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27EA2" w:rsidRDefault="00427EA2">
      <w:r>
        <w:t>Possibilità di cambiare la password “</w:t>
      </w:r>
      <w:proofErr w:type="spellStart"/>
      <w:r>
        <w:t>admin</w:t>
      </w:r>
      <w:proofErr w:type="spellEnd"/>
      <w:r>
        <w:t>” fin da subito.</w:t>
      </w:r>
    </w:p>
    <w:p w:rsidR="00427EA2" w:rsidRDefault="00427EA2">
      <w:r>
        <w:t xml:space="preserve">Possibilità di cambiare </w:t>
      </w:r>
      <w:proofErr w:type="gramStart"/>
      <w:r>
        <w:t>la login</w:t>
      </w:r>
      <w:proofErr w:type="gramEnd"/>
      <w:r>
        <w:t>.</w:t>
      </w:r>
    </w:p>
    <w:p w:rsidR="00427EA2" w:rsidRDefault="00427EA2"/>
    <w:p w:rsidR="00427EA2" w:rsidRDefault="00427EA2">
      <w:r>
        <w:t>Possibilità di creare nuovi accounts, uno</w:t>
      </w:r>
      <w:r w:rsidR="00DB703A">
        <w:t xml:space="preserve"> differente</w:t>
      </w:r>
      <w:r>
        <w:t xml:space="preserve"> per ogni beta-tester</w:t>
      </w:r>
    </w:p>
    <w:p w:rsidR="00427EA2" w:rsidRDefault="00427EA2"/>
    <w:p w:rsidR="00427EA2" w:rsidRDefault="00427EA2">
      <w:r>
        <w:t>Possibilità di disattivare qualsiasi account eventualmente compromesso o non più in uso.</w:t>
      </w:r>
    </w:p>
    <w:p w:rsidR="00427EA2" w:rsidRDefault="00427EA2"/>
    <w:p w:rsidR="00427EA2" w:rsidRDefault="00427EA2">
      <w:r>
        <w:t>Non caricare dati reali in ambiente di Test.</w:t>
      </w:r>
    </w:p>
    <w:p w:rsidR="00C0729F" w:rsidRDefault="00C0729F"/>
    <w:p w:rsidR="00C0729F" w:rsidRDefault="00C0729F">
      <w:r>
        <w:t xml:space="preserve">Durante la fase di test, </w:t>
      </w:r>
      <w:proofErr w:type="gramStart"/>
      <w:r>
        <w:t>le tabella</w:t>
      </w:r>
      <w:proofErr w:type="gramEnd"/>
      <w:r>
        <w:t xml:space="preserve"> cambiano, i campi vengono modificati, alcuni vengono tolti altri aggiunti. </w:t>
      </w:r>
    </w:p>
    <w:p w:rsidR="00C0729F" w:rsidRDefault="00C0729F">
      <w:r>
        <w:t xml:space="preserve">Non si esegue il data entry su tabelle temporanee, non definitive, si rischia di dover rifare il lavoro </w:t>
      </w:r>
      <w:r w:rsidR="009A1F21">
        <w:t>nuovamente da zero una volta che si passa in ambiente di produzione.</w:t>
      </w:r>
    </w:p>
    <w:p w:rsidR="00427EA2" w:rsidRDefault="00427EA2"/>
    <w:p w:rsidR="00D02AE1" w:rsidRDefault="00D02AE1" w:rsidP="00D02AE1">
      <w:proofErr w:type="spellStart"/>
      <w:r>
        <w:t>Url</w:t>
      </w:r>
      <w:proofErr w:type="spellEnd"/>
      <w:r>
        <w:t xml:space="preserve"> temporaneo per il login non indicizzato. Segreto. Solo chi ha </w:t>
      </w:r>
      <w:proofErr w:type="spellStart"/>
      <w:r>
        <w:t>l’url</w:t>
      </w:r>
      <w:proofErr w:type="spellEnd"/>
      <w:r>
        <w:t xml:space="preserve"> specifico può accedere.</w:t>
      </w:r>
    </w:p>
    <w:p w:rsidR="00D02AE1" w:rsidRDefault="00D02AE1" w:rsidP="00D02AE1">
      <w:r>
        <w:t xml:space="preserve">Se non si dà </w:t>
      </w:r>
      <w:proofErr w:type="spellStart"/>
      <w:r>
        <w:t>l’url</w:t>
      </w:r>
      <w:proofErr w:type="spellEnd"/>
      <w:r>
        <w:t xml:space="preserve"> in giro, non è possibile “</w:t>
      </w:r>
      <w:r w:rsidR="00837317">
        <w:t>indovinarlo</w:t>
      </w:r>
      <w:r>
        <w:t>”.</w:t>
      </w:r>
    </w:p>
    <w:p w:rsidR="00D02AE1" w:rsidRDefault="00D02AE1" w:rsidP="00D02AE1">
      <w:proofErr w:type="spellStart"/>
      <w:r>
        <w:t>Url</w:t>
      </w:r>
      <w:proofErr w:type="spellEnd"/>
      <w:r>
        <w:t xml:space="preserve"> temporaneo. Usato per la fase di test.</w:t>
      </w:r>
    </w:p>
    <w:p w:rsidR="00D02AE1" w:rsidRDefault="00D02AE1"/>
    <w:p w:rsidR="00427EA2" w:rsidRDefault="00427EA2">
      <w:r>
        <w:t>Utilizzare realmente il gestionale solamente una volta ultimato e installato in un ambiente di produzione:</w:t>
      </w:r>
    </w:p>
    <w:p w:rsidR="00427EA2" w:rsidRDefault="00427EA2" w:rsidP="00427EA2">
      <w:pPr>
        <w:pStyle w:val="Paragrafoelenco"/>
        <w:numPr>
          <w:ilvl w:val="0"/>
          <w:numId w:val="2"/>
        </w:numPr>
      </w:pPr>
      <w:r>
        <w:t>Nuovo server online</w:t>
      </w:r>
    </w:p>
    <w:p w:rsidR="00427EA2" w:rsidRDefault="00427EA2" w:rsidP="00427EA2">
      <w:pPr>
        <w:pStyle w:val="Paragrafoelenco"/>
        <w:numPr>
          <w:ilvl w:val="0"/>
          <w:numId w:val="2"/>
        </w:numPr>
      </w:pPr>
      <w:r>
        <w:t>Nuovo server offline in ufficio con accesso tramite firewall hardware</w:t>
      </w:r>
    </w:p>
    <w:p w:rsidR="00427EA2" w:rsidRDefault="00427EA2" w:rsidP="00427EA2"/>
    <w:p w:rsidR="00427EA2" w:rsidRDefault="00427EA2" w:rsidP="00427EA2">
      <w:r>
        <w:t>Non si parla di protocolli di sicurezza nel preventivo. Nessuna esigenza da parte del cliente.</w:t>
      </w:r>
    </w:p>
    <w:p w:rsidR="00427EA2" w:rsidRDefault="00427EA2" w:rsidP="00427EA2">
      <w:r>
        <w:t>Non ci sono comunicazioni in corso di sviluppo che richiedano una messa in sicurezza prima della fine della fase di test.</w:t>
      </w:r>
    </w:p>
    <w:p w:rsidR="00427EA2" w:rsidRDefault="00427EA2" w:rsidP="00427EA2"/>
    <w:p w:rsidR="00427EA2" w:rsidRDefault="00427EA2" w:rsidP="00427EA2">
      <w:r>
        <w:t>Tutto quello che è stato implementato, in termini di sicurezza, è stato fatto per mia iniziativa.</w:t>
      </w:r>
    </w:p>
    <w:p w:rsidR="00427EA2" w:rsidRDefault="00427EA2" w:rsidP="00427EA2">
      <w:r>
        <w:t>Nulla era dovuto (non a preventivo).</w:t>
      </w:r>
    </w:p>
    <w:p w:rsidR="00427EA2" w:rsidRDefault="00427EA2" w:rsidP="00427EA2">
      <w:pPr>
        <w:pStyle w:val="Paragrafoelenco"/>
        <w:numPr>
          <w:ilvl w:val="0"/>
          <w:numId w:val="2"/>
        </w:numPr>
      </w:pPr>
      <w:r>
        <w:t>Password criptata tramite chiavi pubbliche e private</w:t>
      </w:r>
    </w:p>
    <w:p w:rsidR="00427EA2" w:rsidRDefault="00427EA2" w:rsidP="00427EA2">
      <w:pPr>
        <w:pStyle w:val="Paragrafoelenco"/>
        <w:numPr>
          <w:ilvl w:val="0"/>
          <w:numId w:val="2"/>
        </w:numPr>
      </w:pPr>
      <w:r>
        <w:t>Nessuna sessione permanente (bisogna fare il login ogni volta)</w:t>
      </w:r>
    </w:p>
    <w:p w:rsidR="00427EA2" w:rsidRDefault="00427EA2" w:rsidP="00427EA2">
      <w:pPr>
        <w:pStyle w:val="Paragrafoelenco"/>
        <w:numPr>
          <w:ilvl w:val="0"/>
          <w:numId w:val="2"/>
        </w:numPr>
      </w:pPr>
      <w:r>
        <w:t>Controllo brute force per evitare attacchi massivi in fase login e forza la cifratura (dopo 5 tentativi errati l’account è disabilitato)</w:t>
      </w:r>
    </w:p>
    <w:p w:rsidR="00427EA2" w:rsidRDefault="00D02AE1" w:rsidP="00427EA2">
      <w:pPr>
        <w:pStyle w:val="Paragrafoelenco"/>
        <w:numPr>
          <w:ilvl w:val="0"/>
          <w:numId w:val="2"/>
        </w:numPr>
      </w:pPr>
      <w:r>
        <w:t>Pulizia e trattamento</w:t>
      </w:r>
      <w:r w:rsidR="00427EA2">
        <w:t xml:space="preserve"> dei dati inseriti per evitare </w:t>
      </w:r>
      <w:proofErr w:type="spellStart"/>
      <w:r w:rsidR="00427EA2">
        <w:t>sql</w:t>
      </w:r>
      <w:proofErr w:type="spellEnd"/>
      <w:r w:rsidR="00427EA2">
        <w:t xml:space="preserve"> </w:t>
      </w:r>
      <w:proofErr w:type="spellStart"/>
      <w:r w:rsidR="00427EA2">
        <w:t>injection</w:t>
      </w:r>
      <w:proofErr w:type="spellEnd"/>
    </w:p>
    <w:p w:rsidR="00427EA2" w:rsidRDefault="00427EA2" w:rsidP="00427EA2">
      <w:pPr>
        <w:pStyle w:val="Paragrafoelenco"/>
        <w:numPr>
          <w:ilvl w:val="0"/>
          <w:numId w:val="2"/>
        </w:numPr>
      </w:pPr>
      <w:r>
        <w:t xml:space="preserve">Utilizzo di API tramite JWT con </w:t>
      </w:r>
      <w:proofErr w:type="spellStart"/>
      <w:r>
        <w:t>token</w:t>
      </w:r>
      <w:proofErr w:type="spellEnd"/>
      <w:r>
        <w:t xml:space="preserve"> di sicurezza</w:t>
      </w:r>
    </w:p>
    <w:p w:rsidR="00427EA2" w:rsidRDefault="00427EA2" w:rsidP="00427EA2"/>
    <w:p w:rsidR="00D02AE1" w:rsidRDefault="00D02AE1" w:rsidP="00427EA2">
      <w:r>
        <w:t>Ulteriori implementazioni e messa in sicurezza degli accessi solamente finita la fase di test, una volta migrato il server in fase di produzione, con i parametri definitivi.</w:t>
      </w:r>
    </w:p>
    <w:p w:rsidR="00D02AE1" w:rsidRDefault="00D02AE1" w:rsidP="00427EA2"/>
    <w:p w:rsidR="00D02AE1" w:rsidRDefault="00D02AE1" w:rsidP="00D02AE1">
      <w:r>
        <w:t>Non è stata ricevuta nessuna richiesta specifica riguardo alla sicurezza, mai.</w:t>
      </w:r>
    </w:p>
    <w:p w:rsidR="00837317" w:rsidRDefault="00837317" w:rsidP="00D02AE1"/>
    <w:p w:rsidR="00837317" w:rsidRDefault="00837317" w:rsidP="00D02AE1">
      <w:r>
        <w:t>Per un anno intero in cui si è testato il gestionale non ho mai ricevuto richieste relative alla messa in sicurezza.</w:t>
      </w:r>
    </w:p>
    <w:p w:rsidR="00D02AE1" w:rsidRDefault="00D02AE1" w:rsidP="00427EA2"/>
    <w:sectPr w:rsidR="00D02AE1" w:rsidSect="00FC6828">
      <w:pgSz w:w="11905" w:h="16837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roman"/>
    <w:pitch w:val="default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9968E7"/>
    <w:multiLevelType w:val="hybridMultilevel"/>
    <w:tmpl w:val="EC9838D8"/>
    <w:lvl w:ilvl="0" w:tplc="66B6D8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1C026E9"/>
    <w:multiLevelType w:val="hybridMultilevel"/>
    <w:tmpl w:val="92240A68"/>
    <w:lvl w:ilvl="0" w:tplc="C2A27810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EA2"/>
    <w:rsid w:val="00427EA2"/>
    <w:rsid w:val="00837317"/>
    <w:rsid w:val="009A1F21"/>
    <w:rsid w:val="00C0729F"/>
    <w:rsid w:val="00D02AE1"/>
    <w:rsid w:val="00DB703A"/>
    <w:rsid w:val="00FC6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D9C5515"/>
  <w15:chartTrackingRefBased/>
  <w15:docId w15:val="{3C7837FF-57EE-4540-906E-538F311E2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27E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2022-02-23T10:52:00Z</dcterms:created>
  <dcterms:modified xsi:type="dcterms:W3CDTF">2022-02-23T13:51:00Z</dcterms:modified>
</cp:coreProperties>
</file>