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pPr>
    </w:p>
    <w:p>
      <w:pPr>
        <w:pBdr>
          <w:bottom w:val="single" w:color="D4AC0D" w:sz="6" w:space="8"/>
        </w:pBdr>
        <w:spacing w:after="200"/>
        <w:jc w:val="center"/>
      </w:pPr>
      <w:r>
        <w:rPr>
          <w:rFonts w:ascii="Arial" w:cs="Arial" w:eastAsia="Arial" w:hAnsi="Arial"/>
          <w:b/>
          <w:bCs/>
          <w:color w:val="1B4F72"/>
          <w:sz w:val="48"/>
          <w:szCs w:val="48"/>
        </w:rPr>
        <w:t xml:space="preserve">STUDIO DI FATTIBILITÀ</w:t>
      </w:r>
    </w:p>
    <w:p>
      <w:pPr>
        <w:spacing w:after="80"/>
      </w:pPr>
    </w:p>
    <w:p>
      <w:pPr>
        <w:spacing w:after="120"/>
        <w:jc w:val="center"/>
      </w:pPr>
      <w:r>
        <w:rPr>
          <w:rFonts w:ascii="Arial" w:cs="Arial" w:eastAsia="Arial" w:hAnsi="Arial"/>
          <w:color w:val="2E86C1"/>
          <w:sz w:val="36"/>
          <w:szCs w:val="36"/>
        </w:rPr>
        <w:t xml:space="preserve">Sito Web Stabilimento Balneare</w:t>
      </w:r>
    </w:p>
    <w:p>
      <w:pPr>
        <w:spacing w:after="120"/>
        <w:jc w:val="center"/>
      </w:pPr>
      <w:r>
        <w:rPr>
          <w:rFonts w:ascii="Arial" w:cs="Arial" w:eastAsia="Arial" w:hAnsi="Arial"/>
          <w:color w:val="2E86C1"/>
          <w:sz w:val="28"/>
          <w:szCs w:val="28"/>
        </w:rPr>
        <w:t xml:space="preserve">con Sistema di Prenotazione Ombrelloni</w:t>
      </w:r>
    </w:p>
    <w:p>
      <w:pPr>
        <w:spacing w:after="600"/>
      </w:pPr>
    </w:p>
    <w:p>
      <w:pPr>
        <w:spacing w:after="60"/>
        <w:jc w:val="center"/>
      </w:pPr>
      <w:r>
        <w:rPr>
          <w:rFonts w:ascii="Arial" w:cs="Arial" w:eastAsia="Arial" w:hAnsi="Arial"/>
          <w:color w:val="7F8C8D"/>
          <w:sz w:val="22"/>
          <w:szCs w:val="22"/>
        </w:rPr>
        <w:t xml:space="preserve">Progetto e Analisi Tecnica</w:t>
      </w:r>
    </w:p>
    <w:p>
      <w:pPr>
        <w:spacing w:after="60"/>
        <w:jc w:val="center"/>
      </w:pPr>
      <w:r>
        <w:rPr>
          <w:rFonts w:ascii="Arial" w:cs="Arial" w:eastAsia="Arial" w:hAnsi="Arial"/>
          <w:color w:val="7F8C8D"/>
          <w:sz w:val="22"/>
          <w:szCs w:val="22"/>
        </w:rPr>
        <w:t xml:space="preserve">Versione 1.0 — Febbraio 2026</w:t>
      </w:r>
    </w:p>
    <w:p>
      <w:pPr>
        <w:spacing w:after="60"/>
        <w:jc w:val="center"/>
      </w:pPr>
      <w:r>
        <w:rPr>
          <w:rFonts w:ascii="Arial" w:cs="Arial" w:eastAsia="Arial" w:hAnsi="Arial"/>
          <w:i/>
          <w:iCs/>
          <w:color w:val="7F8C8D"/>
          <w:sz w:val="20"/>
          <w:szCs w:val="20"/>
        </w:rPr>
        <w:t xml:space="preserve">Documento Riservato</w:t>
      </w:r>
    </w:p>
    <w:p>
      <w:pPr>
        <w:sectPr>
          <w:pgSz w:w="11906" w:h="16838" w:orient="portrait"/>
          <w:pgMar w:top="1440" w:right="1440" w:bottom="1440" w:left="1440" w:header="708" w:footer="708" w:gutter="0"/>
          <w:pgNumType/>
          <w:docGrid w:linePitch="360"/>
        </w:sectPr>
      </w:pPr>
    </w:p>
    <w:p>
      <w:pPr>
        <w:pStyle w:val="Heading1"/>
        <w:spacing w:before="360" w:after="200"/>
      </w:pPr>
      <w:r>
        <w:rPr>
          <w:rFonts w:ascii="Arial" w:cs="Arial" w:eastAsia="Arial" w:hAnsi="Arial"/>
          <w:b/>
          <w:bCs/>
          <w:color w:val="1B4F72"/>
          <w:sz w:val="32"/>
          <w:szCs w:val="32"/>
        </w:rPr>
        <w:t xml:space="preserve">1. Executive Summary</w:t>
      </w:r>
    </w:p>
    <w:p>
      <w:pPr>
        <w:spacing w:after="120" w:line="276"/>
        <w:jc w:val="both"/>
      </w:pPr>
      <w:r>
        <w:rPr>
          <w:rFonts w:ascii="Arial" w:cs="Arial" w:eastAsia="Arial" w:hAnsi="Arial"/>
          <w:color w:val="2C3E50"/>
          <w:sz w:val="21"/>
          <w:szCs w:val="21"/>
        </w:rPr>
        <w:t xml:space="preserve">Il presente documento analizza la fattibilità tecnica, economica e operativa della realizzazione di un sito web completo per uno stabilimento balneare, comprensivo di un sistema integrato di prenotazione e pagamento ombrelloni online. Il progetto si articola in due macro-componenti:</w:t>
      </w:r>
    </w:p>
    <w:p>
      <w:pPr>
        <w:spacing w:after="40"/>
      </w:pPr>
    </w:p>
    <w:p>
      <w:pPr>
        <w:pStyle w:val="ListParagraph"/>
        <w:numPr>
          <w:ilvl w:val="0"/>
          <w:numId w:val="2"/>
        </w:numPr>
        <w:spacing w:after="60" w:line="276"/>
      </w:pPr>
      <w:r>
        <w:rPr>
          <w:rFonts w:ascii="Arial" w:cs="Arial" w:eastAsia="Arial" w:hAnsi="Arial"/>
          <w:b/>
          <w:bCs/>
          <w:color w:val="2C3E50"/>
          <w:sz w:val="21"/>
          <w:szCs w:val="21"/>
        </w:rPr>
        <w:t xml:space="preserve">Sito Web Vetrina + CMS Eventi: </w:t>
      </w:r>
      <w:r>
        <w:rPr>
          <w:rFonts w:ascii="Arial" w:cs="Arial" w:eastAsia="Arial" w:hAnsi="Arial"/>
          <w:color w:val="2C3E50"/>
          <w:sz w:val="21"/>
          <w:szCs w:val="21"/>
        </w:rPr>
        <w:t xml:space="preserve">homepage, galleria fotografica, pagina attestati, menù bar/aperitivi, pagina eventi con gestione dinamica tramite pannello di amministrazione.</w:t>
      </w:r>
    </w:p>
    <w:p>
      <w:pPr>
        <w:pStyle w:val="ListParagraph"/>
        <w:numPr>
          <w:ilvl w:val="0"/>
          <w:numId w:val="2"/>
        </w:numPr>
        <w:spacing w:after="60" w:line="276"/>
      </w:pPr>
      <w:r>
        <w:rPr>
          <w:rFonts w:ascii="Arial" w:cs="Arial" w:eastAsia="Arial" w:hAnsi="Arial"/>
          <w:b/>
          <w:bCs/>
          <w:color w:val="2C3E50"/>
          <w:sz w:val="21"/>
          <w:szCs w:val="21"/>
        </w:rPr>
        <w:t xml:space="preserve">Sistema Prenotazione Ombrelloni: </w:t>
      </w:r>
      <w:r>
        <w:rPr>
          <w:rFonts w:ascii="Arial" w:cs="Arial" w:eastAsia="Arial" w:hAnsi="Arial"/>
          <w:color w:val="2C3E50"/>
          <w:sz w:val="21"/>
          <w:szCs w:val="21"/>
        </w:rPr>
        <w:t xml:space="preserve">modulo stand-alone di booking con selezione fila/fascia di prezzo, pagamento online (Carta di Credito e PayPal), dashboard gestionale per il proprietario.</w:t>
      </w:r>
    </w:p>
    <w:p>
      <w:pPr>
        <w:spacing w:after="40"/>
      </w:pPr>
    </w:p>
    <w:p>
      <w:pPr>
        <w:spacing w:after="120" w:line="276"/>
        <w:jc w:val="both"/>
      </w:pPr>
      <w:r>
        <w:rPr>
          <w:rFonts w:ascii="Arial" w:cs="Arial" w:eastAsia="Arial" w:hAnsi="Arial"/>
          <w:color w:val="2C3E50"/>
          <w:sz w:val="21"/>
          <w:szCs w:val="21"/>
        </w:rPr>
        <w:t xml:space="preserve">La seconda componente è progettata come modulo indipendente e rivendibile ad altri stabilimenti balneari già dotati di sito web, rappresentando un potenziale prodotto SaaS (Software as a Service) verticale nel settore balneare.</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2. Architettura di Sistema</w:t>
      </w:r>
    </w:p>
    <w:p>
      <w:pPr>
        <w:pStyle w:val="Heading2"/>
        <w:spacing w:before="280" w:after="160"/>
      </w:pPr>
      <w:r>
        <w:rPr>
          <w:rFonts w:ascii="Arial" w:cs="Arial" w:eastAsia="Arial" w:hAnsi="Arial"/>
          <w:b/>
          <w:bCs/>
          <w:color w:val="2E86C1"/>
          <w:sz w:val="26"/>
          <w:szCs w:val="26"/>
        </w:rPr>
        <w:t xml:space="preserve">2.1 Stack Tecnologico</w:t>
      </w:r>
    </w:p>
    <w:p>
      <w:pPr>
        <w:spacing w:after="120" w:line="276"/>
        <w:jc w:val="both"/>
      </w:pPr>
      <w:r>
        <w:rPr>
          <w:rFonts w:ascii="Arial" w:cs="Arial" w:eastAsia="Arial" w:hAnsi="Arial"/>
          <w:color w:val="2C3E50"/>
          <w:sz w:val="21"/>
          <w:szCs w:val="21"/>
        </w:rPr>
        <w:t xml:space="preserve">Lo stack richiesto dal cliente (HTML, JS, PHP, MariaDB) è maturo, ampiamente supportato e a basso costo di hosting. La scelta è coerente per un progetto di questa portata.</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800"/>
        <w:gridCol w:w="4026"/>
      </w:tblGrid>
      <w:tr>
        <w:tc>
          <w:tcPr>
            <w:tcW w:type="dxa" w:w="22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Livello</w:t>
            </w:r>
          </w:p>
        </w:tc>
        <w:tc>
          <w:tcPr>
            <w:tcW w:type="dxa" w:w="28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Tecnologia</w:t>
            </w:r>
          </w:p>
        </w:tc>
        <w:tc>
          <w:tcPr>
            <w:tcW w:type="dxa" w:w="40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Note</w:t>
            </w:r>
          </w:p>
        </w:tc>
      </w:tr>
      <w:tr>
        <w:tc>
          <w:tcPr>
            <w:tcW w:type="dxa" w:w="2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Frontend</w:t>
            </w:r>
          </w:p>
        </w:tc>
        <w:tc>
          <w:tcPr>
            <w:tcW w:type="dxa" w:w="2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HTML5, CSS3, JavaScript (Vanilla o Alpine.js)</w:t>
            </w:r>
          </w:p>
        </w:tc>
        <w:tc>
          <w:tcPr>
            <w:tcW w:type="dxa" w:w="40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Responsive design, SEO-friendly, nessun framework pesante necessario</w:t>
            </w:r>
          </w:p>
        </w:tc>
      </w:tr>
      <w:tr>
        <w:tc>
          <w:tcPr>
            <w:tcW w:type="dxa" w:w="22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Backend</w:t>
            </w:r>
          </w:p>
        </w:tc>
        <w:tc>
          <w:tcPr>
            <w:tcW w:type="dxa" w:w="2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PHP 8.2+</w:t>
            </w:r>
          </w:p>
        </w:tc>
        <w:tc>
          <w:tcPr>
            <w:tcW w:type="dxa" w:w="40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API REST per CMS e prenotazioni, sessioni per autenticazione admin</w:t>
            </w:r>
          </w:p>
        </w:tc>
      </w:tr>
      <w:tr>
        <w:tc>
          <w:tcPr>
            <w:tcW w:type="dxa" w:w="2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Database</w:t>
            </w:r>
          </w:p>
        </w:tc>
        <w:tc>
          <w:tcPr>
            <w:tcW w:type="dxa" w:w="2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MariaDB 10.11+</w:t>
            </w:r>
          </w:p>
        </w:tc>
        <w:tc>
          <w:tcPr>
            <w:tcW w:type="dxa" w:w="40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Relazionale, supporto JSON, transazioni ACID per pagamenti</w:t>
            </w:r>
          </w:p>
        </w:tc>
      </w:tr>
      <w:tr>
        <w:tc>
          <w:tcPr>
            <w:tcW w:type="dxa" w:w="22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Web Server</w:t>
            </w:r>
          </w:p>
        </w:tc>
        <w:tc>
          <w:tcPr>
            <w:tcW w:type="dxa" w:w="2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Apache 2.4 o Nginx</w:t>
            </w:r>
          </w:p>
        </w:tc>
        <w:tc>
          <w:tcPr>
            <w:tcW w:type="dxa" w:w="40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mod_rewrite per URL SEO-friendly, HTTPS obbligatorio</w:t>
            </w:r>
          </w:p>
        </w:tc>
      </w:tr>
      <w:tr>
        <w:tc>
          <w:tcPr>
            <w:tcW w:type="dxa" w:w="2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Pagamenti</w:t>
            </w:r>
          </w:p>
        </w:tc>
        <w:tc>
          <w:tcPr>
            <w:tcW w:type="dxa" w:w="2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Stripe + PayPal SDK</w:t>
            </w:r>
          </w:p>
        </w:tc>
        <w:tc>
          <w:tcPr>
            <w:tcW w:type="dxa" w:w="40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PCI DSS compliance delegata ai provider, nessun dato carta salvato in locale</w:t>
            </w:r>
          </w:p>
        </w:tc>
      </w:tr>
    </w:tbl>
    <w:p>
      <w:pPr>
        <w:spacing w:after="120"/>
      </w:pPr>
    </w:p>
    <w:p>
      <w:pPr>
        <w:pStyle w:val="Heading2"/>
        <w:spacing w:before="280" w:after="160"/>
      </w:pPr>
      <w:r>
        <w:rPr>
          <w:rFonts w:ascii="Arial" w:cs="Arial" w:eastAsia="Arial" w:hAnsi="Arial"/>
          <w:b/>
          <w:bCs/>
          <w:color w:val="2E86C1"/>
          <w:sz w:val="26"/>
          <w:szCs w:val="26"/>
        </w:rPr>
        <w:t xml:space="preserve">2.2 Architettura Logica</w:t>
      </w:r>
    </w:p>
    <w:p>
      <w:pPr>
        <w:spacing w:after="120" w:line="276"/>
        <w:jc w:val="both"/>
      </w:pPr>
      <w:r>
        <w:rPr>
          <w:rFonts w:ascii="Arial" w:cs="Arial" w:eastAsia="Arial" w:hAnsi="Arial"/>
          <w:color w:val="2C3E50"/>
          <w:sz w:val="21"/>
          <w:szCs w:val="21"/>
        </w:rPr>
        <w:t xml:space="preserve">Il sistema si divide in tre aree logiche, ciascuna con responsabilità ben definite:</w:t>
      </w:r>
    </w:p>
    <w:p>
      <w:pPr>
        <w:spacing w:after="40"/>
      </w:pPr>
    </w:p>
    <w:p>
      <w:pPr>
        <w:pStyle w:val="ListParagraph"/>
        <w:numPr>
          <w:ilvl w:val="0"/>
          <w:numId w:val="2"/>
        </w:numPr>
        <w:spacing w:after="60" w:line="276"/>
      </w:pPr>
      <w:r>
        <w:rPr>
          <w:rFonts w:ascii="Arial" w:cs="Arial" w:eastAsia="Arial" w:hAnsi="Arial"/>
          <w:b/>
          <w:bCs/>
          <w:color w:val="2C3E50"/>
          <w:sz w:val="21"/>
          <w:szCs w:val="21"/>
        </w:rPr>
        <w:t xml:space="preserve">Area Pubblica (Frontend): </w:t>
      </w:r>
      <w:r>
        <w:rPr>
          <w:rFonts w:ascii="Arial" w:cs="Arial" w:eastAsia="Arial" w:hAnsi="Arial"/>
          <w:color w:val="2C3E50"/>
          <w:sz w:val="21"/>
          <w:szCs w:val="21"/>
        </w:rPr>
        <w:t xml:space="preserve">tutte le pagine visibili al visitatore — homepage, attestati, galleria, menù, eventi, modulo prenotazione.</w:t>
      </w:r>
    </w:p>
    <w:p>
      <w:pPr>
        <w:pStyle w:val="ListParagraph"/>
        <w:numPr>
          <w:ilvl w:val="0"/>
          <w:numId w:val="2"/>
        </w:numPr>
        <w:spacing w:after="60" w:line="276"/>
      </w:pPr>
      <w:r>
        <w:rPr>
          <w:rFonts w:ascii="Arial" w:cs="Arial" w:eastAsia="Arial" w:hAnsi="Arial"/>
          <w:b/>
          <w:bCs/>
          <w:color w:val="2C3E50"/>
          <w:sz w:val="21"/>
          <w:szCs w:val="21"/>
        </w:rPr>
        <w:t xml:space="preserve">Area Amministrativa (CMS): </w:t>
      </w:r>
      <w:r>
        <w:rPr>
          <w:rFonts w:ascii="Arial" w:cs="Arial" w:eastAsia="Arial" w:hAnsi="Arial"/>
          <w:color w:val="2C3E50"/>
          <w:sz w:val="21"/>
          <w:szCs w:val="21"/>
        </w:rPr>
        <w:t xml:space="preserve">pannello protetto da login per il gestore — gestione eventi, gestione file/fasce prezzo ombrelloni, visualizzazione prenotazioni e pagamenti.</w:t>
      </w:r>
    </w:p>
    <w:p>
      <w:pPr>
        <w:pStyle w:val="ListParagraph"/>
        <w:numPr>
          <w:ilvl w:val="0"/>
          <w:numId w:val="2"/>
        </w:numPr>
        <w:spacing w:after="60" w:line="276"/>
      </w:pPr>
      <w:r>
        <w:rPr>
          <w:rFonts w:ascii="Arial" w:cs="Arial" w:eastAsia="Arial" w:hAnsi="Arial"/>
          <w:b/>
          <w:bCs/>
          <w:color w:val="2C3E50"/>
          <w:sz w:val="21"/>
          <w:szCs w:val="21"/>
        </w:rPr>
        <w:t xml:space="preserve">Layer API (Backend): </w:t>
      </w:r>
      <w:r>
        <w:rPr>
          <w:rFonts w:ascii="Arial" w:cs="Arial" w:eastAsia="Arial" w:hAnsi="Arial"/>
          <w:color w:val="2C3E50"/>
          <w:sz w:val="21"/>
          <w:szCs w:val="21"/>
        </w:rPr>
        <w:t xml:space="preserve">endpoint PHP che mediano tra frontend e database, gestiscono la logica di business (disponibilità ombrelloni, calcolo prezzi, verifica pagamenti) e interfacciano i gateway di pagamento.</w:t>
      </w:r>
    </w:p>
    <w:p>
      <w:pPr>
        <w:spacing w:after="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86C1" w:sz="1"/>
              <w:left w:val="single" w:color="2E86C1" w:sz="8"/>
              <w:bottom w:val="single" w:color="2E86C1" w:sz="1"/>
              <w:right w:val="single" w:color="2E86C1" w:sz="1"/>
            </w:tcBorders>
            <w:shd w:fill="EBF5FB" w:val="clear"/>
            <w:tcMar>
              <w:top w:type="dxa" w:w="120"/>
              <w:left w:type="dxa" w:w="200"/>
              <w:bottom w:type="dxa" w:w="120"/>
              <w:right w:type="dxa" w:w="200"/>
            </w:tcMar>
          </w:tcPr>
          <w:p>
            <w:pPr>
              <w:spacing w:after="80"/>
            </w:pPr>
            <w:r>
              <w:rPr>
                <w:rFonts w:ascii="Arial" w:cs="Arial" w:eastAsia="Arial" w:hAnsi="Arial"/>
                <w:b/>
                <w:bCs/>
                <w:color w:val="1B4F72"/>
                <w:sz w:val="22"/>
                <w:szCs w:val="22"/>
              </w:rPr>
              <w:t xml:space="preserve">Suggerimento Architetturale</w:t>
            </w:r>
          </w:p>
          <w:p>
            <w:pPr>
              <w:pStyle w:val="ListParagraph"/>
              <w:numPr>
                <w:ilvl w:val="0"/>
                <w:numId w:val="2"/>
              </w:numPr>
              <w:spacing w:after="40" w:line="260"/>
            </w:pPr>
            <w:r>
              <w:rPr>
                <w:rFonts w:ascii="Arial" w:cs="Arial" w:eastAsia="Arial" w:hAnsi="Arial"/>
                <w:color w:val="2C3E50"/>
                <w:sz w:val="20"/>
                <w:szCs w:val="20"/>
              </w:rPr>
              <w:t xml:space="preserve">Separare il modulo prenotazioni come componente embed-ready (iframe o widget JS) per facilitare la rivendita ad altri stabilimenti.</w:t>
            </w:r>
          </w:p>
          <w:p>
            <w:pPr>
              <w:pStyle w:val="ListParagraph"/>
              <w:numPr>
                <w:ilvl w:val="0"/>
                <w:numId w:val="2"/>
              </w:numPr>
              <w:spacing w:after="40" w:line="260"/>
            </w:pPr>
            <w:r>
              <w:rPr>
                <w:rFonts w:ascii="Arial" w:cs="Arial" w:eastAsia="Arial" w:hAnsi="Arial"/>
                <w:color w:val="2C3E50"/>
                <w:sz w:val="20"/>
                <w:szCs w:val="20"/>
              </w:rPr>
              <w:t xml:space="preserve">Utilizzare un pattern API-first: il frontend comunica con il backend esclusivamente tramite chiamate AJAX/fetch verso endpoint REST in PHP.</w:t>
            </w:r>
          </w:p>
          <w:p>
            <w:pPr>
              <w:pStyle w:val="ListParagraph"/>
              <w:numPr>
                <w:ilvl w:val="0"/>
                <w:numId w:val="2"/>
              </w:numPr>
              <w:spacing w:after="40" w:line="260"/>
            </w:pPr>
            <w:r>
              <w:rPr>
                <w:rFonts w:ascii="Arial" w:cs="Arial" w:eastAsia="Arial" w:hAnsi="Arial"/>
                <w:color w:val="2C3E50"/>
                <w:sz w:val="20"/>
                <w:szCs w:val="20"/>
              </w:rPr>
              <w:t xml:space="preserve">Implementare un file .htaccess (Apache) o config Nginx per URL puliti: /eventi/estate-2026 anziché ?page=eventi&amp;id=12.</w:t>
            </w:r>
          </w:p>
        </w:tc>
      </w:tr>
    </w:tbl>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3. Dettaglio delle Componenti</w:t>
      </w:r>
    </w:p>
    <w:p>
      <w:pPr>
        <w:pStyle w:val="Heading2"/>
        <w:spacing w:before="280" w:after="160"/>
      </w:pPr>
      <w:r>
        <w:rPr>
          <w:rFonts w:ascii="Arial" w:cs="Arial" w:eastAsia="Arial" w:hAnsi="Arial"/>
          <w:b/>
          <w:bCs/>
          <w:color w:val="2E86C1"/>
          <w:sz w:val="26"/>
          <w:szCs w:val="26"/>
        </w:rPr>
        <w:t xml:space="preserve">3.1 Homepage</w:t>
      </w:r>
    </w:p>
    <w:p>
      <w:pPr>
        <w:spacing w:after="120" w:line="276"/>
        <w:jc w:val="both"/>
      </w:pPr>
      <w:r>
        <w:rPr>
          <w:rFonts w:ascii="Arial" w:cs="Arial" w:eastAsia="Arial" w:hAnsi="Arial"/>
          <w:color w:val="2C3E50"/>
          <w:sz w:val="21"/>
          <w:szCs w:val="21"/>
        </w:rPr>
        <w:t xml:space="preserve">La homepage rappresenta il biglietto da visita dello stabilimento e deve comunicare immediatamente identità, atmosfera e servizi. Elementi chiave:</w:t>
      </w:r>
    </w:p>
    <w:p>
      <w:pPr>
        <w:pStyle w:val="ListParagraph"/>
        <w:numPr>
          <w:ilvl w:val="0"/>
          <w:numId w:val="2"/>
        </w:numPr>
        <w:spacing w:after="60" w:line="276"/>
      </w:pPr>
      <w:r>
        <w:rPr>
          <w:rFonts w:ascii="Arial" w:cs="Arial" w:eastAsia="Arial" w:hAnsi="Arial"/>
          <w:b/>
          <w:bCs/>
          <w:color w:val="2C3E50"/>
          <w:sz w:val="21"/>
          <w:szCs w:val="21"/>
        </w:rPr>
        <w:t xml:space="preserve">Hero section: </w:t>
      </w:r>
      <w:r>
        <w:rPr>
          <w:rFonts w:ascii="Arial" w:cs="Arial" w:eastAsia="Arial" w:hAnsi="Arial"/>
          <w:color w:val="2C3E50"/>
          <w:sz w:val="21"/>
          <w:szCs w:val="21"/>
        </w:rPr>
        <w:t xml:space="preserve">immagine/video a tutta larghezza con call-to-action verso la prenotazione ombrelloni.</w:t>
      </w:r>
    </w:p>
    <w:p>
      <w:pPr>
        <w:pStyle w:val="ListParagraph"/>
        <w:numPr>
          <w:ilvl w:val="0"/>
          <w:numId w:val="2"/>
        </w:numPr>
        <w:spacing w:after="60" w:line="276"/>
      </w:pPr>
      <w:r>
        <w:rPr>
          <w:rFonts w:ascii="Arial" w:cs="Arial" w:eastAsia="Arial" w:hAnsi="Arial"/>
          <w:b/>
          <w:bCs/>
          <w:color w:val="2C3E50"/>
          <w:sz w:val="21"/>
          <w:szCs w:val="21"/>
        </w:rPr>
        <w:t xml:space="preserve">Sezione servizi: </w:t>
      </w:r>
      <w:r>
        <w:rPr>
          <w:rFonts w:ascii="Arial" w:cs="Arial" w:eastAsia="Arial" w:hAnsi="Arial"/>
          <w:color w:val="2C3E50"/>
          <w:sz w:val="21"/>
          <w:szCs w:val="21"/>
        </w:rPr>
        <w:t xml:space="preserve">icone + breve descrizione dei servizi offerti (spiaggia, bar, eventi, ristorante).</w:t>
      </w:r>
    </w:p>
    <w:p>
      <w:pPr>
        <w:pStyle w:val="ListParagraph"/>
        <w:numPr>
          <w:ilvl w:val="0"/>
          <w:numId w:val="2"/>
        </w:numPr>
        <w:spacing w:after="60" w:line="276"/>
      </w:pPr>
      <w:r>
        <w:rPr>
          <w:rFonts w:ascii="Arial" w:cs="Arial" w:eastAsia="Arial" w:hAnsi="Arial"/>
          <w:b/>
          <w:bCs/>
          <w:color w:val="2C3E50"/>
          <w:sz w:val="21"/>
          <w:szCs w:val="21"/>
        </w:rPr>
        <w:t xml:space="preserve">Anteprima eventi: </w:t>
      </w:r>
      <w:r>
        <w:rPr>
          <w:rFonts w:ascii="Arial" w:cs="Arial" w:eastAsia="Arial" w:hAnsi="Arial"/>
          <w:color w:val="2C3E50"/>
          <w:sz w:val="21"/>
          <w:szCs w:val="21"/>
        </w:rPr>
        <w:t xml:space="preserve">caricamento dinamico via AJAX degli ultimi 2-3 eventi futuri dal database.</w:t>
      </w:r>
    </w:p>
    <w:p>
      <w:pPr>
        <w:pStyle w:val="ListParagraph"/>
        <w:numPr>
          <w:ilvl w:val="0"/>
          <w:numId w:val="2"/>
        </w:numPr>
        <w:spacing w:after="60" w:line="276"/>
      </w:pPr>
      <w:r>
        <w:rPr>
          <w:rFonts w:ascii="Arial" w:cs="Arial" w:eastAsia="Arial" w:hAnsi="Arial"/>
          <w:b/>
          <w:bCs/>
          <w:color w:val="2C3E50"/>
          <w:sz w:val="21"/>
          <w:szCs w:val="21"/>
        </w:rPr>
        <w:t xml:space="preserve">Footer strutturato: </w:t>
      </w:r>
      <w:r>
        <w:rPr>
          <w:rFonts w:ascii="Arial" w:cs="Arial" w:eastAsia="Arial" w:hAnsi="Arial"/>
          <w:color w:val="2C3E50"/>
          <w:sz w:val="21"/>
          <w:szCs w:val="21"/>
        </w:rPr>
        <w:t xml:space="preserve">contatti, mappa Google Maps embed, link social, orari di apertura.</w:t>
      </w:r>
    </w:p>
    <w:p>
      <w:pPr>
        <w:spacing w:after="40"/>
      </w:pPr>
    </w:p>
    <w:p>
      <w:pPr>
        <w:spacing w:after="120" w:line="276"/>
        <w:jc w:val="both"/>
      </w:pPr>
      <w:r>
        <w:rPr>
          <w:rFonts w:ascii="Arial" w:cs="Arial" w:eastAsia="Arial" w:hAnsi="Arial"/>
          <w:color w:val="2C3E50"/>
          <w:sz w:val="21"/>
          <w:szCs w:val="21"/>
        </w:rPr>
        <w:t xml:space="preserve">Dal punto di vista SEO, la homepage dovrà includere markup Schema.org di tipo LocalBusiness con indirizzo, coordinate, orari, telefono e recensioni aggregate.</w:t>
      </w:r>
    </w:p>
    <w:p>
      <w:pPr>
        <w:pStyle w:val="Heading2"/>
        <w:spacing w:before="280" w:after="160"/>
      </w:pPr>
      <w:r>
        <w:rPr>
          <w:rFonts w:ascii="Arial" w:cs="Arial" w:eastAsia="Arial" w:hAnsi="Arial"/>
          <w:b/>
          <w:bCs/>
          <w:color w:val="2E86C1"/>
          <w:sz w:val="26"/>
          <w:szCs w:val="26"/>
        </w:rPr>
        <w:t xml:space="preserve">3.2 Pagina Attestati</w:t>
      </w:r>
    </w:p>
    <w:p>
      <w:pPr>
        <w:spacing w:after="120" w:line="276"/>
        <w:jc w:val="both"/>
      </w:pPr>
      <w:r>
        <w:rPr>
          <w:rFonts w:ascii="Arial" w:cs="Arial" w:eastAsia="Arial" w:hAnsi="Arial"/>
          <w:color w:val="2C3E50"/>
          <w:sz w:val="21"/>
          <w:szCs w:val="21"/>
        </w:rPr>
        <w:t xml:space="preserve">Pagina statica che mostra certificazioni, riconoscimenti e attestati dello stabilimento. Realizzazione semplice: griglia di immagini (scan degli attestati) con titolo e descrizione testuale per ciascuno. È consigliabile utilizzare il tag &lt;figure&gt; con &lt;figcaption&gt; per semantica e accessibilità. Ogni immagine dovrà avere attributi alt descrittivi per l'ottimizzazione SEO e l'accessibilità (WCAG).</w:t>
      </w:r>
    </w:p>
    <w:p>
      <w:pPr>
        <w:pStyle w:val="Heading2"/>
        <w:spacing w:before="280" w:after="160"/>
      </w:pPr>
      <w:r>
        <w:rPr>
          <w:rFonts w:ascii="Arial" w:cs="Arial" w:eastAsia="Arial" w:hAnsi="Arial"/>
          <w:b/>
          <w:bCs/>
          <w:color w:val="2E86C1"/>
          <w:sz w:val="26"/>
          <w:szCs w:val="26"/>
        </w:rPr>
        <w:t xml:space="preserve">3.3 Galleria Fotografica</w:t>
      </w:r>
    </w:p>
    <w:p>
      <w:pPr>
        <w:spacing w:after="120" w:line="276"/>
        <w:jc w:val="both"/>
      </w:pPr>
      <w:r>
        <w:rPr>
          <w:rFonts w:ascii="Arial" w:cs="Arial" w:eastAsia="Arial" w:hAnsi="Arial"/>
          <w:color w:val="2C3E50"/>
          <w:sz w:val="21"/>
          <w:szCs w:val="21"/>
        </w:rPr>
        <w:t xml:space="preserve">Galleria responsive con lightbox per la visualizzazione ingrandita. Aspetti tecnici da considerare:</w:t>
      </w:r>
    </w:p>
    <w:p>
      <w:pPr>
        <w:pStyle w:val="ListParagraph"/>
        <w:numPr>
          <w:ilvl w:val="0"/>
          <w:numId w:val="2"/>
        </w:numPr>
        <w:spacing w:after="60" w:line="276"/>
      </w:pPr>
      <w:r>
        <w:rPr>
          <w:rFonts w:ascii="Arial" w:cs="Arial" w:eastAsia="Arial" w:hAnsi="Arial"/>
          <w:b/>
          <w:bCs/>
          <w:color w:val="2C3E50"/>
          <w:sz w:val="21"/>
          <w:szCs w:val="21"/>
        </w:rPr>
        <w:t xml:space="preserve">Ottimizzazione immagini: </w:t>
      </w:r>
      <w:r>
        <w:rPr>
          <w:rFonts w:ascii="Arial" w:cs="Arial" w:eastAsia="Arial" w:hAnsi="Arial"/>
          <w:color w:val="2C3E50"/>
          <w:sz w:val="21"/>
          <w:szCs w:val="21"/>
        </w:rPr>
        <w:t xml:space="preserve">servire formati WebP con fallback JPEG, lazy loading nativo con loading="lazy", dimensioni multiple tramite srcset per adattarsi ai dispositivi.</w:t>
      </w:r>
    </w:p>
    <w:p>
      <w:pPr>
        <w:pStyle w:val="ListParagraph"/>
        <w:numPr>
          <w:ilvl w:val="0"/>
          <w:numId w:val="2"/>
        </w:numPr>
        <w:spacing w:after="60" w:line="276"/>
      </w:pPr>
      <w:r>
        <w:rPr>
          <w:rFonts w:ascii="Arial" w:cs="Arial" w:eastAsia="Arial" w:hAnsi="Arial"/>
          <w:b/>
          <w:bCs/>
          <w:color w:val="2C3E50"/>
          <w:sz w:val="21"/>
          <w:szCs w:val="21"/>
        </w:rPr>
        <w:t xml:space="preserve">Lightbox: </w:t>
      </w:r>
      <w:r>
        <w:rPr>
          <w:rFonts w:ascii="Arial" w:cs="Arial" w:eastAsia="Arial" w:hAnsi="Arial"/>
          <w:color w:val="2C3E50"/>
          <w:sz w:val="21"/>
          <w:szCs w:val="21"/>
        </w:rPr>
        <w:t xml:space="preserve">libreria leggera come GLightbox o Fslightbox (nessuna dipendenza jQuery), con navigazione touch per mobile.</w:t>
      </w:r>
    </w:p>
    <w:p>
      <w:pPr>
        <w:pStyle w:val="ListParagraph"/>
        <w:numPr>
          <w:ilvl w:val="0"/>
          <w:numId w:val="2"/>
        </w:numPr>
        <w:spacing w:after="60" w:line="276"/>
      </w:pPr>
      <w:r>
        <w:rPr>
          <w:rFonts w:ascii="Arial" w:cs="Arial" w:eastAsia="Arial" w:hAnsi="Arial"/>
          <w:b/>
          <w:bCs/>
          <w:color w:val="2C3E50"/>
          <w:sz w:val="21"/>
          <w:szCs w:val="21"/>
        </w:rPr>
        <w:t xml:space="preserve">Gestione: </w:t>
      </w:r>
      <w:r>
        <w:rPr>
          <w:rFonts w:ascii="Arial" w:cs="Arial" w:eastAsia="Arial" w:hAnsi="Arial"/>
          <w:color w:val="2C3E50"/>
          <w:sz w:val="21"/>
          <w:szCs w:val="21"/>
        </w:rPr>
        <w:t xml:space="preserve">può essere statica (immagini caricate via FTP) oppure dinamica tramite CMS — dipende dalla frequenza di aggiornamento desiderata dal gestore. Se la galleria viene aggiornata raramente, la gestione statica riduce complessità.</w:t>
      </w:r>
    </w:p>
    <w:p>
      <w:pPr>
        <w:pStyle w:val="Heading2"/>
        <w:spacing w:before="280" w:after="160"/>
      </w:pPr>
      <w:r>
        <w:rPr>
          <w:rFonts w:ascii="Arial" w:cs="Arial" w:eastAsia="Arial" w:hAnsi="Arial"/>
          <w:b/>
          <w:bCs/>
          <w:color w:val="2E86C1"/>
          <w:sz w:val="26"/>
          <w:szCs w:val="26"/>
        </w:rPr>
        <w:t xml:space="preserve">3.4 Menù Bar e Aperitivi</w:t>
      </w:r>
    </w:p>
    <w:p>
      <w:pPr>
        <w:spacing w:after="120" w:line="276"/>
        <w:jc w:val="both"/>
      </w:pPr>
      <w:r>
        <w:rPr>
          <w:rFonts w:ascii="Arial" w:cs="Arial" w:eastAsia="Arial" w:hAnsi="Arial"/>
          <w:color w:val="2C3E50"/>
          <w:sz w:val="21"/>
          <w:szCs w:val="21"/>
        </w:rPr>
        <w:t xml:space="preserve">Pagina con il menù delle consumazioni. Due approcci possibili:</w:t>
      </w:r>
    </w:p>
    <w:p>
      <w:pPr>
        <w:pStyle w:val="ListParagraph"/>
        <w:numPr>
          <w:ilvl w:val="0"/>
          <w:numId w:val="2"/>
        </w:numPr>
        <w:spacing w:after="60" w:line="276"/>
      </w:pPr>
      <w:r>
        <w:rPr>
          <w:rFonts w:ascii="Arial" w:cs="Arial" w:eastAsia="Arial" w:hAnsi="Arial"/>
          <w:b/>
          <w:bCs/>
          <w:color w:val="2C3E50"/>
          <w:sz w:val="21"/>
          <w:szCs w:val="21"/>
        </w:rPr>
        <w:t xml:space="preserve">Statico (consigliato se il menù cambia poco): </w:t>
      </w:r>
      <w:r>
        <w:rPr>
          <w:rFonts w:ascii="Arial" w:cs="Arial" w:eastAsia="Arial" w:hAnsi="Arial"/>
          <w:color w:val="2C3E50"/>
          <w:sz w:val="21"/>
          <w:szCs w:val="21"/>
        </w:rPr>
        <w:t xml:space="preserve">pagina HTML ben strutturata con sezioni (bevande, cocktail, snack, aperitivi), ciascuna con nome, descrizione e prezzo. Facile da aggiornare manualmente.</w:t>
      </w:r>
    </w:p>
    <w:p>
      <w:pPr>
        <w:pStyle w:val="ListParagraph"/>
        <w:numPr>
          <w:ilvl w:val="0"/>
          <w:numId w:val="2"/>
        </w:numPr>
        <w:spacing w:after="60" w:line="276"/>
      </w:pPr>
      <w:r>
        <w:rPr>
          <w:rFonts w:ascii="Arial" w:cs="Arial" w:eastAsia="Arial" w:hAnsi="Arial"/>
          <w:b/>
          <w:bCs/>
          <w:color w:val="2C3E50"/>
          <w:sz w:val="21"/>
          <w:szCs w:val="21"/>
        </w:rPr>
        <w:t xml:space="preserve">Dinamico (se il gestore vuole autonomia): </w:t>
      </w:r>
      <w:r>
        <w:rPr>
          <w:rFonts w:ascii="Arial" w:cs="Arial" w:eastAsia="Arial" w:hAnsi="Arial"/>
          <w:color w:val="2C3E50"/>
          <w:sz w:val="21"/>
          <w:szCs w:val="21"/>
        </w:rPr>
        <w:t xml:space="preserve">tabella nel database con CRUD nel CMS. Più flessibile ma aggiunge complessità allo sviluppo.</w:t>
      </w:r>
    </w:p>
    <w:p>
      <w:pPr>
        <w:spacing w:after="40"/>
      </w:pPr>
    </w:p>
    <w:p>
      <w:pPr>
        <w:spacing w:after="120" w:line="276"/>
        <w:jc w:val="both"/>
      </w:pPr>
      <w:r>
        <w:rPr>
          <w:rFonts w:ascii="Arial" w:cs="Arial" w:eastAsia="Arial" w:hAnsi="Arial"/>
          <w:color w:val="2C3E50"/>
          <w:sz w:val="21"/>
          <w:szCs w:val="21"/>
        </w:rPr>
        <w:t xml:space="preserve">Dal punto di vista SEO, il menù può beneficiare del markup Schema.org di tipo Menu con le relative voci MenuSection e MenuItem, migliorando la visibilità nelle ricerche locali.</w:t>
      </w:r>
    </w:p>
    <w:p>
      <w:pPr>
        <w:pStyle w:val="Heading2"/>
        <w:spacing w:before="280" w:after="160"/>
      </w:pPr>
      <w:r>
        <w:rPr>
          <w:rFonts w:ascii="Arial" w:cs="Arial" w:eastAsia="Arial" w:hAnsi="Arial"/>
          <w:b/>
          <w:bCs/>
          <w:color w:val="2E86C1"/>
          <w:sz w:val="26"/>
          <w:szCs w:val="26"/>
        </w:rPr>
        <w:t xml:space="preserve">3.5 Pagina Eventi (Dinamica + CMS)</w:t>
      </w:r>
    </w:p>
    <w:p>
      <w:pPr>
        <w:spacing w:after="120" w:line="276"/>
        <w:jc w:val="both"/>
      </w:pPr>
      <w:r>
        <w:rPr>
          <w:rFonts w:ascii="Arial" w:cs="Arial" w:eastAsia="Arial" w:hAnsi="Arial"/>
          <w:color w:val="2C3E50"/>
          <w:sz w:val="21"/>
          <w:szCs w:val="21"/>
        </w:rPr>
        <w:t xml:space="preserve">Questa è la prima componente che richiede interazione con il database. L'architettura prevede:</w:t>
      </w:r>
    </w:p>
    <w:p>
      <w:pPr>
        <w:spacing w:after="40"/>
      </w:pPr>
    </w:p>
    <w:p>
      <w:pPr>
        <w:spacing w:before="200" w:after="120"/>
      </w:pPr>
      <w:r>
        <w:rPr>
          <w:rFonts w:ascii="Arial" w:cs="Arial" w:eastAsia="Arial" w:hAnsi="Arial"/>
          <w:b/>
          <w:bCs/>
          <w:color w:val="2C3E50"/>
          <w:sz w:val="22"/>
          <w:szCs w:val="22"/>
        </w:rPr>
        <w:t xml:space="preserve">Struttura Database — Tabella 'eventi'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400"/>
        <w:gridCol w:w="4026"/>
      </w:tblGrid>
      <w:tr>
        <w:tc>
          <w:tcPr>
            <w:tcW w:type="dxa" w:w="18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Campo</w:t>
            </w:r>
          </w:p>
        </w:tc>
        <w:tc>
          <w:tcPr>
            <w:tcW w:type="dxa" w:w="18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Tipo</w:t>
            </w:r>
          </w:p>
        </w:tc>
        <w:tc>
          <w:tcPr>
            <w:tcW w:type="dxa" w:w="1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Vincoli</w:t>
            </w:r>
          </w:p>
        </w:tc>
        <w:tc>
          <w:tcPr>
            <w:tcW w:type="dxa" w:w="40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Note</w:t>
            </w:r>
          </w:p>
        </w:tc>
      </w:tr>
      <w:tr>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id</w:t>
            </w:r>
          </w:p>
        </w:tc>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PK, AUTO_INC</w:t>
            </w:r>
          </w:p>
        </w:tc>
        <w:tc>
          <w:tcPr>
            <w:tcW w:type="dxa" w:w="40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Identificativo univoco</w:t>
            </w:r>
          </w:p>
        </w:tc>
      </w:tr>
      <w:tr>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titolo</w:t>
            </w:r>
          </w:p>
        </w:tc>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VARCHAR(255)</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40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Titolo dell'evento</w:t>
            </w:r>
          </w:p>
        </w:tc>
      </w:tr>
      <w:tr>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descrizione</w:t>
            </w:r>
          </w:p>
        </w:tc>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TEXT</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40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Descrizione completa, possibilmente con supporto HTML base</w:t>
            </w:r>
          </w:p>
        </w:tc>
      </w:tr>
      <w:tr>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immagine</w:t>
            </w:r>
          </w:p>
        </w:tc>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VARCHAR(500)</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NULLABLE</w:t>
            </w:r>
          </w:p>
        </w:tc>
        <w:tc>
          <w:tcPr>
            <w:tcW w:type="dxa" w:w="40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Path relativo all'immagine caricata su server</w:t>
            </w:r>
          </w:p>
        </w:tc>
      </w:tr>
      <w:tr>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data_evento</w:t>
            </w:r>
          </w:p>
        </w:tc>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DATE</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 INDEX</w:t>
            </w:r>
          </w:p>
        </w:tc>
        <w:tc>
          <w:tcPr>
            <w:tcW w:type="dxa" w:w="40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Data dell'evento, indicizzata per query cronologiche</w:t>
            </w:r>
          </w:p>
        </w:tc>
      </w:tr>
      <w:tr>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ora_evento</w:t>
            </w:r>
          </w:p>
        </w:tc>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TIME</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NULLABLE</w:t>
            </w:r>
          </w:p>
        </w:tc>
        <w:tc>
          <w:tcPr>
            <w:tcW w:type="dxa" w:w="40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Ora di inizio (opzionale per eventi full-day)</w:t>
            </w:r>
          </w:p>
        </w:tc>
      </w:tr>
      <w:tr>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pubblicato</w:t>
            </w:r>
          </w:p>
        </w:tc>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TINYINT(1)</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DEFAULT 1</w:t>
            </w:r>
          </w:p>
        </w:tc>
        <w:tc>
          <w:tcPr>
            <w:tcW w:type="dxa" w:w="40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Flag per bozze/pubblicazione</w:t>
            </w:r>
          </w:p>
        </w:tc>
      </w:tr>
      <w:tr>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created_at</w:t>
            </w:r>
          </w:p>
        </w:tc>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TIMESTAMP</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DEFAULT NOW()</w:t>
            </w:r>
          </w:p>
        </w:tc>
        <w:tc>
          <w:tcPr>
            <w:tcW w:type="dxa" w:w="40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Timestamp di creazione</w:t>
            </w:r>
          </w:p>
        </w:tc>
      </w:tr>
    </w:tbl>
    <w:p>
      <w:pPr>
        <w:spacing w:after="120"/>
      </w:pPr>
    </w:p>
    <w:p>
      <w:pPr>
        <w:spacing w:before="200" w:after="120"/>
      </w:pPr>
      <w:r>
        <w:rPr>
          <w:rFonts w:ascii="Arial" w:cs="Arial" w:eastAsia="Arial" w:hAnsi="Arial"/>
          <w:b/>
          <w:bCs/>
          <w:color w:val="2C3E50"/>
          <w:sz w:val="22"/>
          <w:szCs w:val="22"/>
        </w:rPr>
        <w:t xml:space="preserve">Funzionalità CMS Eventi</w:t>
      </w:r>
    </w:p>
    <w:p>
      <w:pPr>
        <w:pStyle w:val="ListParagraph"/>
        <w:numPr>
          <w:ilvl w:val="0"/>
          <w:numId w:val="2"/>
        </w:numPr>
        <w:spacing w:after="60" w:line="276"/>
      </w:pPr>
      <w:r>
        <w:rPr>
          <w:rFonts w:ascii="Arial" w:cs="Arial" w:eastAsia="Arial" w:hAnsi="Arial"/>
          <w:b/>
          <w:bCs/>
          <w:color w:val="2C3E50"/>
          <w:sz w:val="21"/>
          <w:szCs w:val="21"/>
        </w:rPr>
        <w:t xml:space="preserve">CRUD completo: </w:t>
      </w:r>
      <w:r>
        <w:rPr>
          <w:rFonts w:ascii="Arial" w:cs="Arial" w:eastAsia="Arial" w:hAnsi="Arial"/>
          <w:color w:val="2C3E50"/>
          <w:sz w:val="21"/>
          <w:szCs w:val="21"/>
        </w:rPr>
        <w:t xml:space="preserve">creazione, modifica, eliminazione eventi con form intuitivo.</w:t>
      </w:r>
    </w:p>
    <w:p>
      <w:pPr>
        <w:pStyle w:val="ListParagraph"/>
        <w:numPr>
          <w:ilvl w:val="0"/>
          <w:numId w:val="2"/>
        </w:numPr>
        <w:spacing w:after="60" w:line="276"/>
      </w:pPr>
      <w:r>
        <w:rPr>
          <w:rFonts w:ascii="Arial" w:cs="Arial" w:eastAsia="Arial" w:hAnsi="Arial"/>
          <w:b/>
          <w:bCs/>
          <w:color w:val="2C3E50"/>
          <w:sz w:val="21"/>
          <w:szCs w:val="21"/>
        </w:rPr>
        <w:t xml:space="preserve">Upload immagine: </w:t>
      </w:r>
      <w:r>
        <w:rPr>
          <w:rFonts w:ascii="Arial" w:cs="Arial" w:eastAsia="Arial" w:hAnsi="Arial"/>
          <w:color w:val="2C3E50"/>
          <w:sz w:val="21"/>
          <w:szCs w:val="21"/>
        </w:rPr>
        <w:t xml:space="preserve">validazione lato server (tipo MIME, dimensione max 5MB), ridimensionamento automatico con GD o Imagick, salvataggio in /uploads/eventi/.</w:t>
      </w:r>
    </w:p>
    <w:p>
      <w:pPr>
        <w:pStyle w:val="ListParagraph"/>
        <w:numPr>
          <w:ilvl w:val="0"/>
          <w:numId w:val="2"/>
        </w:numPr>
        <w:spacing w:after="60" w:line="276"/>
      </w:pPr>
      <w:r>
        <w:rPr>
          <w:rFonts w:ascii="Arial" w:cs="Arial" w:eastAsia="Arial" w:hAnsi="Arial"/>
          <w:b/>
          <w:bCs/>
          <w:color w:val="2C3E50"/>
          <w:sz w:val="21"/>
          <w:szCs w:val="21"/>
        </w:rPr>
        <w:t xml:space="preserve">Preview: </w:t>
      </w:r>
      <w:r>
        <w:rPr>
          <w:rFonts w:ascii="Arial" w:cs="Arial" w:eastAsia="Arial" w:hAnsi="Arial"/>
          <w:color w:val="2C3E50"/>
          <w:sz w:val="21"/>
          <w:szCs w:val="21"/>
        </w:rPr>
        <w:t xml:space="preserve">possibilità di visualizzare l'evento come apparirà nel frontend prima della pubblicazione.</w:t>
      </w:r>
    </w:p>
    <w:p>
      <w:pPr>
        <w:pStyle w:val="ListParagraph"/>
        <w:numPr>
          <w:ilvl w:val="0"/>
          <w:numId w:val="2"/>
        </w:numPr>
        <w:spacing w:after="60" w:line="276"/>
      </w:pPr>
      <w:r>
        <w:rPr>
          <w:rFonts w:ascii="Arial" w:cs="Arial" w:eastAsia="Arial" w:hAnsi="Arial"/>
          <w:b/>
          <w:bCs/>
          <w:color w:val="2C3E50"/>
          <w:sz w:val="21"/>
          <w:szCs w:val="21"/>
        </w:rPr>
        <w:t xml:space="preserve">Stato bozza/pubblicato: </w:t>
      </w:r>
      <w:r>
        <w:rPr>
          <w:rFonts w:ascii="Arial" w:cs="Arial" w:eastAsia="Arial" w:hAnsi="Arial"/>
          <w:color w:val="2C3E50"/>
          <w:sz w:val="21"/>
          <w:szCs w:val="21"/>
        </w:rPr>
        <w:t xml:space="preserve">toggle per controllare la visibilità dell'evento.</w:t>
      </w:r>
    </w:p>
    <w:p>
      <w:pPr>
        <w:spacing w:after="40"/>
      </w:pPr>
    </w:p>
    <w:p>
      <w:pPr>
        <w:spacing w:before="200" w:after="120"/>
      </w:pPr>
      <w:r>
        <w:rPr>
          <w:rFonts w:ascii="Arial" w:cs="Arial" w:eastAsia="Arial" w:hAnsi="Arial"/>
          <w:b/>
          <w:bCs/>
          <w:color w:val="2C3E50"/>
          <w:sz w:val="22"/>
          <w:szCs w:val="22"/>
        </w:rPr>
        <w:t xml:space="preserve">Funzionalità Frontend Eventi</w:t>
      </w:r>
    </w:p>
    <w:p>
      <w:pPr>
        <w:spacing w:after="120" w:line="276"/>
        <w:jc w:val="both"/>
      </w:pPr>
      <w:r>
        <w:rPr>
          <w:rFonts w:ascii="Arial" w:cs="Arial" w:eastAsia="Arial" w:hAnsi="Arial"/>
          <w:color w:val="2C3E50"/>
          <w:sz w:val="21"/>
          <w:szCs w:val="21"/>
        </w:rPr>
        <w:t xml:space="preserve">La pagina pubblica degli eventi mostrerà tutti gli eventi futuri in ordine cronologico (dal più prossimo al più lontano), con un toggle/bottone per includere anche gli eventi passati. La query base sarà:</w:t>
      </w:r>
    </w:p>
    <w:p>
      <w:pPr>
        <w:spacing w:after="40"/>
      </w:pPr>
    </w:p>
    <w:p>
      <w:pPr>
        <w:spacing w:after="120" w:line="276"/>
        <w:jc w:val="both"/>
      </w:pPr>
      <w:r>
        <w:rPr>
          <w:rFonts w:ascii="Arial" w:cs="Arial" w:eastAsia="Arial" w:hAnsi="Arial"/>
          <w:i/>
          <w:iCs/>
          <w:color w:val="2C3E50"/>
          <w:sz w:val="19"/>
          <w:szCs w:val="19"/>
        </w:rPr>
        <w:t xml:space="preserve">SELECT * FROM eventi WHERE pubblicato = 1 AND data_evento &gt;= CURDATE() ORDER BY data_evento ASC, ora_evento ASC</w:t>
      </w:r>
    </w:p>
    <w:p>
      <w:pPr>
        <w:spacing w:after="40"/>
      </w:pPr>
    </w:p>
    <w:p>
      <w:pPr>
        <w:spacing w:after="120" w:line="276"/>
        <w:jc w:val="both"/>
      </w:pPr>
      <w:r>
        <w:rPr>
          <w:rFonts w:ascii="Arial" w:cs="Arial" w:eastAsia="Arial" w:hAnsi="Arial"/>
          <w:color w:val="2C3E50"/>
          <w:sz w:val="21"/>
          <w:szCs w:val="21"/>
        </w:rPr>
        <w:t xml:space="preserve">Con opzione 'mostra passati' si rimuove il filtro sulla data e si inverte l'ordinamento per gli eventi trascorsi, magari in una sezione separata in fondo alla pagina.</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4. Sistema Prenotazione Ombrelloni</w:t>
      </w:r>
    </w:p>
    <w:p>
      <w:pPr>
        <w:spacing w:after="120" w:line="276"/>
        <w:jc w:val="both"/>
      </w:pPr>
      <w:r>
        <w:rPr>
          <w:rFonts w:ascii="Arial" w:cs="Arial" w:eastAsia="Arial" w:hAnsi="Arial"/>
          <w:color w:val="2C3E50"/>
          <w:sz w:val="21"/>
          <w:szCs w:val="21"/>
        </w:rPr>
        <w:t xml:space="preserve">Questa è la componente più complessa del progetto e quella con il maggior valore commerciale come prodotto stand-alone.</w:t>
      </w:r>
    </w:p>
    <w:p>
      <w:pPr>
        <w:pStyle w:val="Heading2"/>
        <w:spacing w:before="280" w:after="160"/>
      </w:pPr>
      <w:r>
        <w:rPr>
          <w:rFonts w:ascii="Arial" w:cs="Arial" w:eastAsia="Arial" w:hAnsi="Arial"/>
          <w:b/>
          <w:bCs/>
          <w:color w:val="2E86C1"/>
          <w:sz w:val="26"/>
          <w:szCs w:val="26"/>
        </w:rPr>
        <w:t xml:space="preserve">4.1 Flusso Utente (Frontend)</w:t>
      </w:r>
    </w:p>
    <w:p>
      <w:pPr>
        <w:spacing w:after="120" w:line="276"/>
        <w:jc w:val="both"/>
      </w:pPr>
      <w:r>
        <w:rPr>
          <w:rFonts w:ascii="Arial" w:cs="Arial" w:eastAsia="Arial" w:hAnsi="Arial"/>
          <w:color w:val="2C3E50"/>
          <w:sz w:val="21"/>
          <w:szCs w:val="21"/>
        </w:rPr>
        <w:t xml:space="preserve">Il flusso di prenotazione per l'utente finale è progettato per essere il più semplice e rapido possibile, senza necessità di registrazione:</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1600"/>
        <w:gridCol w:w="6626"/>
      </w:tblGrid>
      <w:tr>
        <w:tc>
          <w:tcPr>
            <w:tcW w:type="dxa" w:w="8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Step</w:t>
            </w:r>
          </w:p>
        </w:tc>
        <w:tc>
          <w:tcPr>
            <w:tcW w:type="dxa" w:w="16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Azione</w:t>
            </w:r>
          </w:p>
        </w:tc>
        <w:tc>
          <w:tcPr>
            <w:tcW w:type="dxa" w:w="66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Dettaglio</w:t>
            </w:r>
          </w:p>
        </w:tc>
      </w:tr>
      <w:tr>
        <w:tc>
          <w:tcPr>
            <w:tcW w:type="dxa" w:w="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1</w:t>
            </w:r>
          </w:p>
        </w:tc>
        <w:tc>
          <w:tcPr>
            <w:tcW w:type="dxa" w:w="16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Selezione data</w:t>
            </w:r>
          </w:p>
        </w:tc>
        <w:tc>
          <w:tcPr>
            <w:tcW w:type="dxa" w:w="66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Calendario interattivo (datepicker) con evidenziate le date in cui ci sono ancora disponibilità. Le date completamente sold-out sono disabilitate.</w:t>
            </w:r>
          </w:p>
        </w:tc>
      </w:tr>
      <w:tr>
        <w:tc>
          <w:tcPr>
            <w:tcW w:type="dxa" w:w="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bCs/>
                <w:color w:val="2C3E50"/>
                <w:sz w:val="20"/>
                <w:szCs w:val="20"/>
              </w:rPr>
              <w:t xml:space="preserve">2</w:t>
            </w:r>
          </w:p>
        </w:tc>
        <w:tc>
          <w:tcPr>
            <w:tcW w:type="dxa" w:w="16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Selezione fila</w:t>
            </w:r>
          </w:p>
        </w:tc>
        <w:tc>
          <w:tcPr>
            <w:tcW w:type="dxa" w:w="66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Visualizzazione delle file disponibili per la data selezionata, con: nome fila (es. "Prima fila fronte mare"), prezzo giornaliero, posti ancora disponibili. L'utente seleziona una o più postazioni per una o più file.</w:t>
            </w:r>
          </w:p>
        </w:tc>
      </w:tr>
      <w:tr>
        <w:tc>
          <w:tcPr>
            <w:tcW w:type="dxa" w:w="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3</w:t>
            </w:r>
          </w:p>
        </w:tc>
        <w:tc>
          <w:tcPr>
            <w:tcW w:type="dxa" w:w="16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Dati personali</w:t>
            </w:r>
          </w:p>
        </w:tc>
        <w:tc>
          <w:tcPr>
            <w:tcW w:type="dxa" w:w="66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Form con: Nome e Cognome, Email (per conferma), Numero di telefono. Nessuna registrazione richiesta. Validazione inline.</w:t>
            </w:r>
          </w:p>
        </w:tc>
      </w:tr>
      <w:tr>
        <w:tc>
          <w:tcPr>
            <w:tcW w:type="dxa" w:w="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bCs/>
                <w:color w:val="2C3E50"/>
                <w:sz w:val="20"/>
                <w:szCs w:val="20"/>
              </w:rPr>
              <w:t xml:space="preserve">4</w:t>
            </w:r>
          </w:p>
        </w:tc>
        <w:tc>
          <w:tcPr>
            <w:tcW w:type="dxa" w:w="16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Riepilogo</w:t>
            </w:r>
          </w:p>
        </w:tc>
        <w:tc>
          <w:tcPr>
            <w:tcW w:type="dxa" w:w="66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Riepilogo della prenotazione con: data, file selezionate, quantità, prezzo unitario, totale. Possibilità di modificare prima del pagamento.</w:t>
            </w:r>
          </w:p>
        </w:tc>
      </w:tr>
      <w:tr>
        <w:tc>
          <w:tcPr>
            <w:tcW w:type="dxa" w:w="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5</w:t>
            </w:r>
          </w:p>
        </w:tc>
        <w:tc>
          <w:tcPr>
            <w:tcW w:type="dxa" w:w="16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Pagamento</w:t>
            </w:r>
          </w:p>
        </w:tc>
        <w:tc>
          <w:tcPr>
            <w:tcW w:type="dxa" w:w="66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Scelta tra Carta di Credito (Stripe Checkout o Stripe Elements) e PayPal (PayPal JS SDK). Redirect al gateway, poi ritorno alla pagina di conferma.</w:t>
            </w:r>
          </w:p>
        </w:tc>
      </w:tr>
      <w:tr>
        <w:tc>
          <w:tcPr>
            <w:tcW w:type="dxa" w:w="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bCs/>
                <w:color w:val="2C3E50"/>
                <w:sz w:val="20"/>
                <w:szCs w:val="20"/>
              </w:rPr>
              <w:t xml:space="preserve">6</w:t>
            </w:r>
          </w:p>
        </w:tc>
        <w:tc>
          <w:tcPr>
            <w:tcW w:type="dxa" w:w="16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Conferma</w:t>
            </w:r>
          </w:p>
        </w:tc>
        <w:tc>
          <w:tcPr>
            <w:tcW w:type="dxa" w:w="66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Pagina di conferma con riepilogo e codice prenotazione. Email di conferma automatica all'utente con tutti i dettagli.</w:t>
            </w:r>
          </w:p>
        </w:tc>
      </w:tr>
    </w:tbl>
    <w:p>
      <w:pPr>
        <w:spacing w:after="120"/>
      </w:pPr>
    </w:p>
    <w:p>
      <w:pPr>
        <w:pStyle w:val="Heading2"/>
        <w:spacing w:before="280" w:after="160"/>
      </w:pPr>
      <w:r>
        <w:rPr>
          <w:rFonts w:ascii="Arial" w:cs="Arial" w:eastAsia="Arial" w:hAnsi="Arial"/>
          <w:b/>
          <w:bCs/>
          <w:color w:val="2E86C1"/>
          <w:sz w:val="26"/>
          <w:szCs w:val="26"/>
        </w:rPr>
        <w:t xml:space="preserve">4.2 Modello Dati Prenotazioni</w:t>
      </w:r>
    </w:p>
    <w:p>
      <w:pPr>
        <w:spacing w:after="120" w:line="276"/>
        <w:jc w:val="both"/>
      </w:pPr>
      <w:r>
        <w:rPr>
          <w:rFonts w:ascii="Arial" w:cs="Arial" w:eastAsia="Arial" w:hAnsi="Arial"/>
          <w:color w:val="2C3E50"/>
          <w:sz w:val="21"/>
          <w:szCs w:val="21"/>
        </w:rPr>
        <w:t xml:space="preserve">Il database per il modulo prenotazioni richiede diverse tabelle correlate:</w:t>
      </w:r>
    </w:p>
    <w:p>
      <w:pPr>
        <w:spacing w:after="40"/>
      </w:pPr>
    </w:p>
    <w:p>
      <w:pPr>
        <w:spacing w:before="200" w:after="120"/>
      </w:pPr>
      <w:r>
        <w:rPr>
          <w:rFonts w:ascii="Arial" w:cs="Arial" w:eastAsia="Arial" w:hAnsi="Arial"/>
          <w:b/>
          <w:bCs/>
          <w:color w:val="2C3E50"/>
          <w:sz w:val="22"/>
          <w:szCs w:val="22"/>
        </w:rPr>
        <w:t xml:space="preserve">Tabella 'file_ombrelloni' (configurazione dal gestore)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400"/>
        <w:gridCol w:w="3226"/>
      </w:tblGrid>
      <w:tr>
        <w:tc>
          <w:tcPr>
            <w:tcW w:type="dxa" w:w="2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Campo</w:t>
            </w:r>
          </w:p>
        </w:tc>
        <w:tc>
          <w:tcPr>
            <w:tcW w:type="dxa" w:w="20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Tipo</w:t>
            </w:r>
          </w:p>
        </w:tc>
        <w:tc>
          <w:tcPr>
            <w:tcW w:type="dxa" w:w="1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Vincoli</w:t>
            </w:r>
          </w:p>
        </w:tc>
        <w:tc>
          <w:tcPr>
            <w:tcW w:type="dxa" w:w="32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Note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id</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PK, AUTO_INC</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ID univoco</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nome</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VARCHAR(100)</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Es: "1ª fila fronte mare"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descrizione</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VARCHAR(500)</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NULLABLE</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Descrizione opzionale della fila</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prezzo_giornaliero</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DECIMAL(8,2)</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Prezzo per postazione/giorno</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totale_postazioni</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Numero ombrelloni in questa fila</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attiva</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TINYINT(1)</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DEFAULT 1</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Se la fila è attiva/prenotabile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ordine</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DEFAULT 0</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Ordine di visualizzazione</w:t>
            </w:r>
          </w:p>
        </w:tc>
      </w:tr>
    </w:tbl>
    <w:p>
      <w:pPr>
        <w:spacing w:after="120"/>
      </w:pPr>
    </w:p>
    <w:p>
      <w:pPr>
        <w:spacing w:before="200" w:after="120"/>
      </w:pPr>
      <w:r>
        <w:rPr>
          <w:rFonts w:ascii="Arial" w:cs="Arial" w:eastAsia="Arial" w:hAnsi="Arial"/>
          <w:b/>
          <w:bCs/>
          <w:color w:val="2C3E50"/>
          <w:sz w:val="22"/>
          <w:szCs w:val="22"/>
        </w:rPr>
        <w:t xml:space="preserve">Tabella 'prenotazioni'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400"/>
        <w:gridCol w:w="3226"/>
      </w:tblGrid>
      <w:tr>
        <w:tc>
          <w:tcPr>
            <w:tcW w:type="dxa" w:w="2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Campo</w:t>
            </w:r>
          </w:p>
        </w:tc>
        <w:tc>
          <w:tcPr>
            <w:tcW w:type="dxa" w:w="20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Tipo</w:t>
            </w:r>
          </w:p>
        </w:tc>
        <w:tc>
          <w:tcPr>
            <w:tcW w:type="dxa" w:w="1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Vincoli</w:t>
            </w:r>
          </w:p>
        </w:tc>
        <w:tc>
          <w:tcPr>
            <w:tcW w:type="dxa" w:w="32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Note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id</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PK, AUTO_INC</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ID univoco</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codice</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VARCHAR(20)</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UNIQUE, NOT NULL</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Codice prenotazione (es: BRN-2026-A7X3)</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nome_cliente</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VARCHAR(150)</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Nome e cognome</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email_cliente</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VARCHAR(255)</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Email per conferma</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telefono_cliente</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VARCHAR(20)</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Recapito telefonico</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data_prenotazione</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DATE</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 INDEX</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Data giornata prenotata</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totale</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DECIMAL(10,2)</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Importo totale pagato</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metodo_pagamento</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ENUM('stripe','paypal')</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Gateway utilizzato</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payment_id</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VARCHAR(255)</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ID transazione dal gateway</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stato</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ENUM('pending', 'paid', 'cancelled', 'refunded')</w:t>
            </w:r>
          </w:p>
        </w:tc>
        <w:tc>
          <w:tcPr>
            <w:tcW w:type="dxa" w:w="1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DEFAULT 'pending'</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Stato della prenotazione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created_at</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TIMESTAMP</w:t>
            </w:r>
          </w:p>
        </w:tc>
        <w:tc>
          <w:tcPr>
            <w:tcW w:type="dxa" w:w="1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DEFAULT NOW()</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Timestamp creazione</w:t>
            </w:r>
          </w:p>
        </w:tc>
      </w:tr>
    </w:tbl>
    <w:p>
      <w:pPr>
        <w:spacing w:after="120"/>
      </w:pPr>
    </w:p>
    <w:p>
      <w:pPr>
        <w:spacing w:before="200" w:after="120"/>
      </w:pPr>
      <w:r>
        <w:rPr>
          <w:rFonts w:ascii="Arial" w:cs="Arial" w:eastAsia="Arial" w:hAnsi="Arial"/>
          <w:b/>
          <w:bCs/>
          <w:color w:val="2C3E50"/>
          <w:sz w:val="22"/>
          <w:szCs w:val="22"/>
        </w:rPr>
        <w:t xml:space="preserve">Tabella 'dettagli_prenotazione' (relazione N:N)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800"/>
        <w:gridCol w:w="2826"/>
      </w:tblGrid>
      <w:tr>
        <w:tc>
          <w:tcPr>
            <w:tcW w:type="dxa" w:w="2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Campo</w:t>
            </w:r>
          </w:p>
        </w:tc>
        <w:tc>
          <w:tcPr>
            <w:tcW w:type="dxa" w:w="20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Tipo</w:t>
            </w:r>
          </w:p>
        </w:tc>
        <w:tc>
          <w:tcPr>
            <w:tcW w:type="dxa" w:w="18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Vincoli</w:t>
            </w:r>
          </w:p>
        </w:tc>
        <w:tc>
          <w:tcPr>
            <w:tcW w:type="dxa" w:w="28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Note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id</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PK, AUTO_INC</w:t>
            </w:r>
          </w:p>
        </w:tc>
        <w:tc>
          <w:tcPr>
            <w:tcW w:type="dxa" w:w="28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prenotazione_id</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FK → prenotazioni.id</w:t>
            </w:r>
          </w:p>
        </w:tc>
        <w:tc>
          <w:tcPr>
            <w:tcW w:type="dxa" w:w="28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Riferimento prenotazione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fila_id</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FK → file_ombrelloni.id</w:t>
            </w:r>
          </w:p>
        </w:tc>
        <w:tc>
          <w:tcPr>
            <w:tcW w:type="dxa" w:w="28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Fila selezionata</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quantita</w:t>
            </w:r>
          </w:p>
        </w:tc>
        <w:tc>
          <w:tcPr>
            <w:tcW w:type="dxa" w:w="20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 UNSIGNED</w:t>
            </w:r>
          </w:p>
        </w:tc>
        <w:tc>
          <w:tcPr>
            <w:tcW w:type="dxa" w:w="1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28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Numero postazioni prenotate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prezzo_unitario</w:t>
            </w:r>
          </w:p>
        </w:tc>
        <w:tc>
          <w:tcPr>
            <w:tcW w:type="dxa" w:w="20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DECIMAL(8,2)</w:t>
            </w:r>
          </w:p>
        </w:tc>
        <w:tc>
          <w:tcPr>
            <w:tcW w:type="dxa" w:w="1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NOT NULL</w:t>
            </w:r>
          </w:p>
        </w:tc>
        <w:tc>
          <w:tcPr>
            <w:tcW w:type="dxa" w:w="28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Prezzo al momento della prenotazione (snapshot)</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86C1" w:sz="1"/>
              <w:left w:val="single" w:color="2E86C1" w:sz="8"/>
              <w:bottom w:val="single" w:color="2E86C1" w:sz="1"/>
              <w:right w:val="single" w:color="2E86C1" w:sz="1"/>
            </w:tcBorders>
            <w:shd w:fill="EBF5FB" w:val="clear"/>
            <w:tcMar>
              <w:top w:type="dxa" w:w="120"/>
              <w:left w:type="dxa" w:w="200"/>
              <w:bottom w:type="dxa" w:w="120"/>
              <w:right w:type="dxa" w:w="200"/>
            </w:tcMar>
          </w:tcPr>
          <w:p>
            <w:pPr>
              <w:spacing w:after="80"/>
            </w:pPr>
            <w:r>
              <w:rPr>
                <w:rFonts w:ascii="Arial" w:cs="Arial" w:eastAsia="Arial" w:hAnsi="Arial"/>
                <w:b/>
                <w:bCs/>
                <w:color w:val="1B4F72"/>
                <w:sz w:val="22"/>
                <w:szCs w:val="22"/>
              </w:rPr>
              <w:t xml:space="preserve">Nota sul campo prezzo_unitario in dettagli_prenotazione</w:t>
            </w:r>
          </w:p>
          <w:p>
            <w:pPr>
              <w:pStyle w:val="ListParagraph"/>
              <w:numPr>
                <w:ilvl w:val="0"/>
                <w:numId w:val="2"/>
              </w:numPr>
              <w:spacing w:after="40" w:line="260"/>
            </w:pPr>
            <w:r>
              <w:rPr>
                <w:rFonts w:ascii="Arial" w:cs="Arial" w:eastAsia="Arial" w:hAnsi="Arial"/>
                <w:color w:val="2C3E50"/>
                <w:sz w:val="20"/>
                <w:szCs w:val="20"/>
              </w:rPr>
              <w:t xml:space="preserve">Il prezzo viene salvato come snapshot al momento della prenotazione, indipendentemente da future modifiche alla configurazione delle file.</w:t>
            </w:r>
          </w:p>
          <w:p>
            <w:pPr>
              <w:pStyle w:val="ListParagraph"/>
              <w:numPr>
                <w:ilvl w:val="0"/>
                <w:numId w:val="2"/>
              </w:numPr>
              <w:spacing w:after="40" w:line="260"/>
            </w:pPr>
            <w:r>
              <w:rPr>
                <w:rFonts w:ascii="Arial" w:cs="Arial" w:eastAsia="Arial" w:hAnsi="Arial"/>
                <w:color w:val="2C3E50"/>
                <w:sz w:val="20"/>
                <w:szCs w:val="20"/>
              </w:rPr>
              <w:t xml:space="preserve">Questo garantisce l'integrità storica dei dati contabili e la corretta riconciliazione con i pagamenti effettuati.</w:t>
            </w:r>
          </w:p>
        </w:tc>
      </w:tr>
    </w:tbl>
    <w:p>
      <w:pPr>
        <w:spacing w:after="80"/>
      </w:pPr>
    </w:p>
    <w:p>
      <w:pPr>
        <w:pStyle w:val="Heading2"/>
        <w:spacing w:before="280" w:after="160"/>
      </w:pPr>
      <w:r>
        <w:rPr>
          <w:rFonts w:ascii="Arial" w:cs="Arial" w:eastAsia="Arial" w:hAnsi="Arial"/>
          <w:b/>
          <w:bCs/>
          <w:color w:val="2E86C1"/>
          <w:sz w:val="26"/>
          <w:szCs w:val="26"/>
        </w:rPr>
        <w:t xml:space="preserve">4.3 Calcolo Disponibilità</w:t>
      </w:r>
    </w:p>
    <w:p>
      <w:pPr>
        <w:spacing w:after="120" w:line="276"/>
        <w:jc w:val="both"/>
      </w:pPr>
      <w:r>
        <w:rPr>
          <w:rFonts w:ascii="Arial" w:cs="Arial" w:eastAsia="Arial" w:hAnsi="Arial"/>
          <w:color w:val="2C3E50"/>
          <w:sz w:val="21"/>
          <w:szCs w:val="21"/>
        </w:rPr>
        <w:t xml:space="preserve">La disponibilità residua per una data e fila specifica si calcola con la seguente logica:</w:t>
      </w:r>
    </w:p>
    <w:p>
      <w:pPr>
        <w:spacing w:after="40"/>
      </w:pPr>
    </w:p>
    <w:p>
      <w:pPr>
        <w:spacing w:after="120" w:line="276"/>
        <w:jc w:val="both"/>
      </w:pPr>
      <w:r>
        <w:rPr>
          <w:rFonts w:ascii="Arial" w:cs="Arial" w:eastAsia="Arial" w:hAnsi="Arial"/>
          <w:i/>
          <w:iCs/>
          <w:color w:val="2C3E50"/>
          <w:sz w:val="19"/>
          <w:szCs w:val="19"/>
        </w:rPr>
        <w:t xml:space="preserve">disponibili = fila.totale_postazioni - SUM(dettagli_prenotazione.quantita) WHERE prenotazione.data_prenotazione = :data AND prenotazione.stato IN ('paid','pending') AND dettagli.fila_id = :fila_id</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4AC0D" w:sz="1"/>
              <w:left w:val="single" w:color="D4AC0D" w:sz="8"/>
              <w:bottom w:val="single" w:color="D4AC0D" w:sz="1"/>
              <w:right w:val="single" w:color="D4AC0D" w:sz="1"/>
            </w:tcBorders>
            <w:shd w:fill="FEF9E7" w:val="clear"/>
            <w:tcMar>
              <w:top w:type="dxa" w:w="120"/>
              <w:left w:type="dxa" w:w="200"/>
              <w:bottom w:type="dxa" w:w="120"/>
              <w:right w:type="dxa" w:w="200"/>
            </w:tcMar>
          </w:tcPr>
          <w:p>
            <w:pPr>
              <w:spacing w:after="80"/>
            </w:pPr>
            <w:r>
              <w:rPr>
                <w:rFonts w:ascii="Arial" w:cs="Arial" w:eastAsia="Arial" w:hAnsi="Arial"/>
                <w:b/>
                <w:bCs/>
                <w:color w:val="B7950B"/>
                <w:sz w:val="22"/>
                <w:szCs w:val="22"/>
              </w:rPr>
              <w:t xml:space="preserve">Criticità: Race Condition sulla Disponibilità</w:t>
            </w:r>
          </w:p>
          <w:p>
            <w:pPr>
              <w:pStyle w:val="ListParagraph"/>
              <w:numPr>
                <w:ilvl w:val="0"/>
                <w:numId w:val="2"/>
              </w:numPr>
              <w:spacing w:after="40" w:line="260"/>
            </w:pPr>
            <w:r>
              <w:rPr>
                <w:rFonts w:ascii="Arial" w:cs="Arial" w:eastAsia="Arial" w:hAnsi="Arial"/>
                <w:color w:val="2C3E50"/>
                <w:sz w:val="20"/>
                <w:szCs w:val="20"/>
              </w:rPr>
              <w:t xml:space="preserve">Se due utenti tentano di prenotare l'ultimo posto disponibile simultaneamente, entrambi potrebbero vedere il posto come libero.</w:t>
            </w:r>
          </w:p>
          <w:p>
            <w:pPr>
              <w:pStyle w:val="ListParagraph"/>
              <w:numPr>
                <w:ilvl w:val="0"/>
                <w:numId w:val="2"/>
              </w:numPr>
              <w:spacing w:after="40" w:line="260"/>
            </w:pPr>
            <w:r>
              <w:rPr>
                <w:rFonts w:ascii="Arial" w:cs="Arial" w:eastAsia="Arial" w:hAnsi="Arial"/>
                <w:color w:val="2C3E50"/>
                <w:sz w:val="20"/>
                <w:szCs w:val="20"/>
              </w:rPr>
              <w:t xml:space="preserve">Soluzione: utilizzare transazioni con SELECT ... FOR UPDATE (locking pessimistico) oppure implementare un lock applicativo con scadenza (es. 10 minuti) durante la fase di checkout.</w:t>
            </w:r>
          </w:p>
          <w:p>
            <w:pPr>
              <w:pStyle w:val="ListParagraph"/>
              <w:numPr>
                <w:ilvl w:val="0"/>
                <w:numId w:val="2"/>
              </w:numPr>
              <w:spacing w:after="40" w:line="260"/>
            </w:pPr>
            <w:r>
              <w:rPr>
                <w:rFonts w:ascii="Arial" w:cs="Arial" w:eastAsia="Arial" w:hAnsi="Arial"/>
                <w:color w:val="2C3E50"/>
                <w:sz w:val="20"/>
                <w:szCs w:val="20"/>
              </w:rPr>
              <w:t xml:space="preserve">Approccio consigliato: lock applicativo con tabella 'lock_temporanei' che riserva le postazioni per 10 minuti durante il processo di pagamento, con un cron job che libera i lock scaduti.</w:t>
            </w:r>
          </w:p>
        </w:tc>
      </w:tr>
    </w:tbl>
    <w:p>
      <w:pPr>
        <w:spacing w:after="80"/>
      </w:pPr>
    </w:p>
    <w:p>
      <w:pPr>
        <w:pStyle w:val="Heading2"/>
        <w:spacing w:before="280" w:after="160"/>
      </w:pPr>
      <w:r>
        <w:rPr>
          <w:rFonts w:ascii="Arial" w:cs="Arial" w:eastAsia="Arial" w:hAnsi="Arial"/>
          <w:b/>
          <w:bCs/>
          <w:color w:val="2E86C1"/>
          <w:sz w:val="26"/>
          <w:szCs w:val="26"/>
        </w:rPr>
        <w:t xml:space="preserve">4.4 Integrazione Pagamenti</w:t>
      </w:r>
    </w:p>
    <w:p>
      <w:pPr>
        <w:spacing w:before="200" w:after="120"/>
      </w:pPr>
      <w:r>
        <w:rPr>
          <w:rFonts w:ascii="Arial" w:cs="Arial" w:eastAsia="Arial" w:hAnsi="Arial"/>
          <w:b/>
          <w:bCs/>
          <w:color w:val="2C3E50"/>
          <w:sz w:val="22"/>
          <w:szCs w:val="22"/>
        </w:rPr>
        <w:t xml:space="preserve">Stripe (Carte di Credito)</w:t>
      </w:r>
    </w:p>
    <w:p>
      <w:pPr>
        <w:spacing w:after="120" w:line="276"/>
        <w:jc w:val="both"/>
      </w:pPr>
      <w:r>
        <w:rPr>
          <w:rFonts w:ascii="Arial" w:cs="Arial" w:eastAsia="Arial" w:hAnsi="Arial"/>
          <w:color w:val="2C3E50"/>
          <w:sz w:val="21"/>
          <w:szCs w:val="21"/>
        </w:rPr>
        <w:t xml:space="preserve">Stripe è la scelta consigliata per i pagamenti con carta per diversi motivi: API eccellente e ben documentata, supporto PHP nativo tramite SDK ufficiale, gestione PCI DSS completamente delegata a Stripe (il sito non tocca mai i dati della carta), supporto per Strong Customer Authentication (SCA/3DS2) richiesto dalla normativa PSD2 europea.</w:t>
      </w:r>
    </w:p>
    <w:p>
      <w:pPr>
        <w:spacing w:after="40"/>
      </w:pPr>
    </w:p>
    <w:p>
      <w:pPr>
        <w:spacing w:after="120" w:line="276"/>
        <w:jc w:val="both"/>
      </w:pPr>
      <w:r>
        <w:rPr>
          <w:rFonts w:ascii="Arial" w:cs="Arial" w:eastAsia="Arial" w:hAnsi="Arial"/>
          <w:color w:val="2C3E50"/>
          <w:sz w:val="21"/>
          <w:szCs w:val="21"/>
        </w:rPr>
        <w:t xml:space="preserve">Flusso consigliato: Stripe Checkout Session. Il server PHP crea una sessione di pagamento con importo e descrizione, l'utente viene reindirizzato alla pagina di pagamento ospitata da Stripe, completato il pagamento Stripe chiama un webhook sul server per confermare l'avvenuto pagamento, il server aggiorna lo stato della prenotazione da 'pending' a 'paid'.</w:t>
      </w:r>
    </w:p>
    <w:p>
      <w:pPr>
        <w:spacing w:after="80"/>
      </w:pPr>
    </w:p>
    <w:p>
      <w:pPr>
        <w:spacing w:before="200" w:after="120"/>
      </w:pPr>
      <w:r>
        <w:rPr>
          <w:rFonts w:ascii="Arial" w:cs="Arial" w:eastAsia="Arial" w:hAnsi="Arial"/>
          <w:b/>
          <w:bCs/>
          <w:color w:val="2C3E50"/>
          <w:sz w:val="22"/>
          <w:szCs w:val="22"/>
        </w:rPr>
        <w:t xml:space="preserve">PayPal</w:t>
      </w:r>
    </w:p>
    <w:p>
      <w:pPr>
        <w:spacing w:after="120" w:line="276"/>
        <w:jc w:val="both"/>
      </w:pPr>
      <w:r>
        <w:rPr>
          <w:rFonts w:ascii="Arial" w:cs="Arial" w:eastAsia="Arial" w:hAnsi="Arial"/>
          <w:color w:val="2C3E50"/>
          <w:sz w:val="21"/>
          <w:szCs w:val="21"/>
        </w:rPr>
        <w:t xml:space="preserve">Integrazione tramite PayPal JavaScript SDK con flusso client-side e verifica server-side. Il bottone PayPal viene renderizzato direttamente nella pagina di checkout, l'utente completa il pagamento nel popup PayPal, il server verifica la transazione tramite API REST di PayPal prima di confermare la prenotazione.</w:t>
      </w:r>
    </w:p>
    <w:p>
      <w:pPr>
        <w:spacing w:after="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4AC0D" w:sz="1"/>
              <w:left w:val="single" w:color="D4AC0D" w:sz="8"/>
              <w:bottom w:val="single" w:color="D4AC0D" w:sz="1"/>
              <w:right w:val="single" w:color="D4AC0D" w:sz="1"/>
            </w:tcBorders>
            <w:shd w:fill="FEF9E7" w:val="clear"/>
            <w:tcMar>
              <w:top w:type="dxa" w:w="120"/>
              <w:left w:type="dxa" w:w="200"/>
              <w:bottom w:type="dxa" w:w="120"/>
              <w:right w:type="dxa" w:w="200"/>
            </w:tcMar>
          </w:tcPr>
          <w:p>
            <w:pPr>
              <w:spacing w:after="80"/>
            </w:pPr>
            <w:r>
              <w:rPr>
                <w:rFonts w:ascii="Arial" w:cs="Arial" w:eastAsia="Arial" w:hAnsi="Arial"/>
                <w:b/>
                <w:bCs/>
                <w:color w:val="B7950B"/>
                <w:sz w:val="22"/>
                <w:szCs w:val="22"/>
              </w:rPr>
              <w:t xml:space="preserve">Criticità: Webhook e Verifica Pagamenti</w:t>
            </w:r>
          </w:p>
          <w:p>
            <w:pPr>
              <w:pStyle w:val="ListParagraph"/>
              <w:numPr>
                <w:ilvl w:val="0"/>
                <w:numId w:val="2"/>
              </w:numPr>
              <w:spacing w:after="40" w:line="260"/>
            </w:pPr>
            <w:r>
              <w:rPr>
                <w:rFonts w:ascii="Arial" w:cs="Arial" w:eastAsia="Arial" w:hAnsi="Arial"/>
                <w:color w:val="2C3E50"/>
                <w:sz w:val="20"/>
                <w:szCs w:val="20"/>
              </w:rPr>
              <w:t xml:space="preserve">Non fidarsi MAI della risposta client-side per confermare un pagamento. Sempre verificare server-side tramite webhook (Stripe) o API di verifica (PayPal).</w:t>
            </w:r>
          </w:p>
          <w:p>
            <w:pPr>
              <w:pStyle w:val="ListParagraph"/>
              <w:numPr>
                <w:ilvl w:val="0"/>
                <w:numId w:val="2"/>
              </w:numPr>
              <w:spacing w:after="40" w:line="260"/>
            </w:pPr>
            <w:r>
              <w:rPr>
                <w:rFonts w:ascii="Arial" w:cs="Arial" w:eastAsia="Arial" w:hAnsi="Arial"/>
                <w:color w:val="2C3E50"/>
                <w:sz w:val="20"/>
                <w:szCs w:val="20"/>
              </w:rPr>
              <w:t xml:space="preserve">Implementare retry logic per i webhook: se il server è temporaneamente irraggiungibile, Stripe e PayPal ritentano la consegna.</w:t>
            </w:r>
          </w:p>
          <w:p>
            <w:pPr>
              <w:pStyle w:val="ListParagraph"/>
              <w:numPr>
                <w:ilvl w:val="0"/>
                <w:numId w:val="2"/>
              </w:numPr>
              <w:spacing w:after="40" w:line="260"/>
            </w:pPr>
            <w:r>
              <w:rPr>
                <w:rFonts w:ascii="Arial" w:cs="Arial" w:eastAsia="Arial" w:hAnsi="Arial"/>
                <w:color w:val="2C3E50"/>
                <w:sz w:val="20"/>
                <w:szCs w:val="20"/>
              </w:rPr>
              <w:t xml:space="preserve">Prevedere un meccanismo di riconciliazione manuale per i casi edge in cui il webhook fallisce.</w:t>
            </w:r>
          </w:p>
          <w:p>
            <w:pPr>
              <w:pStyle w:val="ListParagraph"/>
              <w:numPr>
                <w:ilvl w:val="0"/>
                <w:numId w:val="2"/>
              </w:numPr>
              <w:spacing w:after="40" w:line="260"/>
            </w:pPr>
            <w:r>
              <w:rPr>
                <w:rFonts w:ascii="Arial" w:cs="Arial" w:eastAsia="Arial" w:hAnsi="Arial"/>
                <w:color w:val="2C3E50"/>
                <w:sz w:val="20"/>
                <w:szCs w:val="20"/>
              </w:rPr>
              <w:t xml:space="preserve">Loggare tutte le transazioni con dettaglio per facilitare il debug e la contabilità.</w:t>
            </w:r>
          </w:p>
        </w:tc>
      </w:tr>
    </w:tbl>
    <w:p>
      <w:pPr>
        <w:spacing w:after="80"/>
      </w:pPr>
    </w:p>
    <w:p>
      <w:pPr>
        <w:pStyle w:val="Heading2"/>
        <w:spacing w:before="280" w:after="160"/>
      </w:pPr>
      <w:r>
        <w:rPr>
          <w:rFonts w:ascii="Arial" w:cs="Arial" w:eastAsia="Arial" w:hAnsi="Arial"/>
          <w:b/>
          <w:bCs/>
          <w:color w:val="2E86C1"/>
          <w:sz w:val="26"/>
          <w:szCs w:val="26"/>
        </w:rPr>
        <w:t xml:space="preserve">4.5 Dashboard Gestionale (CMS Prenotazioni)</w:t>
      </w:r>
    </w:p>
    <w:p>
      <w:pPr>
        <w:spacing w:after="120" w:line="276"/>
        <w:jc w:val="both"/>
      </w:pPr>
      <w:r>
        <w:rPr>
          <w:rFonts w:ascii="Arial" w:cs="Arial" w:eastAsia="Arial" w:hAnsi="Arial"/>
          <w:color w:val="2C3E50"/>
          <w:sz w:val="21"/>
          <w:szCs w:val="21"/>
        </w:rPr>
        <w:t xml:space="preserve">L'area riservata al gestore dello stabilimento deve includere le seguenti funzionalità:</w:t>
      </w:r>
    </w:p>
    <w:p>
      <w:pPr>
        <w:spacing w:after="40"/>
      </w:pPr>
    </w:p>
    <w:p>
      <w:pPr>
        <w:spacing w:before="200" w:after="120"/>
      </w:pPr>
      <w:r>
        <w:rPr>
          <w:rFonts w:ascii="Arial" w:cs="Arial" w:eastAsia="Arial" w:hAnsi="Arial"/>
          <w:b/>
          <w:bCs/>
          <w:color w:val="2C3E50"/>
          <w:sz w:val="22"/>
          <w:szCs w:val="22"/>
        </w:rPr>
        <w:t xml:space="preserve">Gestione File/Fasce di Prezzo</w:t>
      </w:r>
    </w:p>
    <w:p>
      <w:pPr>
        <w:pStyle w:val="ListParagraph"/>
        <w:numPr>
          <w:ilvl w:val="0"/>
          <w:numId w:val="2"/>
        </w:numPr>
        <w:spacing w:after="60" w:line="276"/>
      </w:pPr>
      <w:r>
        <w:rPr>
          <w:rFonts w:ascii="Arial" w:cs="Arial" w:eastAsia="Arial" w:hAnsi="Arial"/>
          <w:b/>
          <w:bCs/>
          <w:color w:val="2C3E50"/>
          <w:sz w:val="21"/>
          <w:szCs w:val="21"/>
        </w:rPr>
        <w:t xml:space="preserve">CRUD file: </w:t>
      </w:r>
      <w:r>
        <w:rPr>
          <w:rFonts w:ascii="Arial" w:cs="Arial" w:eastAsia="Arial" w:hAnsi="Arial"/>
          <w:color w:val="2C3E50"/>
          <w:sz w:val="21"/>
          <w:szCs w:val="21"/>
        </w:rPr>
        <w:t xml:space="preserve">aggiungere, modificare, disattivare file con nome, descrizione, prezzo, numero totale postazioni.</w:t>
      </w:r>
    </w:p>
    <w:p>
      <w:pPr>
        <w:pStyle w:val="ListParagraph"/>
        <w:numPr>
          <w:ilvl w:val="0"/>
          <w:numId w:val="2"/>
        </w:numPr>
        <w:spacing w:after="60" w:line="276"/>
      </w:pPr>
      <w:r>
        <w:rPr>
          <w:rFonts w:ascii="Arial" w:cs="Arial" w:eastAsia="Arial" w:hAnsi="Arial"/>
          <w:b/>
          <w:bCs/>
          <w:color w:val="2C3E50"/>
          <w:sz w:val="21"/>
          <w:szCs w:val="21"/>
        </w:rPr>
        <w:t xml:space="preserve">Ordinamento: </w:t>
      </w:r>
      <w:r>
        <w:rPr>
          <w:rFonts w:ascii="Arial" w:cs="Arial" w:eastAsia="Arial" w:hAnsi="Arial"/>
          <w:color w:val="2C3E50"/>
          <w:sz w:val="21"/>
          <w:szCs w:val="21"/>
        </w:rPr>
        <w:t xml:space="preserve">possibilità di riordinare le file tramite drag-and-drop o numerazione.</w:t>
      </w:r>
    </w:p>
    <w:p>
      <w:pPr>
        <w:pStyle w:val="ListParagraph"/>
        <w:numPr>
          <w:ilvl w:val="0"/>
          <w:numId w:val="2"/>
        </w:numPr>
        <w:spacing w:after="60" w:line="276"/>
      </w:pPr>
      <w:r>
        <w:rPr>
          <w:rFonts w:ascii="Arial" w:cs="Arial" w:eastAsia="Arial" w:hAnsi="Arial"/>
          <w:b/>
          <w:bCs/>
          <w:color w:val="2C3E50"/>
          <w:sz w:val="21"/>
          <w:szCs w:val="21"/>
        </w:rPr>
        <w:t xml:space="preserve">Variazioni stagionali: </w:t>
      </w:r>
      <w:r>
        <w:rPr>
          <w:rFonts w:ascii="Arial" w:cs="Arial" w:eastAsia="Arial" w:hAnsi="Arial"/>
          <w:color w:val="2C3E50"/>
          <w:sz w:val="21"/>
          <w:szCs w:val="21"/>
        </w:rPr>
        <w:t xml:space="preserve">eventuale supporto per prezzi differenziati per periodo (alta/bassa stagione) — valutare se necessario in v1 o rimandare a v2.</w:t>
      </w:r>
    </w:p>
    <w:p>
      <w:pPr>
        <w:spacing w:after="40"/>
      </w:pPr>
    </w:p>
    <w:p>
      <w:pPr>
        <w:spacing w:before="200" w:after="120"/>
      </w:pPr>
      <w:r>
        <w:rPr>
          <w:rFonts w:ascii="Arial" w:cs="Arial" w:eastAsia="Arial" w:hAnsi="Arial"/>
          <w:b/>
          <w:bCs/>
          <w:color w:val="2C3E50"/>
          <w:sz w:val="22"/>
          <w:szCs w:val="22"/>
        </w:rPr>
        <w:t xml:space="preserve">Visualizzazione Prenotazioni</w:t>
      </w:r>
    </w:p>
    <w:p>
      <w:pPr>
        <w:pStyle w:val="ListParagraph"/>
        <w:numPr>
          <w:ilvl w:val="0"/>
          <w:numId w:val="2"/>
        </w:numPr>
        <w:spacing w:after="60" w:line="276"/>
      </w:pPr>
      <w:r>
        <w:rPr>
          <w:rFonts w:ascii="Arial" w:cs="Arial" w:eastAsia="Arial" w:hAnsi="Arial"/>
          <w:b/>
          <w:bCs/>
          <w:color w:val="2C3E50"/>
          <w:sz w:val="21"/>
          <w:szCs w:val="21"/>
        </w:rPr>
        <w:t xml:space="preserve">Vista calendario: </w:t>
      </w:r>
      <w:r>
        <w:rPr>
          <w:rFonts w:ascii="Arial" w:cs="Arial" w:eastAsia="Arial" w:hAnsi="Arial"/>
          <w:color w:val="2C3E50"/>
          <w:sz w:val="21"/>
          <w:szCs w:val="21"/>
        </w:rPr>
        <w:t xml:space="preserve">visualizzazione giornaliera/settimanale dell'occupazione con indicazione percentuale e grafico a barre.</w:t>
      </w:r>
    </w:p>
    <w:p>
      <w:pPr>
        <w:pStyle w:val="ListParagraph"/>
        <w:numPr>
          <w:ilvl w:val="0"/>
          <w:numId w:val="2"/>
        </w:numPr>
        <w:spacing w:after="60" w:line="276"/>
      </w:pPr>
      <w:r>
        <w:rPr>
          <w:rFonts w:ascii="Arial" w:cs="Arial" w:eastAsia="Arial" w:hAnsi="Arial"/>
          <w:b/>
          <w:bCs/>
          <w:color w:val="2C3E50"/>
          <w:sz w:val="21"/>
          <w:szCs w:val="21"/>
        </w:rPr>
        <w:t xml:space="preserve">Lista prenotazioni: </w:t>
      </w:r>
      <w:r>
        <w:rPr>
          <w:rFonts w:ascii="Arial" w:cs="Arial" w:eastAsia="Arial" w:hAnsi="Arial"/>
          <w:color w:val="2C3E50"/>
          <w:sz w:val="21"/>
          <w:szCs w:val="21"/>
        </w:rPr>
        <w:t xml:space="preserve">tabella filtrabile per data, stato, cliente, con ricerca testuale.</w:t>
      </w:r>
    </w:p>
    <w:p>
      <w:pPr>
        <w:pStyle w:val="ListParagraph"/>
        <w:numPr>
          <w:ilvl w:val="0"/>
          <w:numId w:val="2"/>
        </w:numPr>
        <w:spacing w:after="60" w:line="276"/>
      </w:pPr>
      <w:r>
        <w:rPr>
          <w:rFonts w:ascii="Arial" w:cs="Arial" w:eastAsia="Arial" w:hAnsi="Arial"/>
          <w:b/>
          <w:bCs/>
          <w:color w:val="2C3E50"/>
          <w:sz w:val="21"/>
          <w:szCs w:val="21"/>
        </w:rPr>
        <w:t xml:space="preserve">Dettaglio prenotazione: </w:t>
      </w:r>
      <w:r>
        <w:rPr>
          <w:rFonts w:ascii="Arial" w:cs="Arial" w:eastAsia="Arial" w:hAnsi="Arial"/>
          <w:color w:val="2C3E50"/>
          <w:sz w:val="21"/>
          <w:szCs w:val="21"/>
        </w:rPr>
        <w:t xml:space="preserve">tutti i dati del cliente, file prenotate, importo, metodo di pagamento, ID transazione, stato.</w:t>
      </w:r>
    </w:p>
    <w:p>
      <w:pPr>
        <w:pStyle w:val="ListParagraph"/>
        <w:numPr>
          <w:ilvl w:val="0"/>
          <w:numId w:val="2"/>
        </w:numPr>
        <w:spacing w:after="60" w:line="276"/>
      </w:pPr>
      <w:r>
        <w:rPr>
          <w:rFonts w:ascii="Arial" w:cs="Arial" w:eastAsia="Arial" w:hAnsi="Arial"/>
          <w:b/>
          <w:bCs/>
          <w:color w:val="2C3E50"/>
          <w:sz w:val="21"/>
          <w:szCs w:val="21"/>
        </w:rPr>
        <w:t xml:space="preserve">Export: </w:t>
      </w:r>
      <w:r>
        <w:rPr>
          <w:rFonts w:ascii="Arial" w:cs="Arial" w:eastAsia="Arial" w:hAnsi="Arial"/>
          <w:color w:val="2C3E50"/>
          <w:sz w:val="21"/>
          <w:szCs w:val="21"/>
        </w:rPr>
        <w:t xml:space="preserve">possibilità di esportare le prenotazioni in CSV/Excel per la contabilità.</w:t>
      </w:r>
    </w:p>
    <w:p>
      <w:pPr>
        <w:pStyle w:val="ListParagraph"/>
        <w:numPr>
          <w:ilvl w:val="0"/>
          <w:numId w:val="2"/>
        </w:numPr>
        <w:spacing w:after="60" w:line="276"/>
      </w:pPr>
      <w:r>
        <w:rPr>
          <w:rFonts w:ascii="Arial" w:cs="Arial" w:eastAsia="Arial" w:hAnsi="Arial"/>
          <w:b/>
          <w:bCs/>
          <w:color w:val="2C3E50"/>
          <w:sz w:val="21"/>
          <w:szCs w:val="21"/>
        </w:rPr>
        <w:t xml:space="preserve">Azioni: </w:t>
      </w:r>
      <w:r>
        <w:rPr>
          <w:rFonts w:ascii="Arial" w:cs="Arial" w:eastAsia="Arial" w:hAnsi="Arial"/>
          <w:color w:val="2C3E50"/>
          <w:sz w:val="21"/>
          <w:szCs w:val="21"/>
        </w:rPr>
        <w:t xml:space="preserve">cancellazione manuale con eventuale rimborso (tramite API Stripe/PayPal).</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5. Ottimizzazione SEO</w:t>
      </w:r>
    </w:p>
    <w:p>
      <w:pPr>
        <w:spacing w:after="120" w:line="276"/>
        <w:jc w:val="both"/>
      </w:pPr>
      <w:r>
        <w:rPr>
          <w:rFonts w:ascii="Arial" w:cs="Arial" w:eastAsia="Arial" w:hAnsi="Arial"/>
          <w:color w:val="2C3E50"/>
          <w:sz w:val="21"/>
          <w:szCs w:val="21"/>
        </w:rPr>
        <w:t xml:space="preserve">L'ottimizzazione per i motori di ricerca è fondamentale per un'attività locale come uno stabilimento balneare. La strategia SEO si articola su più livelli:</w:t>
      </w:r>
    </w:p>
    <w:p>
      <w:pPr>
        <w:pStyle w:val="Heading2"/>
        <w:spacing w:before="280" w:after="160"/>
      </w:pPr>
      <w:r>
        <w:rPr>
          <w:rFonts w:ascii="Arial" w:cs="Arial" w:eastAsia="Arial" w:hAnsi="Arial"/>
          <w:b/>
          <w:bCs/>
          <w:color w:val="2E86C1"/>
          <w:sz w:val="26"/>
          <w:szCs w:val="26"/>
        </w:rPr>
        <w:t xml:space="preserve">5.1 SEO Tecnico</w:t>
      </w:r>
    </w:p>
    <w:p>
      <w:pPr>
        <w:pStyle w:val="ListParagraph"/>
        <w:numPr>
          <w:ilvl w:val="0"/>
          <w:numId w:val="2"/>
        </w:numPr>
        <w:spacing w:after="60" w:line="276"/>
      </w:pPr>
      <w:r>
        <w:rPr>
          <w:rFonts w:ascii="Arial" w:cs="Arial" w:eastAsia="Arial" w:hAnsi="Arial"/>
          <w:b/>
          <w:bCs/>
          <w:color w:val="2C3E50"/>
          <w:sz w:val="21"/>
          <w:szCs w:val="21"/>
        </w:rPr>
        <w:t xml:space="preserve">URL semantici: </w:t>
      </w:r>
      <w:r>
        <w:rPr>
          <w:rFonts w:ascii="Arial" w:cs="Arial" w:eastAsia="Arial" w:hAnsi="Arial"/>
          <w:color w:val="2C3E50"/>
          <w:sz w:val="21"/>
          <w:szCs w:val="21"/>
        </w:rPr>
        <w:t xml:space="preserve">/eventi/notte-latina-15-luglio-2026 anziché ?page=evento&amp;id=42.</w:t>
      </w:r>
    </w:p>
    <w:p>
      <w:pPr>
        <w:pStyle w:val="ListParagraph"/>
        <w:numPr>
          <w:ilvl w:val="0"/>
          <w:numId w:val="2"/>
        </w:numPr>
        <w:spacing w:after="60" w:line="276"/>
      </w:pPr>
      <w:r>
        <w:rPr>
          <w:rFonts w:ascii="Arial" w:cs="Arial" w:eastAsia="Arial" w:hAnsi="Arial"/>
          <w:b/>
          <w:bCs/>
          <w:color w:val="2C3E50"/>
          <w:sz w:val="21"/>
          <w:szCs w:val="21"/>
        </w:rPr>
        <w:t xml:space="preserve">Meta tag dinamici: </w:t>
      </w:r>
      <w:r>
        <w:rPr>
          <w:rFonts w:ascii="Arial" w:cs="Arial" w:eastAsia="Arial" w:hAnsi="Arial"/>
          <w:color w:val="2C3E50"/>
          <w:sz w:val="21"/>
          <w:szCs w:val="21"/>
        </w:rPr>
        <w:t xml:space="preserve">title e description generati dal CMS per ogni evento.</w:t>
      </w:r>
    </w:p>
    <w:p>
      <w:pPr>
        <w:pStyle w:val="ListParagraph"/>
        <w:numPr>
          <w:ilvl w:val="0"/>
          <w:numId w:val="2"/>
        </w:numPr>
        <w:spacing w:after="60" w:line="276"/>
      </w:pPr>
      <w:r>
        <w:rPr>
          <w:rFonts w:ascii="Arial" w:cs="Arial" w:eastAsia="Arial" w:hAnsi="Arial"/>
          <w:b/>
          <w:bCs/>
          <w:color w:val="2C3E50"/>
          <w:sz w:val="21"/>
          <w:szCs w:val="21"/>
        </w:rPr>
        <w:t xml:space="preserve">Sitemap XML: </w:t>
      </w:r>
      <w:r>
        <w:rPr>
          <w:rFonts w:ascii="Arial" w:cs="Arial" w:eastAsia="Arial" w:hAnsi="Arial"/>
          <w:color w:val="2C3E50"/>
          <w:sz w:val="21"/>
          <w:szCs w:val="21"/>
        </w:rPr>
        <w:t xml:space="preserve">generata automaticamente, con aggiornamento ad ogni modifica di contenuto.</w:t>
      </w:r>
    </w:p>
    <w:p>
      <w:pPr>
        <w:pStyle w:val="ListParagraph"/>
        <w:numPr>
          <w:ilvl w:val="0"/>
          <w:numId w:val="2"/>
        </w:numPr>
        <w:spacing w:after="60" w:line="276"/>
      </w:pPr>
      <w:r>
        <w:rPr>
          <w:rFonts w:ascii="Arial" w:cs="Arial" w:eastAsia="Arial" w:hAnsi="Arial"/>
          <w:b/>
          <w:bCs/>
          <w:color w:val="2C3E50"/>
          <w:sz w:val="21"/>
          <w:szCs w:val="21"/>
        </w:rPr>
        <w:t xml:space="preserve">robots.txt: </w:t>
      </w:r>
      <w:r>
        <w:rPr>
          <w:rFonts w:ascii="Arial" w:cs="Arial" w:eastAsia="Arial" w:hAnsi="Arial"/>
          <w:color w:val="2C3E50"/>
          <w:sz w:val="21"/>
          <w:szCs w:val="21"/>
        </w:rPr>
        <w:t xml:space="preserve">configurato per escludere le aree admin e le pagine di checkout.</w:t>
      </w:r>
    </w:p>
    <w:p>
      <w:pPr>
        <w:pStyle w:val="ListParagraph"/>
        <w:numPr>
          <w:ilvl w:val="0"/>
          <w:numId w:val="2"/>
        </w:numPr>
        <w:spacing w:after="60" w:line="276"/>
      </w:pPr>
      <w:r>
        <w:rPr>
          <w:rFonts w:ascii="Arial" w:cs="Arial" w:eastAsia="Arial" w:hAnsi="Arial"/>
          <w:b/>
          <w:bCs/>
          <w:color w:val="2C3E50"/>
          <w:sz w:val="21"/>
          <w:szCs w:val="21"/>
        </w:rPr>
        <w:t xml:space="preserve">Canonical URL: </w:t>
      </w:r>
      <w:r>
        <w:rPr>
          <w:rFonts w:ascii="Arial" w:cs="Arial" w:eastAsia="Arial" w:hAnsi="Arial"/>
          <w:color w:val="2C3E50"/>
          <w:sz w:val="21"/>
          <w:szCs w:val="21"/>
        </w:rPr>
        <w:t xml:space="preserve">per evitare contenuti duplicati.</w:t>
      </w:r>
    </w:p>
    <w:p>
      <w:pPr>
        <w:pStyle w:val="ListParagraph"/>
        <w:numPr>
          <w:ilvl w:val="0"/>
          <w:numId w:val="2"/>
        </w:numPr>
        <w:spacing w:after="60" w:line="276"/>
      </w:pPr>
      <w:r>
        <w:rPr>
          <w:rFonts w:ascii="Arial" w:cs="Arial" w:eastAsia="Arial" w:hAnsi="Arial"/>
          <w:b/>
          <w:bCs/>
          <w:color w:val="2C3E50"/>
          <w:sz w:val="21"/>
          <w:szCs w:val="21"/>
        </w:rPr>
        <w:t xml:space="preserve">Certificato SSL: </w:t>
      </w:r>
      <w:r>
        <w:rPr>
          <w:rFonts w:ascii="Arial" w:cs="Arial" w:eastAsia="Arial" w:hAnsi="Arial"/>
          <w:color w:val="2C3E50"/>
          <w:sz w:val="21"/>
          <w:szCs w:val="21"/>
        </w:rPr>
        <w:t xml:space="preserve">HTTPS obbligatorio (fattore di ranking Google e requisito per i pagamenti).</w:t>
      </w:r>
    </w:p>
    <w:p>
      <w:pPr>
        <w:pStyle w:val="ListParagraph"/>
        <w:numPr>
          <w:ilvl w:val="0"/>
          <w:numId w:val="2"/>
        </w:numPr>
        <w:spacing w:after="60" w:line="276"/>
      </w:pPr>
      <w:r>
        <w:rPr>
          <w:rFonts w:ascii="Arial" w:cs="Arial" w:eastAsia="Arial" w:hAnsi="Arial"/>
          <w:b/>
          <w:bCs/>
          <w:color w:val="2C3E50"/>
          <w:sz w:val="21"/>
          <w:szCs w:val="21"/>
        </w:rPr>
        <w:t xml:space="preserve">Performance: </w:t>
      </w:r>
      <w:r>
        <w:rPr>
          <w:rFonts w:ascii="Arial" w:cs="Arial" w:eastAsia="Arial" w:hAnsi="Arial"/>
          <w:color w:val="2C3E50"/>
          <w:sz w:val="21"/>
          <w:szCs w:val="21"/>
        </w:rPr>
        <w:t xml:space="preserve">Core Web Vitals ottimizzati — immagini compresse, CSS/JS minificati, caching aggressivo con header Cache-Control.</w:t>
      </w:r>
    </w:p>
    <w:p>
      <w:pPr>
        <w:pStyle w:val="Heading2"/>
        <w:spacing w:before="280" w:after="160"/>
      </w:pPr>
      <w:r>
        <w:rPr>
          <w:rFonts w:ascii="Arial" w:cs="Arial" w:eastAsia="Arial" w:hAnsi="Arial"/>
          <w:b/>
          <w:bCs/>
          <w:color w:val="2E86C1"/>
          <w:sz w:val="26"/>
          <w:szCs w:val="26"/>
        </w:rPr>
        <w:t xml:space="preserve">5.2 SEO On-Page</w:t>
      </w:r>
    </w:p>
    <w:p>
      <w:pPr>
        <w:pStyle w:val="ListParagraph"/>
        <w:numPr>
          <w:ilvl w:val="0"/>
          <w:numId w:val="2"/>
        </w:numPr>
        <w:spacing w:after="60" w:line="276"/>
      </w:pPr>
      <w:r>
        <w:rPr>
          <w:rFonts w:ascii="Arial" w:cs="Arial" w:eastAsia="Arial" w:hAnsi="Arial"/>
          <w:b/>
          <w:bCs/>
          <w:color w:val="2C3E50"/>
          <w:sz w:val="21"/>
          <w:szCs w:val="21"/>
        </w:rPr>
        <w:t xml:space="preserve">Struttura heading: </w:t>
      </w:r>
      <w:r>
        <w:rPr>
          <w:rFonts w:ascii="Arial" w:cs="Arial" w:eastAsia="Arial" w:hAnsi="Arial"/>
          <w:color w:val="2C3E50"/>
          <w:sz w:val="21"/>
          <w:szCs w:val="21"/>
        </w:rPr>
        <w:t xml:space="preserve">un solo H1 per pagina, gerarchia H2→H3 coerente.</w:t>
      </w:r>
    </w:p>
    <w:p>
      <w:pPr>
        <w:pStyle w:val="ListParagraph"/>
        <w:numPr>
          <w:ilvl w:val="0"/>
          <w:numId w:val="2"/>
        </w:numPr>
        <w:spacing w:after="60" w:line="276"/>
      </w:pPr>
      <w:r>
        <w:rPr>
          <w:rFonts w:ascii="Arial" w:cs="Arial" w:eastAsia="Arial" w:hAnsi="Arial"/>
          <w:b/>
          <w:bCs/>
          <w:color w:val="2C3E50"/>
          <w:sz w:val="21"/>
          <w:szCs w:val="21"/>
        </w:rPr>
        <w:t xml:space="preserve">Contenuto testuale: </w:t>
      </w:r>
      <w:r>
        <w:rPr>
          <w:rFonts w:ascii="Arial" w:cs="Arial" w:eastAsia="Arial" w:hAnsi="Arial"/>
          <w:color w:val="2C3E50"/>
          <w:sz w:val="21"/>
          <w:szCs w:val="21"/>
        </w:rPr>
        <w:t xml:space="preserve">ogni pagina deve avere testo descrittivo sufficiente per i crawler (non solo immagini).</w:t>
      </w:r>
    </w:p>
    <w:p>
      <w:pPr>
        <w:pStyle w:val="ListParagraph"/>
        <w:numPr>
          <w:ilvl w:val="0"/>
          <w:numId w:val="2"/>
        </w:numPr>
        <w:spacing w:after="60" w:line="276"/>
      </w:pPr>
      <w:r>
        <w:rPr>
          <w:rFonts w:ascii="Arial" w:cs="Arial" w:eastAsia="Arial" w:hAnsi="Arial"/>
          <w:b/>
          <w:bCs/>
          <w:color w:val="2C3E50"/>
          <w:sz w:val="21"/>
          <w:szCs w:val="21"/>
        </w:rPr>
        <w:t xml:space="preserve">Alt text immagini: </w:t>
      </w:r>
      <w:r>
        <w:rPr>
          <w:rFonts w:ascii="Arial" w:cs="Arial" w:eastAsia="Arial" w:hAnsi="Arial"/>
          <w:color w:val="2C3E50"/>
          <w:sz w:val="21"/>
          <w:szCs w:val="21"/>
        </w:rPr>
        <w:t xml:space="preserve">descrizioni dettagliate e pertinenti per ogni immagine.</w:t>
      </w:r>
    </w:p>
    <w:p>
      <w:pPr>
        <w:pStyle w:val="ListParagraph"/>
        <w:numPr>
          <w:ilvl w:val="0"/>
          <w:numId w:val="2"/>
        </w:numPr>
        <w:spacing w:after="60" w:line="276"/>
      </w:pPr>
      <w:r>
        <w:rPr>
          <w:rFonts w:ascii="Arial" w:cs="Arial" w:eastAsia="Arial" w:hAnsi="Arial"/>
          <w:b/>
          <w:bCs/>
          <w:color w:val="2C3E50"/>
          <w:sz w:val="21"/>
          <w:szCs w:val="21"/>
        </w:rPr>
        <w:t xml:space="preserve">Link interni: </w:t>
      </w:r>
      <w:r>
        <w:rPr>
          <w:rFonts w:ascii="Arial" w:cs="Arial" w:eastAsia="Arial" w:hAnsi="Arial"/>
          <w:color w:val="2C3E50"/>
          <w:sz w:val="21"/>
          <w:szCs w:val="21"/>
        </w:rPr>
        <w:t xml:space="preserve">struttura di linking interna coerente tra le pagine.</w:t>
      </w:r>
    </w:p>
    <w:p>
      <w:pPr>
        <w:pStyle w:val="Heading2"/>
        <w:spacing w:before="280" w:after="160"/>
      </w:pPr>
      <w:r>
        <w:rPr>
          <w:rFonts w:ascii="Arial" w:cs="Arial" w:eastAsia="Arial" w:hAnsi="Arial"/>
          <w:b/>
          <w:bCs/>
          <w:color w:val="2E86C1"/>
          <w:sz w:val="26"/>
          <w:szCs w:val="26"/>
        </w:rPr>
        <w:t xml:space="preserve">5.3 SEO Locale</w:t>
      </w:r>
    </w:p>
    <w:p>
      <w:pPr>
        <w:pStyle w:val="ListParagraph"/>
        <w:numPr>
          <w:ilvl w:val="0"/>
          <w:numId w:val="2"/>
        </w:numPr>
        <w:spacing w:after="60" w:line="276"/>
      </w:pPr>
      <w:r>
        <w:rPr>
          <w:rFonts w:ascii="Arial" w:cs="Arial" w:eastAsia="Arial" w:hAnsi="Arial"/>
          <w:b/>
          <w:bCs/>
          <w:color w:val="2C3E50"/>
          <w:sz w:val="21"/>
          <w:szCs w:val="21"/>
        </w:rPr>
        <w:t xml:space="preserve">Schema.org LocalBusiness: </w:t>
      </w:r>
      <w:r>
        <w:rPr>
          <w:rFonts w:ascii="Arial" w:cs="Arial" w:eastAsia="Arial" w:hAnsi="Arial"/>
          <w:color w:val="2C3E50"/>
          <w:sz w:val="21"/>
          <w:szCs w:val="21"/>
        </w:rPr>
        <w:t xml:space="preserve">markup strutturato con indirizzo, telefono, orari, coordinate GPS, tipo attività.</w:t>
      </w:r>
    </w:p>
    <w:p>
      <w:pPr>
        <w:pStyle w:val="ListParagraph"/>
        <w:numPr>
          <w:ilvl w:val="0"/>
          <w:numId w:val="2"/>
        </w:numPr>
        <w:spacing w:after="60" w:line="276"/>
      </w:pPr>
      <w:r>
        <w:rPr>
          <w:rFonts w:ascii="Arial" w:cs="Arial" w:eastAsia="Arial" w:hAnsi="Arial"/>
          <w:b/>
          <w:bCs/>
          <w:color w:val="2C3E50"/>
          <w:sz w:val="21"/>
          <w:szCs w:val="21"/>
        </w:rPr>
        <w:t xml:space="preserve">Schema.org Event: </w:t>
      </w:r>
      <w:r>
        <w:rPr>
          <w:rFonts w:ascii="Arial" w:cs="Arial" w:eastAsia="Arial" w:hAnsi="Arial"/>
          <w:color w:val="2C3E50"/>
          <w:sz w:val="21"/>
          <w:szCs w:val="21"/>
        </w:rPr>
        <w:t xml:space="preserve">per ogni evento, con data, luogo, descrizione — migliora la visibilità nei risultati di ricerca.</w:t>
      </w:r>
    </w:p>
    <w:p>
      <w:pPr>
        <w:pStyle w:val="ListParagraph"/>
        <w:numPr>
          <w:ilvl w:val="0"/>
          <w:numId w:val="2"/>
        </w:numPr>
        <w:spacing w:after="60" w:line="276"/>
      </w:pPr>
      <w:r>
        <w:rPr>
          <w:rFonts w:ascii="Arial" w:cs="Arial" w:eastAsia="Arial" w:hAnsi="Arial"/>
          <w:b/>
          <w:bCs/>
          <w:color w:val="2C3E50"/>
          <w:sz w:val="21"/>
          <w:szCs w:val="21"/>
        </w:rPr>
        <w:t xml:space="preserve">Google Business Profile: </w:t>
      </w:r>
      <w:r>
        <w:rPr>
          <w:rFonts w:ascii="Arial" w:cs="Arial" w:eastAsia="Arial" w:hAnsi="Arial"/>
          <w:color w:val="2C3E50"/>
          <w:sz w:val="21"/>
          <w:szCs w:val="21"/>
        </w:rPr>
        <w:t xml:space="preserve">assicurarsi che il profilo sia aggiornato e collegato al sito.</w:t>
      </w:r>
    </w:p>
    <w:p>
      <w:pPr>
        <w:pStyle w:val="ListParagraph"/>
        <w:numPr>
          <w:ilvl w:val="0"/>
          <w:numId w:val="2"/>
        </w:numPr>
        <w:spacing w:after="60" w:line="276"/>
      </w:pPr>
      <w:r>
        <w:rPr>
          <w:rFonts w:ascii="Arial" w:cs="Arial" w:eastAsia="Arial" w:hAnsi="Arial"/>
          <w:b/>
          <w:bCs/>
          <w:color w:val="2C3E50"/>
          <w:sz w:val="21"/>
          <w:szCs w:val="21"/>
        </w:rPr>
        <w:t xml:space="preserve">NAP consistente: </w:t>
      </w:r>
      <w:r>
        <w:rPr>
          <w:rFonts w:ascii="Arial" w:cs="Arial" w:eastAsia="Arial" w:hAnsi="Arial"/>
          <w:color w:val="2C3E50"/>
          <w:sz w:val="21"/>
          <w:szCs w:val="21"/>
        </w:rPr>
        <w:t xml:space="preserve">Nome, Indirizzo, Telefono identici su sito, Google Business, social, directory locali.</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6. Sicurezza</w:t>
      </w:r>
    </w:p>
    <w:p>
      <w:pPr>
        <w:spacing w:after="120" w:line="276"/>
        <w:jc w:val="both"/>
      </w:pPr>
      <w:r>
        <w:rPr>
          <w:rFonts w:ascii="Arial" w:cs="Arial" w:eastAsia="Arial" w:hAnsi="Arial"/>
          <w:color w:val="2C3E50"/>
          <w:sz w:val="21"/>
          <w:szCs w:val="21"/>
        </w:rPr>
        <w:t xml:space="preserve">Trattandosi di un sistema che gestisce dati personali e transazioni finanziarie, la sicurezza è un aspetto non negoziabile.</w:t>
      </w:r>
    </w:p>
    <w:p>
      <w:pPr>
        <w:spacing w:after="40"/>
      </w:pPr>
    </w:p>
    <w:p>
      <w:pPr>
        <w:pStyle w:val="Heading2"/>
        <w:spacing w:before="280" w:after="160"/>
      </w:pPr>
      <w:r>
        <w:rPr>
          <w:rFonts w:ascii="Arial" w:cs="Arial" w:eastAsia="Arial" w:hAnsi="Arial"/>
          <w:b/>
          <w:bCs/>
          <w:color w:val="2E86C1"/>
          <w:sz w:val="26"/>
          <w:szCs w:val="26"/>
        </w:rPr>
        <w:t xml:space="preserve">6.1 Sicurezza Applicativa</w:t>
      </w:r>
    </w:p>
    <w:p>
      <w:pPr>
        <w:pStyle w:val="ListParagraph"/>
        <w:numPr>
          <w:ilvl w:val="0"/>
          <w:numId w:val="2"/>
        </w:numPr>
        <w:spacing w:after="60" w:line="276"/>
      </w:pPr>
      <w:r>
        <w:rPr>
          <w:rFonts w:ascii="Arial" w:cs="Arial" w:eastAsia="Arial" w:hAnsi="Arial"/>
          <w:b/>
          <w:bCs/>
          <w:color w:val="2C3E50"/>
          <w:sz w:val="21"/>
          <w:szCs w:val="21"/>
        </w:rPr>
        <w:t xml:space="preserve">SQL Injection: </w:t>
      </w:r>
      <w:r>
        <w:rPr>
          <w:rFonts w:ascii="Arial" w:cs="Arial" w:eastAsia="Arial" w:hAnsi="Arial"/>
          <w:color w:val="2C3E50"/>
          <w:sz w:val="21"/>
          <w:szCs w:val="21"/>
        </w:rPr>
        <w:t xml:space="preserve">utilizzare esclusivamente Prepared Statements PDO. Mai concatenare input utente nelle query.</w:t>
      </w:r>
    </w:p>
    <w:p>
      <w:pPr>
        <w:pStyle w:val="ListParagraph"/>
        <w:numPr>
          <w:ilvl w:val="0"/>
          <w:numId w:val="2"/>
        </w:numPr>
        <w:spacing w:after="60" w:line="276"/>
      </w:pPr>
      <w:r>
        <w:rPr>
          <w:rFonts w:ascii="Arial" w:cs="Arial" w:eastAsia="Arial" w:hAnsi="Arial"/>
          <w:b/>
          <w:bCs/>
          <w:color w:val="2C3E50"/>
          <w:sz w:val="21"/>
          <w:szCs w:val="21"/>
        </w:rPr>
        <w:t xml:space="preserve">XSS (Cross-Site Scripting): </w:t>
      </w:r>
      <w:r>
        <w:rPr>
          <w:rFonts w:ascii="Arial" w:cs="Arial" w:eastAsia="Arial" w:hAnsi="Arial"/>
          <w:color w:val="2C3E50"/>
          <w:sz w:val="21"/>
          <w:szCs w:val="21"/>
        </w:rPr>
        <w:t xml:space="preserve">sanitizzare e fare escape di ogni output con htmlspecialchars(). Implementare Content Security Policy (CSP) header.</w:t>
      </w:r>
    </w:p>
    <w:p>
      <w:pPr>
        <w:pStyle w:val="ListParagraph"/>
        <w:numPr>
          <w:ilvl w:val="0"/>
          <w:numId w:val="2"/>
        </w:numPr>
        <w:spacing w:after="60" w:line="276"/>
      </w:pPr>
      <w:r>
        <w:rPr>
          <w:rFonts w:ascii="Arial" w:cs="Arial" w:eastAsia="Arial" w:hAnsi="Arial"/>
          <w:b/>
          <w:bCs/>
          <w:color w:val="2C3E50"/>
          <w:sz w:val="21"/>
          <w:szCs w:val="21"/>
        </w:rPr>
        <w:t xml:space="preserve">CSRF (Cross-Site Request Forgery): </w:t>
      </w:r>
      <w:r>
        <w:rPr>
          <w:rFonts w:ascii="Arial" w:cs="Arial" w:eastAsia="Arial" w:hAnsi="Arial"/>
          <w:color w:val="2C3E50"/>
          <w:sz w:val="21"/>
          <w:szCs w:val="21"/>
        </w:rPr>
        <w:t xml:space="preserve">token CSRF su ogni form, verificato lato server.</w:t>
      </w:r>
    </w:p>
    <w:p>
      <w:pPr>
        <w:pStyle w:val="ListParagraph"/>
        <w:numPr>
          <w:ilvl w:val="0"/>
          <w:numId w:val="2"/>
        </w:numPr>
        <w:spacing w:after="60" w:line="276"/>
      </w:pPr>
      <w:r>
        <w:rPr>
          <w:rFonts w:ascii="Arial" w:cs="Arial" w:eastAsia="Arial" w:hAnsi="Arial"/>
          <w:b/>
          <w:bCs/>
          <w:color w:val="2C3E50"/>
          <w:sz w:val="21"/>
          <w:szCs w:val="21"/>
        </w:rPr>
        <w:t xml:space="preserve">Upload sicuro: </w:t>
      </w:r>
      <w:r>
        <w:rPr>
          <w:rFonts w:ascii="Arial" w:cs="Arial" w:eastAsia="Arial" w:hAnsi="Arial"/>
          <w:color w:val="2C3E50"/>
          <w:sz w:val="21"/>
          <w:szCs w:val="21"/>
        </w:rPr>
        <w:t xml:space="preserve">validazione MIME type reale (non basarsi sull'estensione), rinominare i file con hash, non eseguire file nella directory uploads.</w:t>
      </w:r>
    </w:p>
    <w:p>
      <w:pPr>
        <w:pStyle w:val="ListParagraph"/>
        <w:numPr>
          <w:ilvl w:val="0"/>
          <w:numId w:val="2"/>
        </w:numPr>
        <w:spacing w:after="60" w:line="276"/>
      </w:pPr>
      <w:r>
        <w:rPr>
          <w:rFonts w:ascii="Arial" w:cs="Arial" w:eastAsia="Arial" w:hAnsi="Arial"/>
          <w:b/>
          <w:bCs/>
          <w:color w:val="2C3E50"/>
          <w:sz w:val="21"/>
          <w:szCs w:val="21"/>
        </w:rPr>
        <w:t xml:space="preserve">Rate limiting: </w:t>
      </w:r>
      <w:r>
        <w:rPr>
          <w:rFonts w:ascii="Arial" w:cs="Arial" w:eastAsia="Arial" w:hAnsi="Arial"/>
          <w:color w:val="2C3E50"/>
          <w:sz w:val="21"/>
          <w:szCs w:val="21"/>
        </w:rPr>
        <w:t xml:space="preserve">limitare i tentativi di login e le richieste API per prevenire brute-force e abuse.</w:t>
      </w:r>
    </w:p>
    <w:p>
      <w:pPr>
        <w:pStyle w:val="ListParagraph"/>
        <w:numPr>
          <w:ilvl w:val="0"/>
          <w:numId w:val="2"/>
        </w:numPr>
        <w:spacing w:after="60" w:line="276"/>
      </w:pPr>
      <w:r>
        <w:rPr>
          <w:rFonts w:ascii="Arial" w:cs="Arial" w:eastAsia="Arial" w:hAnsi="Arial"/>
          <w:b/>
          <w:bCs/>
          <w:color w:val="2C3E50"/>
          <w:sz w:val="21"/>
          <w:szCs w:val="21"/>
        </w:rPr>
        <w:t xml:space="preserve">Autenticazione admin: </w:t>
      </w:r>
      <w:r>
        <w:rPr>
          <w:rFonts w:ascii="Arial" w:cs="Arial" w:eastAsia="Arial" w:hAnsi="Arial"/>
          <w:color w:val="2C3E50"/>
          <w:sz w:val="21"/>
          <w:szCs w:val="21"/>
        </w:rPr>
        <w:t xml:space="preserve">password con hash bcrypt (password_hash di PHP), sessioni con timeout, rigenerazione session ID al login.</w:t>
      </w:r>
    </w:p>
    <w:p>
      <w:pPr>
        <w:pStyle w:val="Heading2"/>
        <w:spacing w:before="280" w:after="160"/>
      </w:pPr>
      <w:r>
        <w:rPr>
          <w:rFonts w:ascii="Arial" w:cs="Arial" w:eastAsia="Arial" w:hAnsi="Arial"/>
          <w:b/>
          <w:bCs/>
          <w:color w:val="2E86C1"/>
          <w:sz w:val="26"/>
          <w:szCs w:val="26"/>
        </w:rPr>
        <w:t xml:space="preserve">6.2 Conformità GDPR</w:t>
      </w:r>
    </w:p>
    <w:p>
      <w:pPr>
        <w:spacing w:after="120" w:line="276"/>
        <w:jc w:val="both"/>
      </w:pPr>
      <w:r>
        <w:rPr>
          <w:rFonts w:ascii="Arial" w:cs="Arial" w:eastAsia="Arial" w:hAnsi="Arial"/>
          <w:color w:val="2C3E50"/>
          <w:sz w:val="21"/>
          <w:szCs w:val="21"/>
        </w:rPr>
        <w:t xml:space="preserve">Il sito raccoglie dati personali (nome, email, telefono) e deve conformarsi al Regolamento Europeo sulla protezione dei dati:</w:t>
      </w:r>
    </w:p>
    <w:p>
      <w:pPr>
        <w:pStyle w:val="ListParagraph"/>
        <w:numPr>
          <w:ilvl w:val="0"/>
          <w:numId w:val="2"/>
        </w:numPr>
        <w:spacing w:after="60" w:line="276"/>
      </w:pPr>
      <w:r>
        <w:rPr>
          <w:rFonts w:ascii="Arial" w:cs="Arial" w:eastAsia="Arial" w:hAnsi="Arial"/>
          <w:b/>
          <w:bCs/>
          <w:color w:val="2C3E50"/>
          <w:sz w:val="21"/>
          <w:szCs w:val="21"/>
        </w:rPr>
        <w:t xml:space="preserve">Informativa privacy: </w:t>
      </w:r>
      <w:r>
        <w:rPr>
          <w:rFonts w:ascii="Arial" w:cs="Arial" w:eastAsia="Arial" w:hAnsi="Arial"/>
          <w:color w:val="2C3E50"/>
          <w:sz w:val="21"/>
          <w:szCs w:val="21"/>
        </w:rPr>
        <w:t xml:space="preserve">pagina dedicata con indicazione di titolare del trattamento, finalità, base giuridica, tempi di conservazione.</w:t>
      </w:r>
    </w:p>
    <w:p>
      <w:pPr>
        <w:pStyle w:val="ListParagraph"/>
        <w:numPr>
          <w:ilvl w:val="0"/>
          <w:numId w:val="2"/>
        </w:numPr>
        <w:spacing w:after="60" w:line="276"/>
      </w:pPr>
      <w:r>
        <w:rPr>
          <w:rFonts w:ascii="Arial" w:cs="Arial" w:eastAsia="Arial" w:hAnsi="Arial"/>
          <w:b/>
          <w:bCs/>
          <w:color w:val="2C3E50"/>
          <w:sz w:val="21"/>
          <w:szCs w:val="21"/>
        </w:rPr>
        <w:t xml:space="preserve">Cookie banner: </w:t>
      </w:r>
      <w:r>
        <w:rPr>
          <w:rFonts w:ascii="Arial" w:cs="Arial" w:eastAsia="Arial" w:hAnsi="Arial"/>
          <w:color w:val="2C3E50"/>
          <w:sz w:val="21"/>
          <w:szCs w:val="21"/>
        </w:rPr>
        <w:t xml:space="preserve">consenso esplicito per cookie di tracciamento (Google Analytics, eventuali pixel social). I cookie tecnici (sessione) non richiedono consenso.</w:t>
      </w:r>
    </w:p>
    <w:p>
      <w:pPr>
        <w:pStyle w:val="ListParagraph"/>
        <w:numPr>
          <w:ilvl w:val="0"/>
          <w:numId w:val="2"/>
        </w:numPr>
        <w:spacing w:after="60" w:line="276"/>
      </w:pPr>
      <w:r>
        <w:rPr>
          <w:rFonts w:ascii="Arial" w:cs="Arial" w:eastAsia="Arial" w:hAnsi="Arial"/>
          <w:b/>
          <w:bCs/>
          <w:color w:val="2C3E50"/>
          <w:sz w:val="21"/>
          <w:szCs w:val="21"/>
        </w:rPr>
        <w:t xml:space="preserve">Consenso al trattamento: </w:t>
      </w:r>
      <w:r>
        <w:rPr>
          <w:rFonts w:ascii="Arial" w:cs="Arial" w:eastAsia="Arial" w:hAnsi="Arial"/>
          <w:color w:val="2C3E50"/>
          <w:sz w:val="21"/>
          <w:szCs w:val="21"/>
        </w:rPr>
        <w:t xml:space="preserve">checkbox obbligatoria nel form di prenotazione con link all'informativa.</w:t>
      </w:r>
    </w:p>
    <w:p>
      <w:pPr>
        <w:pStyle w:val="ListParagraph"/>
        <w:numPr>
          <w:ilvl w:val="0"/>
          <w:numId w:val="2"/>
        </w:numPr>
        <w:spacing w:after="60" w:line="276"/>
      </w:pPr>
      <w:r>
        <w:rPr>
          <w:rFonts w:ascii="Arial" w:cs="Arial" w:eastAsia="Arial" w:hAnsi="Arial"/>
          <w:b/>
          <w:bCs/>
          <w:color w:val="2C3E50"/>
          <w:sz w:val="21"/>
          <w:szCs w:val="21"/>
        </w:rPr>
        <w:t xml:space="preserve">Diritto alla cancellazione: </w:t>
      </w:r>
      <w:r>
        <w:rPr>
          <w:rFonts w:ascii="Arial" w:cs="Arial" w:eastAsia="Arial" w:hAnsi="Arial"/>
          <w:color w:val="2C3E50"/>
          <w:sz w:val="21"/>
          <w:szCs w:val="21"/>
        </w:rPr>
        <w:t xml:space="preserve">prevedere un meccanismo (anche manuale) per cancellare i dati di un utente su richiesta.</w:t>
      </w:r>
    </w:p>
    <w:p>
      <w:pPr>
        <w:pStyle w:val="ListParagraph"/>
        <w:numPr>
          <w:ilvl w:val="0"/>
          <w:numId w:val="2"/>
        </w:numPr>
        <w:spacing w:after="60" w:line="276"/>
      </w:pPr>
      <w:r>
        <w:rPr>
          <w:rFonts w:ascii="Arial" w:cs="Arial" w:eastAsia="Arial" w:hAnsi="Arial"/>
          <w:b/>
          <w:bCs/>
          <w:color w:val="2C3E50"/>
          <w:sz w:val="21"/>
          <w:szCs w:val="21"/>
        </w:rPr>
        <w:t xml:space="preserve">Data retention: </w:t>
      </w:r>
      <w:r>
        <w:rPr>
          <w:rFonts w:ascii="Arial" w:cs="Arial" w:eastAsia="Arial" w:hAnsi="Arial"/>
          <w:color w:val="2C3E50"/>
          <w:sz w:val="21"/>
          <w:szCs w:val="21"/>
        </w:rPr>
        <w:t xml:space="preserve">definire per quanto tempo conservare i dati delle prenotazioni (suggerimento: 24 mesi per necessità fiscali, poi anonimizzazione).</w:t>
      </w:r>
    </w:p>
    <w:p>
      <w:pPr>
        <w:pStyle w:val="Heading2"/>
        <w:spacing w:before="280" w:after="160"/>
      </w:pPr>
      <w:r>
        <w:rPr>
          <w:rFonts w:ascii="Arial" w:cs="Arial" w:eastAsia="Arial" w:hAnsi="Arial"/>
          <w:b/>
          <w:bCs/>
          <w:color w:val="2E86C1"/>
          <w:sz w:val="26"/>
          <w:szCs w:val="26"/>
        </w:rPr>
        <w:t xml:space="preserve">6.3 PCI DSS</w:t>
      </w:r>
    </w:p>
    <w:p>
      <w:pPr>
        <w:spacing w:after="120" w:line="276"/>
        <w:jc w:val="both"/>
      </w:pPr>
      <w:r>
        <w:rPr>
          <w:rFonts w:ascii="Arial" w:cs="Arial" w:eastAsia="Arial" w:hAnsi="Arial"/>
          <w:color w:val="2C3E50"/>
          <w:sz w:val="21"/>
          <w:szCs w:val="21"/>
        </w:rPr>
        <w:t xml:space="preserve">Delegando completamente la gestione dei dati delle carte di credito a Stripe (Checkout Session o Elements), il sito non entra in contatto con i dati della carta e rientra nel livello SAQ-A di conformità PCI DSS, il più semplice. È fondamentale non implementare MAI un form che raccolga direttamente il numero della carta — utilizzare sempre gli strumenti forniti dal gateway di pagamento.</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7. Analisi delle Criticità</w:t>
      </w:r>
    </w:p>
    <w:p>
      <w:pPr>
        <w:pStyle w:val="Heading2"/>
        <w:spacing w:before="280" w:after="160"/>
      </w:pPr>
      <w:r>
        <w:rPr>
          <w:rFonts w:ascii="Arial" w:cs="Arial" w:eastAsia="Arial" w:hAnsi="Arial"/>
          <w:b/>
          <w:bCs/>
          <w:color w:val="2E86C1"/>
          <w:sz w:val="26"/>
          <w:szCs w:val="26"/>
        </w:rPr>
        <w:t xml:space="preserve">7.1 Criticità Tecniche</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1200"/>
        <w:gridCol w:w="5426"/>
      </w:tblGrid>
      <w:tr>
        <w:tc>
          <w:tcPr>
            <w:tcW w:type="dxa" w:w="2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Criticità</w:t>
            </w:r>
          </w:p>
        </w:tc>
        <w:tc>
          <w:tcPr>
            <w:tcW w:type="dxa" w:w="12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Rischio</w:t>
            </w:r>
          </w:p>
        </w:tc>
        <w:tc>
          <w:tcPr>
            <w:tcW w:type="dxa" w:w="54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Mitigazione</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Race condition prenotazioni</w:t>
            </w:r>
          </w:p>
        </w:tc>
        <w:tc>
          <w:tcPr>
            <w:tcW w:type="dxa" w:w="1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ALTO</w:t>
            </w:r>
          </w:p>
        </w:tc>
        <w:tc>
          <w:tcPr>
            <w:tcW w:type="dxa" w:w="54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Locking pessimistico con SELECT FOR UPDATE + lock applicativo con scadenza durante il checkout.</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Webhook falliti</w:t>
            </w:r>
          </w:p>
        </w:tc>
        <w:tc>
          <w:tcPr>
            <w:tcW w:type="dxa" w:w="12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MEDIO</w:t>
            </w:r>
          </w:p>
        </w:tc>
        <w:tc>
          <w:tcPr>
            <w:tcW w:type="dxa" w:w="54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Logging completo, retry automatico dei gateway, cron job di riconciliazione ogni 15 minuti che verifica lo stato delle transazioni pending.</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Upload malevoli</w:t>
            </w:r>
          </w:p>
        </w:tc>
        <w:tc>
          <w:tcPr>
            <w:tcW w:type="dxa" w:w="1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MEDIO</w:t>
            </w:r>
          </w:p>
        </w:tc>
        <w:tc>
          <w:tcPr>
            <w:tcW w:type="dxa" w:w="54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Validazione MIME reale, whitelist estensioni, rinomina con hash, directory uploads non eseguibile.</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Doppio pagamento</w:t>
            </w:r>
          </w:p>
        </w:tc>
        <w:tc>
          <w:tcPr>
            <w:tcW w:type="dxa" w:w="12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MEDIO</w:t>
            </w:r>
          </w:p>
        </w:tc>
        <w:tc>
          <w:tcPr>
            <w:tcW w:type="dxa" w:w="54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Idempotency key su Stripe, check pre-pagamento sullo stato della prenotazione, disabilitazione bottone dopo primo click.</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Prestazioni sotto carico</w:t>
            </w:r>
          </w:p>
        </w:tc>
        <w:tc>
          <w:tcPr>
            <w:tcW w:type="dxa" w:w="1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BASSO</w:t>
            </w:r>
          </w:p>
        </w:tc>
        <w:tc>
          <w:tcPr>
            <w:tcW w:type="dxa" w:w="54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Per uno stabilimento singolo il traffico è gestibile. Per il modello SaaS multi-tenant, prevedere indici DB appropriati e query caching.</w:t>
            </w:r>
          </w:p>
        </w:tc>
      </w:tr>
    </w:tbl>
    <w:p>
      <w:pPr>
        <w:spacing w:after="120"/>
      </w:pPr>
    </w:p>
    <w:p>
      <w:pPr>
        <w:pStyle w:val="Heading2"/>
        <w:spacing w:before="280" w:after="160"/>
      </w:pPr>
      <w:r>
        <w:rPr>
          <w:rFonts w:ascii="Arial" w:cs="Arial" w:eastAsia="Arial" w:hAnsi="Arial"/>
          <w:b/>
          <w:bCs/>
          <w:color w:val="2E86C1"/>
          <w:sz w:val="26"/>
          <w:szCs w:val="26"/>
        </w:rPr>
        <w:t xml:space="preserve">7.2 Criticità di Business</w:t>
      </w:r>
    </w:p>
    <w:p>
      <w:pPr>
        <w:pStyle w:val="ListParagraph"/>
        <w:numPr>
          <w:ilvl w:val="0"/>
          <w:numId w:val="2"/>
        </w:numPr>
        <w:spacing w:after="60" w:line="276"/>
      </w:pPr>
      <w:r>
        <w:rPr>
          <w:rFonts w:ascii="Arial" w:cs="Arial" w:eastAsia="Arial" w:hAnsi="Arial"/>
          <w:b/>
          <w:bCs/>
          <w:color w:val="2C3E50"/>
          <w:sz w:val="21"/>
          <w:szCs w:val="21"/>
        </w:rPr>
        <w:t xml:space="preserve">Commissioni gateway: </w:t>
      </w:r>
      <w:r>
        <w:rPr>
          <w:rFonts w:ascii="Arial" w:cs="Arial" w:eastAsia="Arial" w:hAnsi="Arial"/>
          <w:color w:val="2C3E50"/>
          <w:sz w:val="21"/>
          <w:szCs w:val="21"/>
        </w:rPr>
        <w:t xml:space="preserve">Stripe applica ~1.4% + 0.25€ per transazione in area UE, PayPal ~2.49% + 0.35€. Valutare se questi costi vanno ribaltati sul cliente o assorbiti dallo stabilimento.</w:t>
      </w:r>
    </w:p>
    <w:p>
      <w:pPr>
        <w:pStyle w:val="ListParagraph"/>
        <w:numPr>
          <w:ilvl w:val="0"/>
          <w:numId w:val="2"/>
        </w:numPr>
        <w:spacing w:after="60" w:line="276"/>
      </w:pPr>
      <w:r>
        <w:rPr>
          <w:rFonts w:ascii="Arial" w:cs="Arial" w:eastAsia="Arial" w:hAnsi="Arial"/>
          <w:b/>
          <w:bCs/>
          <w:color w:val="2C3E50"/>
          <w:sz w:val="21"/>
          <w:szCs w:val="21"/>
        </w:rPr>
        <w:t xml:space="preserve">Politica di cancellazione/rimborso: </w:t>
      </w:r>
      <w:r>
        <w:rPr>
          <w:rFonts w:ascii="Arial" w:cs="Arial" w:eastAsia="Arial" w:hAnsi="Arial"/>
          <w:color w:val="2C3E50"/>
          <w:sz w:val="21"/>
          <w:szCs w:val="21"/>
        </w:rPr>
        <w:t xml:space="preserve">definire chiaramente le regole (entro 24h, entro 48h, non rimborsabile) e implementarle nel sistema. Questa è una decisione di business, non tecnica.</w:t>
      </w:r>
    </w:p>
    <w:p>
      <w:pPr>
        <w:pStyle w:val="ListParagraph"/>
        <w:numPr>
          <w:ilvl w:val="0"/>
          <w:numId w:val="2"/>
        </w:numPr>
        <w:spacing w:after="60" w:line="276"/>
      </w:pPr>
      <w:r>
        <w:rPr>
          <w:rFonts w:ascii="Arial" w:cs="Arial" w:eastAsia="Arial" w:hAnsi="Arial"/>
          <w:b/>
          <w:bCs/>
          <w:color w:val="2C3E50"/>
          <w:sz w:val="21"/>
          <w:szCs w:val="21"/>
        </w:rPr>
        <w:t xml:space="preserve">Gestione meteo: </w:t>
      </w:r>
      <w:r>
        <w:rPr>
          <w:rFonts w:ascii="Arial" w:cs="Arial" w:eastAsia="Arial" w:hAnsi="Arial"/>
          <w:color w:val="2C3E50"/>
          <w:sz w:val="21"/>
          <w:szCs w:val="21"/>
        </w:rPr>
        <w:t xml:space="preserve">prevedere una policy per le giornate di maltempo? Rimborso automatico? Voucher? Questo impatta significativamente sull'esperienza utente.</w:t>
      </w:r>
    </w:p>
    <w:p>
      <w:pPr>
        <w:pStyle w:val="ListParagraph"/>
        <w:numPr>
          <w:ilvl w:val="0"/>
          <w:numId w:val="2"/>
        </w:numPr>
        <w:spacing w:after="60" w:line="276"/>
      </w:pPr>
      <w:r>
        <w:rPr>
          <w:rFonts w:ascii="Arial" w:cs="Arial" w:eastAsia="Arial" w:hAnsi="Arial"/>
          <w:b/>
          <w:bCs/>
          <w:color w:val="2C3E50"/>
          <w:sz w:val="21"/>
          <w:szCs w:val="21"/>
        </w:rPr>
        <w:t xml:space="preserve">Prenotazioni multi-giorno: </w:t>
      </w:r>
      <w:r>
        <w:rPr>
          <w:rFonts w:ascii="Arial" w:cs="Arial" w:eastAsia="Arial" w:hAnsi="Arial"/>
          <w:color w:val="2C3E50"/>
          <w:sz w:val="21"/>
          <w:szCs w:val="21"/>
        </w:rPr>
        <w:t xml:space="preserve">nella v1 il modello prevede prenotazione per singola giornata. Valutare se implementare prenotazioni settimanali/mensili con pricing dedicato.</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8. Scalabilità come Prodotto SaaS</w:t>
      </w:r>
    </w:p>
    <w:p>
      <w:pPr>
        <w:spacing w:after="120" w:line="276"/>
        <w:jc w:val="both"/>
      </w:pPr>
      <w:r>
        <w:rPr>
          <w:rFonts w:ascii="Arial" w:cs="Arial" w:eastAsia="Arial" w:hAnsi="Arial"/>
          <w:color w:val="2C3E50"/>
          <w:sz w:val="21"/>
          <w:szCs w:val="21"/>
        </w:rPr>
        <w:t xml:space="preserve">Il modulo prenotazioni è progettato per essere rivendibile. Per renderlo un vero prodotto SaaS, occorre considerare:</w:t>
      </w:r>
    </w:p>
    <w:p>
      <w:pPr>
        <w:spacing w:after="40"/>
      </w:pPr>
    </w:p>
    <w:p>
      <w:pPr>
        <w:pStyle w:val="Heading2"/>
        <w:spacing w:before="280" w:after="160"/>
      </w:pPr>
      <w:r>
        <w:rPr>
          <w:rFonts w:ascii="Arial" w:cs="Arial" w:eastAsia="Arial" w:hAnsi="Arial"/>
          <w:b/>
          <w:bCs/>
          <w:color w:val="2E86C1"/>
          <w:sz w:val="26"/>
          <w:szCs w:val="26"/>
        </w:rPr>
        <w:t xml:space="preserve">8.1 Architettura Multi-Tenant</w:t>
      </w:r>
    </w:p>
    <w:p>
      <w:pPr>
        <w:pStyle w:val="ListParagraph"/>
        <w:numPr>
          <w:ilvl w:val="0"/>
          <w:numId w:val="2"/>
        </w:numPr>
        <w:spacing w:after="60" w:line="276"/>
      </w:pPr>
      <w:r>
        <w:rPr>
          <w:rFonts w:ascii="Arial" w:cs="Arial" w:eastAsia="Arial" w:hAnsi="Arial"/>
          <w:b/>
          <w:bCs/>
          <w:color w:val="2C3E50"/>
          <w:sz w:val="21"/>
          <w:szCs w:val="21"/>
        </w:rPr>
        <w:t xml:space="preserve">Database: </w:t>
      </w:r>
      <w:r>
        <w:rPr>
          <w:rFonts w:ascii="Arial" w:cs="Arial" w:eastAsia="Arial" w:hAnsi="Arial"/>
          <w:color w:val="2C3E50"/>
          <w:sz w:val="21"/>
          <w:szCs w:val="21"/>
        </w:rPr>
        <w:t xml:space="preserve">due approcci possibili. (A) Schema condiviso con colonna tenant_id su ogni tabella: più semplice da gestire, adatto fino a qualche centinaio di tenant. (B) Schema separato per tenant: migliore isolamento dati, più complesso da mantenere.</w:t>
      </w:r>
    </w:p>
    <w:p>
      <w:pPr>
        <w:pStyle w:val="ListParagraph"/>
        <w:numPr>
          <w:ilvl w:val="0"/>
          <w:numId w:val="2"/>
        </w:numPr>
        <w:spacing w:after="60" w:line="276"/>
      </w:pPr>
      <w:r>
        <w:rPr>
          <w:rFonts w:ascii="Arial" w:cs="Arial" w:eastAsia="Arial" w:hAnsi="Arial"/>
          <w:b/>
          <w:bCs/>
          <w:color w:val="2C3E50"/>
          <w:sz w:val="21"/>
          <w:szCs w:val="21"/>
        </w:rPr>
        <w:t xml:space="preserve">Suggerimento per la v1: </w:t>
      </w:r>
      <w:r>
        <w:rPr>
          <w:rFonts w:ascii="Arial" w:cs="Arial" w:eastAsia="Arial" w:hAnsi="Arial"/>
          <w:color w:val="2C3E50"/>
          <w:sz w:val="21"/>
          <w:szCs w:val="21"/>
        </w:rPr>
        <w:t xml:space="preserve">approccio (A) con tenant_id, più rapido da implementare e sufficiente per la scala iniziale.</w:t>
      </w:r>
    </w:p>
    <w:p>
      <w:pPr>
        <w:pStyle w:val="ListParagraph"/>
        <w:numPr>
          <w:ilvl w:val="0"/>
          <w:numId w:val="2"/>
        </w:numPr>
        <w:spacing w:after="60" w:line="276"/>
      </w:pPr>
      <w:r>
        <w:rPr>
          <w:rFonts w:ascii="Arial" w:cs="Arial" w:eastAsia="Arial" w:hAnsi="Arial"/>
          <w:b/>
          <w:bCs/>
          <w:color w:val="2C3E50"/>
          <w:sz w:val="21"/>
          <w:szCs w:val="21"/>
        </w:rPr>
        <w:t xml:space="preserve">Personalizzazione: </w:t>
      </w:r>
      <w:r>
        <w:rPr>
          <w:rFonts w:ascii="Arial" w:cs="Arial" w:eastAsia="Arial" w:hAnsi="Arial"/>
          <w:color w:val="2C3E50"/>
          <w:sz w:val="21"/>
          <w:szCs w:val="21"/>
        </w:rPr>
        <w:t xml:space="preserve">il widget deve poter essere configurato con colori, logo, e URL di ritorno per integrarsi nel sito dello stabilimento ospitante.</w:t>
      </w:r>
    </w:p>
    <w:p>
      <w:pPr>
        <w:pStyle w:val="ListParagraph"/>
        <w:numPr>
          <w:ilvl w:val="0"/>
          <w:numId w:val="2"/>
        </w:numPr>
        <w:spacing w:after="60" w:line="276"/>
      </w:pPr>
      <w:r>
        <w:rPr>
          <w:rFonts w:ascii="Arial" w:cs="Arial" w:eastAsia="Arial" w:hAnsi="Arial"/>
          <w:b/>
          <w:bCs/>
          <w:color w:val="2C3E50"/>
          <w:sz w:val="21"/>
          <w:szCs w:val="21"/>
        </w:rPr>
        <w:t xml:space="preserve">Deploy: </w:t>
      </w:r>
      <w:r>
        <w:rPr>
          <w:rFonts w:ascii="Arial" w:cs="Arial" w:eastAsia="Arial" w:hAnsi="Arial"/>
          <w:color w:val="2C3E50"/>
          <w:sz w:val="21"/>
          <w:szCs w:val="21"/>
        </w:rPr>
        <w:t xml:space="preserve">il widget viene servito come script JS + iframe, richiamabile con un semplice snippet di codice da inserire nel sito esistente dello stabilimento.</w:t>
      </w:r>
    </w:p>
    <w:p>
      <w:pPr>
        <w:pStyle w:val="Heading2"/>
        <w:spacing w:before="280" w:after="160"/>
      </w:pPr>
      <w:r>
        <w:rPr>
          <w:rFonts w:ascii="Arial" w:cs="Arial" w:eastAsia="Arial" w:hAnsi="Arial"/>
          <w:b/>
          <w:bCs/>
          <w:color w:val="2E86C1"/>
          <w:sz w:val="26"/>
          <w:szCs w:val="26"/>
        </w:rPr>
        <w:t xml:space="preserve">8.2 Modello di Monetizzazione</w:t>
      </w:r>
    </w:p>
    <w:p>
      <w:pPr>
        <w:spacing w:after="120" w:line="276"/>
        <w:jc w:val="both"/>
      </w:pPr>
      <w:r>
        <w:rPr>
          <w:rFonts w:ascii="Arial" w:cs="Arial" w:eastAsia="Arial" w:hAnsi="Arial"/>
          <w:color w:val="2C3E50"/>
          <w:sz w:val="21"/>
          <w:szCs w:val="21"/>
        </w:rPr>
        <w:t xml:space="preserve">Tre opzioni principali:</w:t>
      </w:r>
    </w:p>
    <w:p>
      <w:pPr>
        <w:pStyle w:val="ListParagraph"/>
        <w:numPr>
          <w:ilvl w:val="0"/>
          <w:numId w:val="2"/>
        </w:numPr>
        <w:spacing w:after="60" w:line="276"/>
      </w:pPr>
      <w:r>
        <w:rPr>
          <w:rFonts w:ascii="Arial" w:cs="Arial" w:eastAsia="Arial" w:hAnsi="Arial"/>
          <w:b/>
          <w:bCs/>
          <w:color w:val="2C3E50"/>
          <w:sz w:val="21"/>
          <w:szCs w:val="21"/>
        </w:rPr>
        <w:t xml:space="preserve">Fee per transazione: </w:t>
      </w:r>
      <w:r>
        <w:rPr>
          <w:rFonts w:ascii="Arial" w:cs="Arial" w:eastAsia="Arial" w:hAnsi="Arial"/>
          <w:color w:val="2C3E50"/>
          <w:sz w:val="21"/>
          <w:szCs w:val="21"/>
        </w:rPr>
        <w:t xml:space="preserve">percentuale su ogni prenotazione (es. 2-3%). Bassa barriera d'ingresso, cresce con l'uso.</w:t>
      </w:r>
    </w:p>
    <w:p>
      <w:pPr>
        <w:pStyle w:val="ListParagraph"/>
        <w:numPr>
          <w:ilvl w:val="0"/>
          <w:numId w:val="2"/>
        </w:numPr>
        <w:spacing w:after="60" w:line="276"/>
      </w:pPr>
      <w:r>
        <w:rPr>
          <w:rFonts w:ascii="Arial" w:cs="Arial" w:eastAsia="Arial" w:hAnsi="Arial"/>
          <w:b/>
          <w:bCs/>
          <w:color w:val="2C3E50"/>
          <w:sz w:val="21"/>
          <w:szCs w:val="21"/>
        </w:rPr>
        <w:t xml:space="preserve">Canone mensile/annuale: </w:t>
      </w:r>
      <w:r>
        <w:rPr>
          <w:rFonts w:ascii="Arial" w:cs="Arial" w:eastAsia="Arial" w:hAnsi="Arial"/>
          <w:color w:val="2C3E50"/>
          <w:sz w:val="21"/>
          <w:szCs w:val="21"/>
        </w:rPr>
        <w:t xml:space="preserve">abbonamento fisso indipendente dal volume. Prevedibilità dei ricavi.</w:t>
      </w:r>
    </w:p>
    <w:p>
      <w:pPr>
        <w:pStyle w:val="ListParagraph"/>
        <w:numPr>
          <w:ilvl w:val="0"/>
          <w:numId w:val="2"/>
        </w:numPr>
        <w:spacing w:after="60" w:line="276"/>
      </w:pPr>
      <w:r>
        <w:rPr>
          <w:rFonts w:ascii="Arial" w:cs="Arial" w:eastAsia="Arial" w:hAnsi="Arial"/>
          <w:b/>
          <w:bCs/>
          <w:color w:val="2C3E50"/>
          <w:sz w:val="21"/>
          <w:szCs w:val="21"/>
        </w:rPr>
        <w:t xml:space="preserve">Modello ibrido: </w:t>
      </w:r>
      <w:r>
        <w:rPr>
          <w:rFonts w:ascii="Arial" w:cs="Arial" w:eastAsia="Arial" w:hAnsi="Arial"/>
          <w:color w:val="2C3E50"/>
          <w:sz w:val="21"/>
          <w:szCs w:val="21"/>
        </w:rPr>
        <w:t xml:space="preserve">canone base ridotto + fee per transazione ridotta. Generalmente il più bilanciato.</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9. Requisiti Hosting e Infrastruttura</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313"/>
        <w:gridCol w:w="3313"/>
      </w:tblGrid>
      <w:tr>
        <w:tc>
          <w:tcPr>
            <w:tcW w:type="dxa" w:w="24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Componente</w:t>
            </w:r>
          </w:p>
        </w:tc>
        <w:tc>
          <w:tcPr>
            <w:tcW w:type="dxa" w:w="3313"/>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Minimo (1 stabilimento)</w:t>
            </w:r>
          </w:p>
        </w:tc>
        <w:tc>
          <w:tcPr>
            <w:tcW w:type="dxa" w:w="3313"/>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Consigliato (SaaS)</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Hosting</w:t>
            </w:r>
          </w:p>
        </w:tc>
        <w:tc>
          <w:tcPr>
            <w:tcW w:type="dxa" w:w="3313"/>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Shared hosting con PHP 8.2+ e MariaDB (es. SiteGround, Aruba)</w:t>
            </w:r>
          </w:p>
        </w:tc>
        <w:tc>
          <w:tcPr>
            <w:tcW w:type="dxa" w:w="3313"/>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VPS (es. Hetzner, DigitalOcean) con 2GB RAM, 2 vCPU</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SSL</w:t>
            </w:r>
          </w:p>
        </w:tc>
        <w:tc>
          <w:tcPr>
            <w:tcW w:type="dxa" w:w="3313"/>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Let's Encrypt (gratuito)</w:t>
            </w:r>
          </w:p>
        </w:tc>
        <w:tc>
          <w:tcPr>
            <w:tcW w:type="dxa" w:w="3313"/>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Let's Encrypt + wildcard per sottodomini tenant</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Email</w:t>
            </w:r>
          </w:p>
        </w:tc>
        <w:tc>
          <w:tcPr>
            <w:tcW w:type="dxa" w:w="3313"/>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SMTP provider (Mailgun free tier o Brevo)</w:t>
            </w:r>
          </w:p>
        </w:tc>
        <w:tc>
          <w:tcPr>
            <w:tcW w:type="dxa" w:w="3313"/>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Servizio transazionale dedicato (Mailgun, SES)</w:t>
            </w:r>
          </w:p>
        </w:tc>
      </w:tr>
      <w:tr>
        <w:tc>
          <w:tcPr>
            <w:tcW w:type="dxa" w:w="24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bCs/>
                <w:color w:val="2C3E50"/>
                <w:sz w:val="20"/>
                <w:szCs w:val="20"/>
              </w:rPr>
              <w:t xml:space="preserve">Backup</w:t>
            </w:r>
          </w:p>
        </w:tc>
        <w:tc>
          <w:tcPr>
            <w:tcW w:type="dxa" w:w="3313"/>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Backup giornaliero DB + file uploads</w:t>
            </w:r>
          </w:p>
        </w:tc>
        <w:tc>
          <w:tcPr>
            <w:tcW w:type="dxa" w:w="3313"/>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Backup automatico + retention 30 giorni</w:t>
            </w:r>
          </w:p>
        </w:tc>
      </w:tr>
      <w:tr>
        <w:tc>
          <w:tcPr>
            <w:tcW w:type="dxa" w:w="24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bCs/>
                <w:color w:val="2C3E50"/>
                <w:sz w:val="20"/>
                <w:szCs w:val="20"/>
              </w:rPr>
              <w:t xml:space="preserve">Monitoring</w:t>
            </w:r>
          </w:p>
        </w:tc>
        <w:tc>
          <w:tcPr>
            <w:tcW w:type="dxa" w:w="3313"/>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Uptime check base (UptimeRobot free)</w:t>
            </w:r>
          </w:p>
        </w:tc>
        <w:tc>
          <w:tcPr>
            <w:tcW w:type="dxa" w:w="3313"/>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Monitoring completo + alerting</w:t>
            </w:r>
          </w:p>
        </w:tc>
      </w:tr>
    </w:tbl>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10. Timeline di Sviluppo Stimata</w:t>
      </w:r>
    </w:p>
    <w:p>
      <w:pPr>
        <w:spacing w:after="120" w:line="276"/>
        <w:jc w:val="both"/>
      </w:pPr>
      <w:r>
        <w:rPr>
          <w:rFonts w:ascii="Arial" w:cs="Arial" w:eastAsia="Arial" w:hAnsi="Arial"/>
          <w:color w:val="2C3E50"/>
          <w:sz w:val="21"/>
          <w:szCs w:val="21"/>
        </w:rPr>
        <w:t xml:space="preserve">La seguente è una stima indicativa basata su uno sviluppatore full-stack con esperienza PHP/JS:</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3800"/>
        <w:gridCol w:w="1200"/>
        <w:gridCol w:w="3226"/>
      </w:tblGrid>
      <w:tr>
        <w:tc>
          <w:tcPr>
            <w:tcW w:type="dxa" w:w="8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Fase</w:t>
            </w:r>
          </w:p>
        </w:tc>
        <w:tc>
          <w:tcPr>
            <w:tcW w:type="dxa" w:w="38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Attività</w:t>
            </w:r>
          </w:p>
        </w:tc>
        <w:tc>
          <w:tcPr>
            <w:tcW w:type="dxa" w:w="1200"/>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Durata</w:t>
            </w:r>
          </w:p>
        </w:tc>
        <w:tc>
          <w:tcPr>
            <w:tcW w:type="dxa" w:w="3226"/>
            <w:tcBorders>
              <w:top w:val="single" w:color="D5D8DC" w:sz="1"/>
              <w:left w:val="single" w:color="D5D8DC" w:sz="1"/>
              <w:bottom w:val="single" w:color="D5D8DC" w:sz="1"/>
              <w:right w:val="single" w:color="D5D8DC" w:sz="1"/>
            </w:tcBorders>
            <w:shd w:fill="1B4F72" w:val="clear"/>
            <w:tcMar>
              <w:top w:type="dxa" w:w="80"/>
              <w:left w:type="dxa" w:w="120"/>
              <w:bottom w:type="dxa" w:w="80"/>
              <w:right w:type="dxa" w:w="120"/>
            </w:tcMar>
            <w:vAlign w:val="center"/>
          </w:tcPr>
          <w:p>
            <w:pPr>
              <w:jc w:val="center"/>
            </w:pPr>
            <w:r>
              <w:rPr>
                <w:rFonts w:ascii="Arial" w:cs="Arial" w:eastAsia="Arial" w:hAnsi="Arial"/>
                <w:b/>
                <w:bCs/>
                <w:color w:val="FFFFFF"/>
                <w:sz w:val="20"/>
                <w:szCs w:val="20"/>
              </w:rPr>
              <w:t xml:space="preserve">Dipendenze</w:t>
            </w:r>
          </w:p>
        </w:tc>
      </w:tr>
      <w:tr>
        <w:tc>
          <w:tcPr>
            <w:tcW w:type="dxa" w:w="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1</w:t>
            </w:r>
          </w:p>
        </w:tc>
        <w:tc>
          <w:tcPr>
            <w:tcW w:type="dxa" w:w="3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Setup progetto, DB, struttura file, autenticazione admin</w:t>
            </w:r>
          </w:p>
        </w:tc>
        <w:tc>
          <w:tcPr>
            <w:tcW w:type="dxa" w:w="1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3-4 giorni</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Nessuna</w:t>
            </w:r>
          </w:p>
        </w:tc>
      </w:tr>
      <w:tr>
        <w:tc>
          <w:tcPr>
            <w:tcW w:type="dxa" w:w="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bCs/>
                <w:color w:val="2C3E50"/>
                <w:sz w:val="20"/>
                <w:szCs w:val="20"/>
              </w:rPr>
              <w:t xml:space="preserve">2</w:t>
            </w:r>
          </w:p>
        </w:tc>
        <w:tc>
          <w:tcPr>
            <w:tcW w:type="dxa" w:w="3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Pagine statiche (homepage, attestati, galleria, menù) + SEO base</w:t>
            </w:r>
          </w:p>
        </w:tc>
        <w:tc>
          <w:tcPr>
            <w:tcW w:type="dxa" w:w="12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4-5 giorni</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Fase 1 + contenuti dal cliente (testi, foto)</w:t>
            </w:r>
          </w:p>
        </w:tc>
      </w:tr>
      <w:tr>
        <w:tc>
          <w:tcPr>
            <w:tcW w:type="dxa" w:w="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3</w:t>
            </w:r>
          </w:p>
        </w:tc>
        <w:tc>
          <w:tcPr>
            <w:tcW w:type="dxa" w:w="3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CMS eventi + pagina eventi dinamica</w:t>
            </w:r>
          </w:p>
        </w:tc>
        <w:tc>
          <w:tcPr>
            <w:tcW w:type="dxa" w:w="1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4-5 giorni</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Fase 1</w:t>
            </w:r>
          </w:p>
        </w:tc>
      </w:tr>
      <w:tr>
        <w:tc>
          <w:tcPr>
            <w:tcW w:type="dxa" w:w="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bCs/>
                <w:color w:val="2C3E50"/>
                <w:sz w:val="20"/>
                <w:szCs w:val="20"/>
              </w:rPr>
              <w:t xml:space="preserve">4</w:t>
            </w:r>
          </w:p>
        </w:tc>
        <w:tc>
          <w:tcPr>
            <w:tcW w:type="dxa" w:w="3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Sistema prenotazione frontend (selezione data, fila, form, riepilogo)</w:t>
            </w:r>
          </w:p>
        </w:tc>
        <w:tc>
          <w:tcPr>
            <w:tcW w:type="dxa" w:w="12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5-6 giorni</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Fase 1 + configurazione file da cliente</w:t>
            </w:r>
          </w:p>
        </w:tc>
      </w:tr>
      <w:tr>
        <w:tc>
          <w:tcPr>
            <w:tcW w:type="dxa" w:w="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5</w:t>
            </w:r>
          </w:p>
        </w:tc>
        <w:tc>
          <w:tcPr>
            <w:tcW w:type="dxa" w:w="3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Integrazione Stripe + PayPal, webhook, email conferma</w:t>
            </w:r>
          </w:p>
        </w:tc>
        <w:tc>
          <w:tcPr>
            <w:tcW w:type="dxa" w:w="1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5-6 giorni</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Fase 4 + account Stripe e PayPal attivi</w:t>
            </w:r>
          </w:p>
        </w:tc>
      </w:tr>
      <w:tr>
        <w:tc>
          <w:tcPr>
            <w:tcW w:type="dxa" w:w="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bCs/>
                <w:color w:val="2C3E50"/>
                <w:sz w:val="20"/>
                <w:szCs w:val="20"/>
              </w:rPr>
              <w:t xml:space="preserve">6</w:t>
            </w:r>
          </w:p>
        </w:tc>
        <w:tc>
          <w:tcPr>
            <w:tcW w:type="dxa" w:w="38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Dashboard gestionale prenotazioni + gestione file/prezzi</w:t>
            </w:r>
          </w:p>
        </w:tc>
        <w:tc>
          <w:tcPr>
            <w:tcW w:type="dxa" w:w="1200"/>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4-5 giorni</w:t>
            </w:r>
          </w:p>
        </w:tc>
        <w:tc>
          <w:tcPr>
            <w:tcW w:type="dxa" w:w="3226"/>
            <w:tcBorders>
              <w:top w:val="single" w:color="D5D8DC" w:sz="1"/>
              <w:left w:val="single" w:color="D5D8DC" w:sz="1"/>
              <w:bottom w:val="single" w:color="D5D8DC" w:sz="1"/>
              <w:right w:val="single" w:color="D5D8DC" w:sz="1"/>
            </w:tcBorders>
            <w:shd w:fill="EBF5FB" w:val="clear"/>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Fase 4, 5</w:t>
            </w:r>
          </w:p>
        </w:tc>
      </w:tr>
      <w:tr>
        <w:tc>
          <w:tcPr>
            <w:tcW w:type="dxa" w:w="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bCs/>
                <w:color w:val="2C3E50"/>
                <w:sz w:val="20"/>
                <w:szCs w:val="20"/>
              </w:rPr>
              <w:t xml:space="preserve">7</w:t>
            </w:r>
          </w:p>
        </w:tc>
        <w:tc>
          <w:tcPr>
            <w:tcW w:type="dxa" w:w="38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Testing, bug fixing, ottimizzazione SEO finale, deploy</w:t>
            </w:r>
          </w:p>
        </w:tc>
        <w:tc>
          <w:tcPr>
            <w:tcW w:type="dxa" w:w="1200"/>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center"/>
            </w:pPr>
            <w:r>
              <w:rPr>
                <w:rFonts w:ascii="Arial" w:cs="Arial" w:eastAsia="Arial" w:hAnsi="Arial"/>
                <w:b w:val="false"/>
                <w:bCs w:val="false"/>
                <w:color w:val="2C3E50"/>
                <w:sz w:val="20"/>
                <w:szCs w:val="20"/>
              </w:rPr>
              <w:t xml:space="preserve">3-4 giorni</w:t>
            </w:r>
          </w:p>
        </w:tc>
        <w:tc>
          <w:tcPr>
            <w:tcW w:type="dxa" w:w="3226"/>
            <w:tcBorders>
              <w:top w:val="single" w:color="D5D8DC" w:sz="1"/>
              <w:left w:val="single" w:color="D5D8DC" w:sz="1"/>
              <w:bottom w:val="single" w:color="D5D8DC" w:sz="1"/>
              <w:right w:val="single" w:color="D5D8DC" w:sz="1"/>
            </w:tcBorders>
            <w:tcMar>
              <w:top w:type="dxa" w:w="80"/>
              <w:left w:type="dxa" w:w="120"/>
              <w:bottom w:type="dxa" w:w="80"/>
              <w:right w:type="dxa" w:w="120"/>
            </w:tcMar>
          </w:tcPr>
          <w:p>
            <w:pPr>
              <w:jc w:val="left"/>
            </w:pPr>
            <w:r>
              <w:rPr>
                <w:rFonts w:ascii="Arial" w:cs="Arial" w:eastAsia="Arial" w:hAnsi="Arial"/>
                <w:b w:val="false"/>
                <w:bCs w:val="false"/>
                <w:color w:val="2C3E50"/>
                <w:sz w:val="20"/>
                <w:szCs w:val="20"/>
              </w:rPr>
              <w:t xml:space="preserve">Tutte le fasi precedenti</w:t>
            </w:r>
          </w:p>
        </w:tc>
      </w:tr>
    </w:tbl>
    <w:p>
      <w:pPr>
        <w:spacing w:after="120"/>
      </w:pPr>
    </w:p>
    <w:p>
      <w:pPr>
        <w:spacing w:after="120" w:line="276"/>
        <w:jc w:val="both"/>
      </w:pPr>
      <w:r>
        <w:rPr>
          <w:rFonts w:ascii="Arial" w:cs="Arial" w:eastAsia="Arial" w:hAnsi="Arial"/>
          <w:b/>
          <w:bCs/>
          <w:color w:val="2C3E50"/>
          <w:sz w:val="21"/>
          <w:szCs w:val="21"/>
        </w:rPr>
        <w:t xml:space="preserve">Totale stimato: </w:t>
      </w:r>
      <w:r>
        <w:rPr>
          <w:rFonts w:ascii="Arial" w:cs="Arial" w:eastAsia="Arial" w:hAnsi="Arial"/>
          <w:color w:val="2C3E50"/>
          <w:sz w:val="21"/>
          <w:szCs w:val="21"/>
        </w:rPr>
        <w:t xml:space="preserve">28-35 giorni lavorativi (circa 6-7 settimane) per uno sviluppatore full-stack.</w:t>
      </w:r>
    </w:p>
    <w:p>
      <w:pPr>
        <w:spacing w:after="4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4AC0D" w:sz="1"/>
              <w:left w:val="single" w:color="D4AC0D" w:sz="8"/>
              <w:bottom w:val="single" w:color="D4AC0D" w:sz="1"/>
              <w:right w:val="single" w:color="D4AC0D" w:sz="1"/>
            </w:tcBorders>
            <w:shd w:fill="FEF9E7" w:val="clear"/>
            <w:tcMar>
              <w:top w:type="dxa" w:w="120"/>
              <w:left w:type="dxa" w:w="200"/>
              <w:bottom w:type="dxa" w:w="120"/>
              <w:right w:type="dxa" w:w="200"/>
            </w:tcMar>
          </w:tcPr>
          <w:p>
            <w:pPr>
              <w:spacing w:after="80"/>
            </w:pPr>
            <w:r>
              <w:rPr>
                <w:rFonts w:ascii="Arial" w:cs="Arial" w:eastAsia="Arial" w:hAnsi="Arial"/>
                <w:b/>
                <w:bCs/>
                <w:color w:val="B7950B"/>
                <w:sz w:val="22"/>
                <w:szCs w:val="22"/>
              </w:rPr>
              <w:t xml:space="preserve">Nota importante sulla timeline</w:t>
            </w:r>
          </w:p>
          <w:p>
            <w:pPr>
              <w:pStyle w:val="ListParagraph"/>
              <w:numPr>
                <w:ilvl w:val="0"/>
                <w:numId w:val="2"/>
              </w:numPr>
              <w:spacing w:after="40" w:line="260"/>
            </w:pPr>
            <w:r>
              <w:rPr>
                <w:rFonts w:ascii="Arial" w:cs="Arial" w:eastAsia="Arial" w:hAnsi="Arial"/>
                <w:color w:val="2C3E50"/>
                <w:sz w:val="20"/>
                <w:szCs w:val="20"/>
              </w:rPr>
              <w:t xml:space="preserve">Le stime non includono i tempi di attesa per materiali dal cliente (testi, foto, logo, contenuti menù).</w:t>
            </w:r>
          </w:p>
          <w:p>
            <w:pPr>
              <w:pStyle w:val="ListParagraph"/>
              <w:numPr>
                <w:ilvl w:val="0"/>
                <w:numId w:val="2"/>
              </w:numPr>
              <w:spacing w:after="40" w:line="260"/>
            </w:pPr>
            <w:r>
              <w:rPr>
                <w:rFonts w:ascii="Arial" w:cs="Arial" w:eastAsia="Arial" w:hAnsi="Arial"/>
                <w:color w:val="2C3E50"/>
                <w:sz w:val="20"/>
                <w:szCs w:val="20"/>
              </w:rPr>
              <w:t xml:space="preserve">La fase di testing con pagamenti reali richiede account verificati su Stripe e PayPal Business — la verifica può richiedere diversi giorni.</w:t>
            </w:r>
          </w:p>
          <w:p>
            <w:pPr>
              <w:pStyle w:val="ListParagraph"/>
              <w:numPr>
                <w:ilvl w:val="0"/>
                <w:numId w:val="2"/>
              </w:numPr>
              <w:spacing w:after="40" w:line="260"/>
            </w:pPr>
            <w:r>
              <w:rPr>
                <w:rFonts w:ascii="Arial" w:cs="Arial" w:eastAsia="Arial" w:hAnsi="Arial"/>
                <w:color w:val="2C3E50"/>
                <w:sz w:val="20"/>
                <w:szCs w:val="20"/>
              </w:rPr>
              <w:t xml:space="preserve">Per il lancio in produzione è consigliabile una fase beta di almeno 1 settimana con prenotazioni di test.</w:t>
            </w:r>
          </w:p>
        </w:tc>
      </w:tr>
    </w:tbl>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11. Suggerimenti e Raccomandazioni</w:t>
      </w:r>
    </w:p>
    <w:p>
      <w:pPr>
        <w:pStyle w:val="Heading2"/>
        <w:spacing w:before="280" w:after="160"/>
      </w:pPr>
      <w:r>
        <w:rPr>
          <w:rFonts w:ascii="Arial" w:cs="Arial" w:eastAsia="Arial" w:hAnsi="Arial"/>
          <w:b/>
          <w:bCs/>
          <w:color w:val="2E86C1"/>
          <w:sz w:val="26"/>
          <w:szCs w:val="26"/>
        </w:rPr>
        <w:t xml:space="preserve">11.1 Per la v1 (MVP)</w:t>
      </w:r>
    </w:p>
    <w:p>
      <w:pPr>
        <w:pStyle w:val="ListParagraph"/>
        <w:numPr>
          <w:ilvl w:val="0"/>
          <w:numId w:val="2"/>
        </w:numPr>
        <w:spacing w:after="60" w:line="276"/>
      </w:pPr>
      <w:r>
        <w:rPr>
          <w:rFonts w:ascii="Arial" w:cs="Arial" w:eastAsia="Arial" w:hAnsi="Arial"/>
          <w:b/>
          <w:bCs/>
          <w:color w:val="2C3E50"/>
          <w:sz w:val="21"/>
          <w:szCs w:val="21"/>
        </w:rPr>
        <w:t xml:space="preserve">Mantenere la semplicità: </w:t>
      </w:r>
      <w:r>
        <w:rPr>
          <w:rFonts w:ascii="Arial" w:cs="Arial" w:eastAsia="Arial" w:hAnsi="Arial"/>
          <w:color w:val="2C3E50"/>
          <w:sz w:val="21"/>
          <w:szCs w:val="21"/>
        </w:rPr>
        <w:t xml:space="preserve">non aggiungere funzionalità non richieste. Il menù statico, la galleria statica e il CMS eventi sono sufficienti per il lancio.</w:t>
      </w:r>
    </w:p>
    <w:p>
      <w:pPr>
        <w:pStyle w:val="ListParagraph"/>
        <w:numPr>
          <w:ilvl w:val="0"/>
          <w:numId w:val="2"/>
        </w:numPr>
        <w:spacing w:after="60" w:line="276"/>
      </w:pPr>
      <w:r>
        <w:rPr>
          <w:rFonts w:ascii="Arial" w:cs="Arial" w:eastAsia="Arial" w:hAnsi="Arial"/>
          <w:b/>
          <w:bCs/>
          <w:color w:val="2C3E50"/>
          <w:sz w:val="21"/>
          <w:szCs w:val="21"/>
        </w:rPr>
        <w:t xml:space="preserve">Mobile-first: </w:t>
      </w:r>
      <w:r>
        <w:rPr>
          <w:rFonts w:ascii="Arial" w:cs="Arial" w:eastAsia="Arial" w:hAnsi="Arial"/>
          <w:color w:val="2C3E50"/>
          <w:sz w:val="21"/>
          <w:szCs w:val="21"/>
        </w:rPr>
        <w:t xml:space="preserve">il 70-80% del traffico sarà da mobile. Progettare ogni interfaccia partendo dalla versione mobile.</w:t>
      </w:r>
    </w:p>
    <w:p>
      <w:pPr>
        <w:pStyle w:val="ListParagraph"/>
        <w:numPr>
          <w:ilvl w:val="0"/>
          <w:numId w:val="2"/>
        </w:numPr>
        <w:spacing w:after="60" w:line="276"/>
      </w:pPr>
      <w:r>
        <w:rPr>
          <w:rFonts w:ascii="Arial" w:cs="Arial" w:eastAsia="Arial" w:hAnsi="Arial"/>
          <w:b/>
          <w:bCs/>
          <w:color w:val="2C3E50"/>
          <w:sz w:val="21"/>
          <w:szCs w:val="21"/>
        </w:rPr>
        <w:t xml:space="preserve">Testare i pagamenti: </w:t>
      </w:r>
      <w:r>
        <w:rPr>
          <w:rFonts w:ascii="Arial" w:cs="Arial" w:eastAsia="Arial" w:hAnsi="Arial"/>
          <w:color w:val="2C3E50"/>
          <w:sz w:val="21"/>
          <w:szCs w:val="21"/>
        </w:rPr>
        <w:t xml:space="preserve">Stripe e PayPal hanno ambienti sandbox. Utilizzarli estensivamente prima del go-live.</w:t>
      </w:r>
    </w:p>
    <w:p>
      <w:pPr>
        <w:pStyle w:val="ListParagraph"/>
        <w:numPr>
          <w:ilvl w:val="0"/>
          <w:numId w:val="2"/>
        </w:numPr>
        <w:spacing w:after="60" w:line="276"/>
      </w:pPr>
      <w:r>
        <w:rPr>
          <w:rFonts w:ascii="Arial" w:cs="Arial" w:eastAsia="Arial" w:hAnsi="Arial"/>
          <w:b/>
          <w:bCs/>
          <w:color w:val="2C3E50"/>
          <w:sz w:val="21"/>
          <w:szCs w:val="21"/>
        </w:rPr>
        <w:t xml:space="preserve">Email transazionali: </w:t>
      </w:r>
      <w:r>
        <w:rPr>
          <w:rFonts w:ascii="Arial" w:cs="Arial" w:eastAsia="Arial" w:hAnsi="Arial"/>
          <w:color w:val="2C3E50"/>
          <w:sz w:val="21"/>
          <w:szCs w:val="21"/>
        </w:rPr>
        <w:t xml:space="preserve">utilizzare un servizio SMTP dedicato (non la mail del server) per le conferme di prenotazione. Servizi come Brevo (ex Sendinblue) offrono un free tier generoso.</w:t>
      </w:r>
    </w:p>
    <w:p>
      <w:pPr>
        <w:pStyle w:val="ListParagraph"/>
        <w:numPr>
          <w:ilvl w:val="0"/>
          <w:numId w:val="2"/>
        </w:numPr>
        <w:spacing w:after="60" w:line="276"/>
      </w:pPr>
      <w:r>
        <w:rPr>
          <w:rFonts w:ascii="Arial" w:cs="Arial" w:eastAsia="Arial" w:hAnsi="Arial"/>
          <w:b/>
          <w:bCs/>
          <w:color w:val="2C3E50"/>
          <w:sz w:val="21"/>
          <w:szCs w:val="21"/>
        </w:rPr>
        <w:t xml:space="preserve">Backup dal giorno zero: </w:t>
      </w:r>
      <w:r>
        <w:rPr>
          <w:rFonts w:ascii="Arial" w:cs="Arial" w:eastAsia="Arial" w:hAnsi="Arial"/>
          <w:color w:val="2C3E50"/>
          <w:sz w:val="21"/>
          <w:szCs w:val="21"/>
        </w:rPr>
        <w:t xml:space="preserve">implementare backup automatici del database e della directory uploads prima di andare in produzione.</w:t>
      </w:r>
    </w:p>
    <w:p>
      <w:pPr>
        <w:pStyle w:val="Heading2"/>
        <w:spacing w:before="280" w:after="160"/>
      </w:pPr>
      <w:r>
        <w:rPr>
          <w:rFonts w:ascii="Arial" w:cs="Arial" w:eastAsia="Arial" w:hAnsi="Arial"/>
          <w:b/>
          <w:bCs/>
          <w:color w:val="2E86C1"/>
          <w:sz w:val="26"/>
          <w:szCs w:val="26"/>
        </w:rPr>
        <w:t xml:space="preserve">11.2 Evoluzioni Future (v2+)</w:t>
      </w:r>
    </w:p>
    <w:p>
      <w:pPr>
        <w:pStyle w:val="ListParagraph"/>
        <w:numPr>
          <w:ilvl w:val="0"/>
          <w:numId w:val="2"/>
        </w:numPr>
        <w:spacing w:after="60" w:line="276"/>
      </w:pPr>
      <w:r>
        <w:rPr>
          <w:rFonts w:ascii="Arial" w:cs="Arial" w:eastAsia="Arial" w:hAnsi="Arial"/>
          <w:b/>
          <w:bCs/>
          <w:color w:val="2C3E50"/>
          <w:sz w:val="21"/>
          <w:szCs w:val="21"/>
        </w:rPr>
        <w:t xml:space="preserve">Prenotazioni multi-giorno: </w:t>
      </w:r>
      <w:r>
        <w:rPr>
          <w:rFonts w:ascii="Arial" w:cs="Arial" w:eastAsia="Arial" w:hAnsi="Arial"/>
          <w:color w:val="2C3E50"/>
          <w:sz w:val="21"/>
          <w:szCs w:val="21"/>
        </w:rPr>
        <w:t xml:space="preserve">selezione range date con pricing cumulativo.</w:t>
      </w:r>
    </w:p>
    <w:p>
      <w:pPr>
        <w:pStyle w:val="ListParagraph"/>
        <w:numPr>
          <w:ilvl w:val="0"/>
          <w:numId w:val="2"/>
        </w:numPr>
        <w:spacing w:after="60" w:line="276"/>
      </w:pPr>
      <w:r>
        <w:rPr>
          <w:rFonts w:ascii="Arial" w:cs="Arial" w:eastAsia="Arial" w:hAnsi="Arial"/>
          <w:b/>
          <w:bCs/>
          <w:color w:val="2C3E50"/>
          <w:sz w:val="21"/>
          <w:szCs w:val="21"/>
        </w:rPr>
        <w:t xml:space="preserve">Pricing dinamico: </w:t>
      </w:r>
      <w:r>
        <w:rPr>
          <w:rFonts w:ascii="Arial" w:cs="Arial" w:eastAsia="Arial" w:hAnsi="Arial"/>
          <w:color w:val="2C3E50"/>
          <w:sz w:val="21"/>
          <w:szCs w:val="21"/>
        </w:rPr>
        <w:t xml:space="preserve">prezzi differenziati per periodo (alta/bassa stagione, weekend/infrasettimanale), gestibili dal CMS.</w:t>
      </w:r>
    </w:p>
    <w:p>
      <w:pPr>
        <w:pStyle w:val="ListParagraph"/>
        <w:numPr>
          <w:ilvl w:val="0"/>
          <w:numId w:val="2"/>
        </w:numPr>
        <w:spacing w:after="60" w:line="276"/>
      </w:pPr>
      <w:r>
        <w:rPr>
          <w:rFonts w:ascii="Arial" w:cs="Arial" w:eastAsia="Arial" w:hAnsi="Arial"/>
          <w:b/>
          <w:bCs/>
          <w:color w:val="2C3E50"/>
          <w:sz w:val="21"/>
          <w:szCs w:val="21"/>
        </w:rPr>
        <w:t xml:space="preserve">Mappa visuale spiaggia: </w:t>
      </w:r>
      <w:r>
        <w:rPr>
          <w:rFonts w:ascii="Arial" w:cs="Arial" w:eastAsia="Arial" w:hAnsi="Arial"/>
          <w:color w:val="2C3E50"/>
          <w:sz w:val="21"/>
          <w:szCs w:val="21"/>
        </w:rPr>
        <w:t xml:space="preserve">rappresentazione grafica delle file con selezione drag su planimetria.</w:t>
      </w:r>
    </w:p>
    <w:p>
      <w:pPr>
        <w:pStyle w:val="ListParagraph"/>
        <w:numPr>
          <w:ilvl w:val="0"/>
          <w:numId w:val="2"/>
        </w:numPr>
        <w:spacing w:after="60" w:line="276"/>
      </w:pPr>
      <w:r>
        <w:rPr>
          <w:rFonts w:ascii="Arial" w:cs="Arial" w:eastAsia="Arial" w:hAnsi="Arial"/>
          <w:b/>
          <w:bCs/>
          <w:color w:val="2C3E50"/>
          <w:sz w:val="21"/>
          <w:szCs w:val="21"/>
        </w:rPr>
        <w:t xml:space="preserve">Notifiche push/SMS: </w:t>
      </w:r>
      <w:r>
        <w:rPr>
          <w:rFonts w:ascii="Arial" w:cs="Arial" w:eastAsia="Arial" w:hAnsi="Arial"/>
          <w:color w:val="2C3E50"/>
          <w:sz w:val="21"/>
          <w:szCs w:val="21"/>
        </w:rPr>
        <w:t xml:space="preserve">promemoria prenotazione il giorno prima via SMS (es. tramite Twilio).</w:t>
      </w:r>
    </w:p>
    <w:p>
      <w:pPr>
        <w:pStyle w:val="ListParagraph"/>
        <w:numPr>
          <w:ilvl w:val="0"/>
          <w:numId w:val="2"/>
        </w:numPr>
        <w:spacing w:after="60" w:line="276"/>
      </w:pPr>
      <w:r>
        <w:rPr>
          <w:rFonts w:ascii="Arial" w:cs="Arial" w:eastAsia="Arial" w:hAnsi="Arial"/>
          <w:b/>
          <w:bCs/>
          <w:color w:val="2C3E50"/>
          <w:sz w:val="21"/>
          <w:szCs w:val="21"/>
        </w:rPr>
        <w:t xml:space="preserve">Dashboard analytics: </w:t>
      </w:r>
      <w:r>
        <w:rPr>
          <w:rFonts w:ascii="Arial" w:cs="Arial" w:eastAsia="Arial" w:hAnsi="Arial"/>
          <w:color w:val="2C3E50"/>
          <w:sz w:val="21"/>
          <w:szCs w:val="21"/>
        </w:rPr>
        <w:t xml:space="preserve">grafici di occupazione, revenue, trend stagionali.</w:t>
      </w:r>
    </w:p>
    <w:p>
      <w:pPr>
        <w:pStyle w:val="ListParagraph"/>
        <w:numPr>
          <w:ilvl w:val="0"/>
          <w:numId w:val="2"/>
        </w:numPr>
        <w:spacing w:after="60" w:line="276"/>
      </w:pPr>
      <w:r>
        <w:rPr>
          <w:rFonts w:ascii="Arial" w:cs="Arial" w:eastAsia="Arial" w:hAnsi="Arial"/>
          <w:b/>
          <w:bCs/>
          <w:color w:val="2C3E50"/>
          <w:sz w:val="21"/>
          <w:szCs w:val="21"/>
        </w:rPr>
        <w:t xml:space="preserve">Multi-lingua: </w:t>
      </w:r>
      <w:r>
        <w:rPr>
          <w:rFonts w:ascii="Arial" w:cs="Arial" w:eastAsia="Arial" w:hAnsi="Arial"/>
          <w:color w:val="2C3E50"/>
          <w:sz w:val="21"/>
          <w:szCs w:val="21"/>
        </w:rPr>
        <w:t xml:space="preserve">se lo stabilimento riceve turisti stranieri, aggiungere supporto EN/DE/FR.</w:t>
      </w:r>
    </w:p>
    <w:p>
      <w:pPr>
        <w:pStyle w:val="ListParagraph"/>
        <w:numPr>
          <w:ilvl w:val="0"/>
          <w:numId w:val="2"/>
        </w:numPr>
        <w:spacing w:after="60" w:line="276"/>
      </w:pPr>
      <w:r>
        <w:rPr>
          <w:rFonts w:ascii="Arial" w:cs="Arial" w:eastAsia="Arial" w:hAnsi="Arial"/>
          <w:b/>
          <w:bCs/>
          <w:color w:val="2C3E50"/>
          <w:sz w:val="21"/>
          <w:szCs w:val="21"/>
        </w:rPr>
        <w:t xml:space="preserve">App PWA: </w:t>
      </w:r>
      <w:r>
        <w:rPr>
          <w:rFonts w:ascii="Arial" w:cs="Arial" w:eastAsia="Arial" w:hAnsi="Arial"/>
          <w:color w:val="2C3E50"/>
          <w:sz w:val="21"/>
          <w:szCs w:val="21"/>
        </w:rPr>
        <w:t xml:space="preserve">trasformare il modulo prenotazioni in Progressive Web App per installazione su smartphone.</w:t>
      </w:r>
    </w:p>
    <w:p>
      <w:pPr>
        <w:pBdr>
          <w:bottom w:val="single" w:color="D4AC0D" w:sz="4" w:space="1"/>
        </w:pBdr>
        <w:spacing w:before="200" w:after="200"/>
      </w:pPr>
    </w:p>
    <w:p>
      <w:pPr>
        <w:pStyle w:val="Heading1"/>
        <w:spacing w:before="360" w:after="200"/>
      </w:pPr>
      <w:r>
        <w:rPr>
          <w:rFonts w:ascii="Arial" w:cs="Arial" w:eastAsia="Arial" w:hAnsi="Arial"/>
          <w:b/>
          <w:bCs/>
          <w:color w:val="1B4F72"/>
          <w:sz w:val="32"/>
          <w:szCs w:val="32"/>
        </w:rPr>
        <w:t xml:space="preserve">12. Conclusioni</w:t>
      </w:r>
    </w:p>
    <w:p>
      <w:pPr>
        <w:spacing w:after="120" w:line="276"/>
        <w:jc w:val="both"/>
      </w:pPr>
      <w:r>
        <w:rPr>
          <w:rFonts w:ascii="Arial" w:cs="Arial" w:eastAsia="Arial" w:hAnsi="Arial"/>
          <w:color w:val="2C3E50"/>
          <w:sz w:val="21"/>
          <w:szCs w:val="21"/>
        </w:rPr>
        <w:t xml:space="preserve">Il progetto è tecnicamente fattibile con lo stack proposto (HTML/JS/PHP/MariaDB) e non presenta blocchi critici insuperabili. Le principali aree di attenzione sono la gestione sicura dei pagamenti e le race condition sulle disponibilità, entrambe risolvibili con pattern consolidati.</w:t>
      </w:r>
    </w:p>
    <w:p>
      <w:pPr>
        <w:spacing w:after="40"/>
      </w:pPr>
    </w:p>
    <w:p>
      <w:pPr>
        <w:spacing w:after="120" w:line="276"/>
        <w:jc w:val="both"/>
      </w:pPr>
      <w:r>
        <w:rPr>
          <w:rFonts w:ascii="Arial" w:cs="Arial" w:eastAsia="Arial" w:hAnsi="Arial"/>
          <w:color w:val="2C3E50"/>
          <w:sz w:val="21"/>
          <w:szCs w:val="21"/>
        </w:rPr>
        <w:t xml:space="preserve">Il modulo prenotazioni ha un buon potenziale come prodotto stand-alone per il settore balneare, un mercato con alta stagionalità ma ricorrente, dove molti operatori gestiscono ancora le prenotazioni telefonicamente. La chiave del successo commerciale sarà la semplicità d'uso sia per il cliente finale sia per il gestore dello stabilimento.</w:t>
      </w:r>
    </w:p>
    <w:p>
      <w:pPr>
        <w:spacing w:after="40"/>
      </w:pPr>
    </w:p>
    <w:p>
      <w:pPr>
        <w:spacing w:after="120" w:line="276"/>
        <w:jc w:val="both"/>
      </w:pPr>
      <w:r>
        <w:rPr>
          <w:rFonts w:ascii="Arial" w:cs="Arial" w:eastAsia="Arial" w:hAnsi="Arial"/>
          <w:color w:val="2C3E50"/>
          <w:sz w:val="21"/>
          <w:szCs w:val="21"/>
        </w:rPr>
        <w:t xml:space="preserve">Si consiglia di procedere con un approccio iterativo: realizzare prima il sito vetrina con il CMS eventi (valore immediato per il cliente), poi integrare il modulo prenotazioni come seconda fase, testandolo approfonditamente prima del go-live nella stagione balneare.</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8DC" w:sz="1" w:space="4"/>
      </w:pBdr>
      <w:jc w:val="center"/>
    </w:pPr>
    <w:r>
      <w:rPr>
        <w:rFonts w:ascii="Arial" w:cs="Arial" w:eastAsia="Arial" w:hAnsi="Arial"/>
        <w:color w:val="7F8C8D"/>
        <w:sz w:val="16"/>
        <w:szCs w:val="16"/>
      </w:rPr>
      <w:t xml:space="preserve">Pagina </w:t>
    </w:r>
    <w:r>
      <w:rPr>
        <w:rFonts w:ascii="Arial" w:cs="Arial" w:eastAsia="Arial" w:hAnsi="Arial"/>
        <w:color w:val="7F8C8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86C1" w:sz="2" w:space="4"/>
      </w:pBdr>
    </w:pPr>
    <w:r>
      <w:rPr>
        <w:rFonts w:ascii="Arial" w:cs="Arial" w:eastAsia="Arial" w:hAnsi="Arial"/>
        <w:i/>
        <w:iCs/>
        <w:color w:val="7F8C8D"/>
        <w:sz w:val="16"/>
        <w:szCs w:val="16"/>
      </w:rPr>
      <w:t xml:space="preserve">Studio di Fattibilità — Sito Web Stabilimento Balneare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00"/>
      <w:outlineLvl w:val="0"/>
    </w:pPr>
    <w:rPr>
      <w:rFonts w:ascii="Arial" w:cs="Arial" w:eastAsia="Arial" w:hAnsi="Arial"/>
      <w:b/>
      <w:bCs/>
      <w:color w:val="1B4F72"/>
      <w:sz w:val="32"/>
      <w:szCs w:val="32"/>
    </w:rPr>
  </w:style>
  <w:style w:type="paragraph" w:styleId="Heading2">
    <w:name w:val="Heading 2"/>
    <w:basedOn w:val="Normal"/>
    <w:next w:val="Normal"/>
    <w:qFormat/>
    <w:pPr>
      <w:spacing w:before="280" w:after="160"/>
      <w:outlineLvl w:val="1"/>
    </w:pPr>
    <w:rPr>
      <w:rFonts w:ascii="Arial" w:cs="Arial" w:eastAsia="Arial" w:hAnsi="Arial"/>
      <w:b/>
      <w:bCs/>
      <w:color w:val="2E86C1"/>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2026-02-16T11:45:30.600Z</dcterms:created>
  <dcterms:modified xsi:type="dcterms:W3CDTF">2026-02-16T11:45:30.601Z</dcterms:modified>
</cp:coreProperties>
</file>

<file path=docProps/custom.xml><?xml version="1.0" encoding="utf-8"?>
<Properties xmlns="http://schemas.openxmlformats.org/officeDocument/2006/custom-properties" xmlns:vt="http://schemas.openxmlformats.org/officeDocument/2006/docPropsVTypes"/>
</file>