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lang w:eastAsia="zh-TW"/>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4DFB1CB" w:rsidR="000A00FD" w:rsidRPr="00026DE1" w:rsidRDefault="5A1C0505" w:rsidP="000A00FD">
      <w:pPr>
        <w:tabs>
          <w:tab w:val="clear" w:pos="-189"/>
        </w:tabs>
        <w:spacing w:afterLines="120" w:after="288"/>
        <w:jc w:val="center"/>
        <w:rPr>
          <w:b/>
          <w:sz w:val="40"/>
          <w:szCs w:val="40"/>
        </w:rPr>
      </w:pPr>
      <w:r w:rsidRPr="5A1C0505">
        <w:rPr>
          <w:b/>
          <w:bCs/>
          <w:sz w:val="40"/>
          <w:szCs w:val="40"/>
        </w:rPr>
        <w:t>SEDE ALLEANZA di VERBANIA</w:t>
      </w:r>
    </w:p>
    <w:p w14:paraId="5A31A027" w14:textId="4EB0138C" w:rsidR="5A1C0505" w:rsidRDefault="5A1C0505" w:rsidP="5A1C0505">
      <w:pPr>
        <w:jc w:val="center"/>
      </w:pPr>
      <w:r>
        <w:t>25 Gennaio 2023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5A1C0505">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5A1C0505">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5A1C0505">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E66D6E" w:rsidRPr="005B03CF" w14:paraId="284A745D" w14:textId="77777777" w:rsidTr="5A1C0505">
        <w:trPr>
          <w:cantSplit/>
          <w:trHeight w:val="277"/>
          <w:jc w:val="center"/>
        </w:trPr>
        <w:tc>
          <w:tcPr>
            <w:tcW w:w="742" w:type="dxa"/>
            <w:shd w:val="clear" w:color="auto" w:fill="FFFFFF" w:themeFill="background1"/>
            <w:vAlign w:val="center"/>
          </w:tcPr>
          <w:p w14:paraId="3292B138" w14:textId="77777777" w:rsidR="00E66D6E" w:rsidRPr="005B03CF" w:rsidRDefault="00E66D6E" w:rsidP="00E66D6E">
            <w:pPr>
              <w:tabs>
                <w:tab w:val="clear" w:pos="-189"/>
              </w:tabs>
              <w:jc w:val="center"/>
              <w:rPr>
                <w:sz w:val="16"/>
                <w:szCs w:val="16"/>
              </w:rPr>
            </w:pPr>
          </w:p>
        </w:tc>
        <w:tc>
          <w:tcPr>
            <w:tcW w:w="425" w:type="dxa"/>
            <w:shd w:val="clear" w:color="auto" w:fill="FFFFFF" w:themeFill="background1"/>
            <w:vAlign w:val="center"/>
          </w:tcPr>
          <w:p w14:paraId="40A58184" w14:textId="4C9F0EC0" w:rsidR="00E66D6E" w:rsidRPr="005B03CF" w:rsidRDefault="00E66D6E" w:rsidP="00E66D6E">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436610DC" w:rsidR="00E66D6E" w:rsidRPr="005B03CF" w:rsidRDefault="5A1C0505" w:rsidP="5A1C0505">
            <w:pPr>
              <w:jc w:val="center"/>
            </w:pPr>
            <w:r w:rsidRPr="5A1C0505">
              <w:rPr>
                <w:sz w:val="16"/>
                <w:szCs w:val="16"/>
              </w:rPr>
              <w:t>25-01-2023</w:t>
            </w:r>
          </w:p>
        </w:tc>
        <w:tc>
          <w:tcPr>
            <w:tcW w:w="3544" w:type="dxa"/>
            <w:shd w:val="clear" w:color="auto" w:fill="FFFFFF" w:themeFill="background1"/>
            <w:vAlign w:val="center"/>
          </w:tcPr>
          <w:p w14:paraId="01262BE3" w14:textId="653ED6CF" w:rsidR="00E66D6E" w:rsidRPr="005B03CF" w:rsidRDefault="00E66D6E" w:rsidP="00E66D6E">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455EC41" w:rsidR="00E66D6E" w:rsidRPr="005B03CF" w:rsidRDefault="5A1C0505" w:rsidP="5A1C0505">
            <w:pPr>
              <w:jc w:val="center"/>
              <w:rPr>
                <w:sz w:val="16"/>
                <w:szCs w:val="16"/>
                <w:lang w:eastAsia="en-US"/>
              </w:rPr>
            </w:pPr>
            <w:r w:rsidRPr="5A1C0505">
              <w:rPr>
                <w:sz w:val="16"/>
                <w:szCs w:val="16"/>
                <w:lang w:eastAsia="en-US"/>
              </w:rPr>
              <w:t>CesanaStudioArch</w:t>
            </w:r>
          </w:p>
        </w:tc>
        <w:tc>
          <w:tcPr>
            <w:tcW w:w="1351" w:type="dxa"/>
            <w:shd w:val="clear" w:color="auto" w:fill="FFFFFF" w:themeFill="background1"/>
            <w:vAlign w:val="center"/>
          </w:tcPr>
          <w:p w14:paraId="10CE5279" w14:textId="0A4280A3" w:rsidR="00E66D6E" w:rsidRPr="005B03CF" w:rsidRDefault="00E66D6E" w:rsidP="00E66D6E">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344D9CA5" w:rsidR="00E66D6E" w:rsidRPr="005B03CF" w:rsidRDefault="00E66D6E" w:rsidP="00E66D6E">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E66D6E" w:rsidRPr="005B03CF" w:rsidRDefault="00E66D6E" w:rsidP="00E66D6E">
            <w:pPr>
              <w:tabs>
                <w:tab w:val="clear" w:pos="-189"/>
              </w:tabs>
              <w:jc w:val="center"/>
              <w:rPr>
                <w:sz w:val="16"/>
              </w:rPr>
            </w:pPr>
          </w:p>
        </w:tc>
      </w:tr>
      <w:tr w:rsidR="00E66D6E" w:rsidRPr="005B03CF" w14:paraId="1B9D554E" w14:textId="77777777" w:rsidTr="5A1C0505">
        <w:trPr>
          <w:cantSplit/>
          <w:trHeight w:val="253"/>
          <w:jc w:val="center"/>
        </w:trPr>
        <w:tc>
          <w:tcPr>
            <w:tcW w:w="742" w:type="dxa"/>
            <w:shd w:val="clear" w:color="auto" w:fill="FFFFFF" w:themeFill="background1"/>
            <w:vAlign w:val="center"/>
          </w:tcPr>
          <w:p w14:paraId="4B5ED040" w14:textId="77777777" w:rsidR="00E66D6E" w:rsidRPr="005B03CF" w:rsidRDefault="00E66D6E" w:rsidP="00E66D6E">
            <w:pPr>
              <w:tabs>
                <w:tab w:val="clear" w:pos="-189"/>
              </w:tabs>
              <w:jc w:val="center"/>
              <w:rPr>
                <w:sz w:val="16"/>
                <w:szCs w:val="16"/>
              </w:rPr>
            </w:pPr>
          </w:p>
        </w:tc>
        <w:tc>
          <w:tcPr>
            <w:tcW w:w="425" w:type="dxa"/>
            <w:shd w:val="clear" w:color="auto" w:fill="FFFFFF" w:themeFill="background1"/>
            <w:vAlign w:val="center"/>
          </w:tcPr>
          <w:p w14:paraId="0F68177F" w14:textId="77777777" w:rsidR="00E66D6E" w:rsidRPr="005B03CF" w:rsidRDefault="00E66D6E" w:rsidP="00E66D6E">
            <w:pPr>
              <w:tabs>
                <w:tab w:val="clear" w:pos="-189"/>
              </w:tabs>
              <w:jc w:val="center"/>
              <w:rPr>
                <w:sz w:val="16"/>
              </w:rPr>
            </w:pPr>
          </w:p>
        </w:tc>
        <w:tc>
          <w:tcPr>
            <w:tcW w:w="1134" w:type="dxa"/>
            <w:shd w:val="clear" w:color="auto" w:fill="FFFFFF" w:themeFill="background1"/>
            <w:vAlign w:val="center"/>
          </w:tcPr>
          <w:p w14:paraId="275A1A5C" w14:textId="77777777" w:rsidR="00E66D6E" w:rsidRPr="005B03CF" w:rsidRDefault="00E66D6E" w:rsidP="00E66D6E">
            <w:pPr>
              <w:tabs>
                <w:tab w:val="clear" w:pos="-189"/>
              </w:tabs>
              <w:jc w:val="center"/>
              <w:rPr>
                <w:sz w:val="16"/>
              </w:rPr>
            </w:pPr>
          </w:p>
        </w:tc>
        <w:tc>
          <w:tcPr>
            <w:tcW w:w="3544" w:type="dxa"/>
            <w:shd w:val="clear" w:color="auto" w:fill="FFFFFF" w:themeFill="background1"/>
            <w:vAlign w:val="center"/>
          </w:tcPr>
          <w:p w14:paraId="46B2103E" w14:textId="77777777" w:rsidR="00E66D6E" w:rsidRPr="005B03CF" w:rsidRDefault="00E66D6E" w:rsidP="00E66D6E">
            <w:pPr>
              <w:tabs>
                <w:tab w:val="clear" w:pos="-189"/>
              </w:tabs>
              <w:jc w:val="center"/>
              <w:rPr>
                <w:sz w:val="16"/>
              </w:rPr>
            </w:pPr>
          </w:p>
        </w:tc>
        <w:tc>
          <w:tcPr>
            <w:tcW w:w="1351" w:type="dxa"/>
            <w:shd w:val="clear" w:color="auto" w:fill="FFFFFF" w:themeFill="background1"/>
            <w:vAlign w:val="center"/>
          </w:tcPr>
          <w:p w14:paraId="3825E5AD" w14:textId="77777777" w:rsidR="00E66D6E" w:rsidRPr="005B03CF" w:rsidRDefault="00E66D6E" w:rsidP="00E66D6E">
            <w:pPr>
              <w:tabs>
                <w:tab w:val="clear" w:pos="-189"/>
              </w:tabs>
              <w:jc w:val="center"/>
              <w:rPr>
                <w:sz w:val="16"/>
              </w:rPr>
            </w:pPr>
          </w:p>
        </w:tc>
        <w:tc>
          <w:tcPr>
            <w:tcW w:w="1351" w:type="dxa"/>
            <w:shd w:val="clear" w:color="auto" w:fill="FFFFFF" w:themeFill="background1"/>
            <w:vAlign w:val="center"/>
          </w:tcPr>
          <w:p w14:paraId="20E8FECF" w14:textId="77777777" w:rsidR="00E66D6E" w:rsidRPr="005B03CF" w:rsidRDefault="00E66D6E" w:rsidP="00E66D6E">
            <w:pPr>
              <w:tabs>
                <w:tab w:val="clear" w:pos="-189"/>
              </w:tabs>
              <w:jc w:val="center"/>
              <w:rPr>
                <w:sz w:val="16"/>
              </w:rPr>
            </w:pPr>
          </w:p>
        </w:tc>
        <w:tc>
          <w:tcPr>
            <w:tcW w:w="1351" w:type="dxa"/>
            <w:shd w:val="clear" w:color="auto" w:fill="FFFFFF" w:themeFill="background1"/>
            <w:vAlign w:val="center"/>
          </w:tcPr>
          <w:p w14:paraId="25840053" w14:textId="77777777" w:rsidR="00E66D6E" w:rsidRPr="005B03CF" w:rsidRDefault="00E66D6E" w:rsidP="00E66D6E">
            <w:pPr>
              <w:tabs>
                <w:tab w:val="clear" w:pos="-189"/>
              </w:tabs>
              <w:jc w:val="center"/>
              <w:rPr>
                <w:sz w:val="16"/>
              </w:rPr>
            </w:pPr>
          </w:p>
        </w:tc>
        <w:tc>
          <w:tcPr>
            <w:tcW w:w="1352" w:type="dxa"/>
            <w:shd w:val="clear" w:color="auto" w:fill="FFFFFF" w:themeFill="background1"/>
          </w:tcPr>
          <w:p w14:paraId="540D41AC" w14:textId="77777777" w:rsidR="00E66D6E" w:rsidRPr="005B03CF" w:rsidRDefault="00E66D6E" w:rsidP="00E66D6E">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49CB7056" w:rsidR="000A00FD" w:rsidRDefault="000A00FD" w:rsidP="000A00FD">
      <w:pPr>
        <w:adjustRightInd w:val="0"/>
        <w:jc w:val="center"/>
        <w:rPr>
          <w:rFonts w:eastAsia="Arial Unicode MS" w:cs="Arial"/>
          <w:sz w:val="22"/>
        </w:rPr>
      </w:pPr>
    </w:p>
    <w:p w14:paraId="1CA16823" w14:textId="28188783" w:rsidR="00C53E44" w:rsidRDefault="00C53E44" w:rsidP="000A00FD">
      <w:pPr>
        <w:adjustRightInd w:val="0"/>
        <w:jc w:val="center"/>
        <w:rPr>
          <w:rFonts w:eastAsia="Arial Unicode MS" w:cs="Arial"/>
          <w:sz w:val="22"/>
        </w:rPr>
      </w:pPr>
      <w:r>
        <w:rPr>
          <w:rFonts w:eastAsia="Arial Unicode MS" w:cs="Arial"/>
          <w:noProof/>
          <w:sz w:val="22"/>
          <w:lang w:eastAsia="zh-TW"/>
        </w:rPr>
        <w:drawing>
          <wp:inline distT="0" distB="0" distL="0" distR="0" wp14:anchorId="5013854E" wp14:editId="17EDDD93">
            <wp:extent cx="5770995" cy="3960000"/>
            <wp:effectExtent l="0" t="0" r="0" b="0"/>
            <wp:docPr id="15" name="Immagine 15" descr="R:\ALLEANZA\2019-20_Docs Agenzie\12 PIEMONTE\VERBANIA\prosp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2 PIEMONTE\VERBANIA\prospett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70995"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8625C98"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53E44">
              <w:rPr>
                <w:rFonts w:eastAsia="Arial Unicode MS" w:cs="Arial"/>
                <w:b/>
                <w:sz w:val="24"/>
                <w:szCs w:val="28"/>
              </w:rPr>
              <w:t xml:space="preserve">VERBANIA </w:t>
            </w:r>
            <w:r w:rsidRPr="005B03CF">
              <w:rPr>
                <w:rFonts w:eastAsia="Arial Unicode MS" w:cs="Arial"/>
                <w:sz w:val="24"/>
                <w:szCs w:val="28"/>
              </w:rPr>
              <w:t xml:space="preserve">-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4DA48CB" w:rsidR="000A00FD" w:rsidRPr="00C53E44" w:rsidRDefault="00C53E44" w:rsidP="00212665">
            <w:pPr>
              <w:tabs>
                <w:tab w:val="clear" w:pos="-189"/>
              </w:tabs>
              <w:adjustRightInd w:val="0"/>
              <w:ind w:left="182"/>
              <w:jc w:val="left"/>
              <w:rPr>
                <w:rFonts w:eastAsia="Arial Unicode MS" w:cs="Arial"/>
                <w:b/>
                <w:sz w:val="24"/>
                <w:szCs w:val="28"/>
              </w:rPr>
            </w:pPr>
            <w:r w:rsidRPr="00C53E44">
              <w:rPr>
                <w:rFonts w:eastAsia="Arial Unicode MS" w:cs="Arial"/>
              </w:rPr>
              <w:t>Vicolo Scaramuzza, 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C53E44" w:rsidRDefault="000A00FD" w:rsidP="00212665">
            <w:pPr>
              <w:tabs>
                <w:tab w:val="clear" w:pos="-189"/>
              </w:tabs>
              <w:adjustRightInd w:val="0"/>
              <w:ind w:left="182"/>
              <w:jc w:val="left"/>
              <w:rPr>
                <w:rFonts w:eastAsia="Arial Unicode MS" w:cs="Arial"/>
              </w:rPr>
            </w:pPr>
            <w:r w:rsidRPr="00C53E44">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CEEF037" w:rsidR="000A00FD" w:rsidRPr="00C53E44" w:rsidRDefault="00C53E44" w:rsidP="00212665">
            <w:pPr>
              <w:tabs>
                <w:tab w:val="clear" w:pos="-189"/>
              </w:tabs>
              <w:adjustRightInd w:val="0"/>
              <w:ind w:left="182"/>
              <w:jc w:val="left"/>
              <w:rPr>
                <w:rFonts w:eastAsia="Arial Unicode MS" w:cs="Arial"/>
                <w:b/>
                <w:sz w:val="24"/>
                <w:szCs w:val="28"/>
              </w:rPr>
            </w:pPr>
            <w:r w:rsidRPr="00C53E44">
              <w:rPr>
                <w:rFonts w:eastAsia="Arial Unicode MS" w:cs="Arial"/>
              </w:rPr>
              <w:t>Verbania (VB)</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32601D6"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91A4F" w:rsidRPr="00391A4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53E44">
        <w:rPr>
          <w:b/>
        </w:rPr>
        <w:lastRenderedPageBreak/>
        <w:t>DESCRIZIONE IMMOBILE:</w:t>
      </w:r>
    </w:p>
    <w:p w14:paraId="2097E22A" w14:textId="342489E7" w:rsidR="00C53E44" w:rsidRDefault="000A00FD" w:rsidP="000A00FD">
      <w:pPr>
        <w:tabs>
          <w:tab w:val="clear" w:pos="-189"/>
        </w:tabs>
      </w:pPr>
      <w:r>
        <w:t xml:space="preserve">L’agenzia si trova al </w:t>
      </w:r>
      <w:r w:rsidR="00C53E44">
        <w:t>1</w:t>
      </w:r>
      <w:r>
        <w:t xml:space="preserve">° piano di un fabbricato di </w:t>
      </w:r>
      <w:r w:rsidR="00C53E44">
        <w:t>5</w:t>
      </w:r>
      <w:r>
        <w:t xml:space="preserve"> piani fuori terra e </w:t>
      </w:r>
      <w:r w:rsidR="00C53E44">
        <w:t>di un piano interrato</w:t>
      </w:r>
      <w:r w:rsidRPr="00212DC3">
        <w:t xml:space="preserve"> </w:t>
      </w:r>
      <w:r>
        <w:t xml:space="preserve">con affaccio </w:t>
      </w:r>
      <w:r w:rsidR="00C53E44">
        <w:t>su vicolo del centro della città.</w:t>
      </w:r>
      <w:r w:rsidR="00C53E44" w:rsidRPr="00F735EC">
        <w:t xml:space="preserve"> </w:t>
      </w:r>
      <w:r w:rsidR="00C53E44">
        <w:t>L’immobile è di tipologia isolata.</w:t>
      </w:r>
    </w:p>
    <w:p w14:paraId="31A4C4CA" w14:textId="77777777" w:rsidR="00C53E44" w:rsidRDefault="00C53E44" w:rsidP="00C53E44">
      <w:pPr>
        <w:tabs>
          <w:tab w:val="clear" w:pos="-189"/>
        </w:tabs>
      </w:pPr>
      <w:r>
        <w:t>Si presume che l’epoca di costruzione si possa far risalire indicativamente negli anni ’70 ed è costituita da struttura in cemento armato.</w:t>
      </w:r>
    </w:p>
    <w:p w14:paraId="191E53F9" w14:textId="77777777" w:rsidR="00C53E44" w:rsidRDefault="00C53E44" w:rsidP="00C53E44">
      <w:pPr>
        <w:tabs>
          <w:tab w:val="clear" w:pos="-189"/>
        </w:tabs>
      </w:pPr>
      <w:r>
        <w:t>Lo stabile accoglie sia residenza che attività terziarie; al piano terra sono presenti attività commerciali.</w:t>
      </w:r>
    </w:p>
    <w:p w14:paraId="0F8C8444" w14:textId="48A6A8C4" w:rsidR="000A00FD" w:rsidRDefault="000A00FD" w:rsidP="000A00FD">
      <w:pPr>
        <w:tabs>
          <w:tab w:val="clear" w:pos="-189"/>
        </w:tabs>
      </w:pPr>
      <w:r w:rsidRPr="00473E51">
        <w:t xml:space="preserve">L’accesso allo stabile avviene </w:t>
      </w:r>
      <w:r w:rsidR="00C53E44">
        <w:t xml:space="preserve">da portico pubblico </w:t>
      </w:r>
      <w:r w:rsidRPr="00473E51">
        <w:t xml:space="preserve">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w:t>
      </w:r>
    </w:p>
    <w:p w14:paraId="5AC3DB39" w14:textId="77777777" w:rsidR="00C53E44" w:rsidRDefault="00C53E44" w:rsidP="000A00FD">
      <w:pPr>
        <w:tabs>
          <w:tab w:val="clear" w:pos="-189"/>
        </w:tabs>
      </w:pPr>
    </w:p>
    <w:p w14:paraId="5A2ECEF6" w14:textId="45FF9D51" w:rsidR="00C53E44" w:rsidRDefault="00C53E44" w:rsidP="00C53E44">
      <w:pPr>
        <w:tabs>
          <w:tab w:val="clear" w:pos="-189"/>
        </w:tabs>
        <w:jc w:val="center"/>
      </w:pPr>
      <w:r>
        <w:rPr>
          <w:noProof/>
          <w:sz w:val="10"/>
          <w:szCs w:val="10"/>
          <w:lang w:eastAsia="zh-TW"/>
        </w:rPr>
        <w:drawing>
          <wp:inline distT="0" distB="0" distL="0" distR="0" wp14:anchorId="7A4301D7" wp14:editId="64211734">
            <wp:extent cx="7387729" cy="4680000"/>
            <wp:effectExtent l="0" t="0" r="0" b="0"/>
            <wp:docPr id="16" name="Immagine 16" descr="R:\ALLEANZA\2019-20_Docs Agenzie\12 PIEMONTE\VERBANIA\Verbania_plan\Verbania_PlanArr_200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12 PIEMONTE\VERBANIA\Verbania_plan\Verbania_PlanArr_20082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186" b="5186"/>
                    <a:stretch/>
                  </pic:blipFill>
                  <pic:spPr bwMode="auto">
                    <a:xfrm>
                      <a:off x="0" y="0"/>
                      <a:ext cx="7387729"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706E0A85" w14:textId="48968EB8" w:rsidR="00C53E44" w:rsidRDefault="00C53E44" w:rsidP="000A00FD">
      <w:pPr>
        <w:tabs>
          <w:tab w:val="clear" w:pos="-189"/>
        </w:tabs>
      </w:pPr>
    </w:p>
    <w:p w14:paraId="49151696" w14:textId="2EEEC359"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D2B71A3">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D2B71A3">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D2B71A3">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CBD053A" w:rsidR="000A00FD" w:rsidRPr="00C063A5" w:rsidRDefault="2D2B71A3" w:rsidP="2D2B71A3">
            <w:pPr>
              <w:jc w:val="left"/>
            </w:pPr>
            <w:r w:rsidRPr="2D2B71A3">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D5539E8" w:rsidR="000A00FD" w:rsidRPr="00765852" w:rsidRDefault="2D2B71A3" w:rsidP="2D2B71A3">
            <w:pPr>
              <w:jc w:val="center"/>
            </w:pPr>
            <w:r w:rsidRPr="2D2B71A3">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F9DB3C6" w:rsidR="000A00FD" w:rsidRPr="00765852" w:rsidRDefault="2D2B71A3" w:rsidP="2D2B71A3">
            <w:pPr>
              <w:jc w:val="center"/>
            </w:pPr>
            <w:r w:rsidRPr="2D2B71A3">
              <w:rPr>
                <w:b/>
                <w:bCs/>
                <w:sz w:val="22"/>
                <w:szCs w:val="22"/>
              </w:rPr>
              <w:t>S</w:t>
            </w:r>
          </w:p>
        </w:tc>
        <w:tc>
          <w:tcPr>
            <w:tcW w:w="3260" w:type="dxa"/>
            <w:tcBorders>
              <w:left w:val="dotted" w:sz="4" w:space="0" w:color="auto"/>
              <w:bottom w:val="dotted" w:sz="4" w:space="0" w:color="auto"/>
            </w:tcBorders>
            <w:vAlign w:val="center"/>
          </w:tcPr>
          <w:p w14:paraId="78BD47F6" w14:textId="4144C60F" w:rsidR="0000606E" w:rsidRPr="0025487D" w:rsidRDefault="2D2B71A3" w:rsidP="2D2B71A3">
            <w:pPr>
              <w:jc w:val="left"/>
            </w:pPr>
            <w:r w:rsidRPr="2D2B71A3">
              <w:rPr>
                <w:rFonts w:eastAsia="Arial Narrow" w:cs="Arial Narrow"/>
              </w:rPr>
              <w:t>Acquisita documentazione immobile e disponibile presso gli archivi di Alleanza Assicurazioni S.p.A.</w:t>
            </w:r>
          </w:p>
        </w:tc>
      </w:tr>
      <w:tr w:rsidR="000A00FD" w14:paraId="476CF394" w14:textId="77777777" w:rsidTr="2D2B71A3">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5E9E479" w:rsidR="000A00FD" w:rsidRPr="0006143E" w:rsidRDefault="00DC1924" w:rsidP="0025487D">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ADE0708" w:rsidR="000A00FD" w:rsidRPr="00765852" w:rsidRDefault="00E856E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7472A20" w:rsidR="000A00FD" w:rsidRPr="00765852" w:rsidRDefault="00E856E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2D2B71A3">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99DE6F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D2B71A3">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D2B71A3">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D2B71A3">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D2B71A3">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9B2B67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D2B71A3">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D2B71A3">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D2B71A3">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D2B71A3">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D2B71A3">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D2B71A3">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D2B71A3">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8101062" w:rsidR="000A00FD" w:rsidRPr="00AA1487" w:rsidRDefault="000A00FD" w:rsidP="00212665">
            <w:pPr>
              <w:jc w:val="left"/>
            </w:pPr>
          </w:p>
        </w:tc>
      </w:tr>
      <w:tr w:rsidR="000A00FD" w14:paraId="1FB2855A" w14:textId="77777777" w:rsidTr="2D2B71A3">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D2B71A3">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D2B71A3">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35A52A5D" w:rsidR="000A00FD" w:rsidRPr="0006143E" w:rsidRDefault="000A00FD" w:rsidP="00212665">
            <w:pPr>
              <w:jc w:val="left"/>
            </w:pPr>
            <w:r w:rsidRPr="00A40F78">
              <w:t>L</w:t>
            </w:r>
            <w:r>
              <w:t>’agenzia ha una cantina di pertinenza</w:t>
            </w:r>
            <w:r w:rsidR="0025487D">
              <w:t xml:space="preserve"> </w:t>
            </w:r>
            <w:r>
              <w:t>al piano interrato (locale s.p.c.p.)</w:t>
            </w:r>
          </w:p>
        </w:tc>
      </w:tr>
      <w:tr w:rsidR="000A00FD" w14:paraId="79CA22A0" w14:textId="77777777" w:rsidTr="2D2B71A3">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C570D5A" w:rsidR="00406C9A" w:rsidRPr="008B6041" w:rsidRDefault="00406C9A" w:rsidP="00212665">
            <w:pPr>
              <w:jc w:val="left"/>
            </w:pPr>
          </w:p>
        </w:tc>
      </w:tr>
      <w:tr w:rsidR="000A00FD" w14:paraId="0A12403A" w14:textId="77777777" w:rsidTr="2D2B71A3">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D2B71A3">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689179F2" w:rsidR="000A00FD" w:rsidRPr="0025487D" w:rsidRDefault="000A00FD" w:rsidP="00212665">
            <w:pPr>
              <w:jc w:val="left"/>
            </w:pPr>
            <w:r w:rsidRPr="0025487D">
              <w:t>L’accesso al condominio avviene tramite serramento vetrato adeguatamente segnalato</w:t>
            </w:r>
            <w:r w:rsidR="0025487D" w:rsidRPr="0025487D">
              <w:t>.</w:t>
            </w:r>
          </w:p>
          <w:p w14:paraId="6C80B45C" w14:textId="300034EC" w:rsidR="000A00FD" w:rsidRPr="00734822" w:rsidRDefault="000A00FD" w:rsidP="0025487D">
            <w:pPr>
              <w:jc w:val="left"/>
            </w:pPr>
            <w:r w:rsidRPr="0025487D">
              <w:t>Nel vano scala sono presenti finestre con vetro singolo</w:t>
            </w:r>
            <w:r w:rsidR="0025487D" w:rsidRPr="0025487D">
              <w:t>.</w:t>
            </w:r>
          </w:p>
        </w:tc>
      </w:tr>
      <w:tr w:rsidR="000A00FD" w14:paraId="41A42144" w14:textId="77777777" w:rsidTr="2D2B71A3">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D2B71A3">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D2B71A3">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D2B71A3">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D2B71A3">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427618D" w:rsidR="000A00FD" w:rsidRPr="0025487D" w:rsidRDefault="000A00FD" w:rsidP="00212665">
            <w:pPr>
              <w:tabs>
                <w:tab w:val="clear" w:pos="-189"/>
                <w:tab w:val="left" w:pos="-144"/>
              </w:tabs>
              <w:jc w:val="left"/>
            </w:pPr>
            <w:r w:rsidRPr="0025487D">
              <w:t xml:space="preserve">L’ufficio si trova al </w:t>
            </w:r>
            <w:r w:rsidR="0025487D" w:rsidRPr="0025487D">
              <w:t>1</w:t>
            </w:r>
            <w:r w:rsidRPr="0025487D">
              <w:t>° piano.</w:t>
            </w:r>
          </w:p>
          <w:p w14:paraId="3F76DE92" w14:textId="6771EE1B" w:rsidR="000A00FD" w:rsidRPr="0079680C" w:rsidRDefault="000A00FD" w:rsidP="00212665">
            <w:pPr>
              <w:tabs>
                <w:tab w:val="clear" w:pos="-189"/>
                <w:tab w:val="left" w:pos="-144"/>
              </w:tabs>
              <w:jc w:val="left"/>
              <w:rPr>
                <w:color w:val="FF0000"/>
              </w:rPr>
            </w:pPr>
            <w:r w:rsidRPr="0025487D">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8C8688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D2B71A3">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D2B71A3">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2DDC101"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0F00DA2C" w:rsidR="000A00FD" w:rsidRDefault="000A00FD" w:rsidP="00212665">
            <w:pPr>
              <w:tabs>
                <w:tab w:val="clear" w:pos="-189"/>
                <w:tab w:val="left" w:pos="-144"/>
              </w:tabs>
              <w:jc w:val="left"/>
            </w:pPr>
            <w:r>
              <w:t>L’accesso è esclusivamente pedonale</w:t>
            </w:r>
            <w:r w:rsidR="0025487D">
              <w:t>.</w:t>
            </w:r>
          </w:p>
          <w:p w14:paraId="7BEFA651" w14:textId="759FEC6D" w:rsidR="000A00FD" w:rsidRPr="0046409C" w:rsidRDefault="0025487D" w:rsidP="0025487D">
            <w:pPr>
              <w:tabs>
                <w:tab w:val="clear" w:pos="-189"/>
                <w:tab w:val="left" w:pos="-144"/>
              </w:tabs>
              <w:jc w:val="left"/>
              <w:rPr>
                <w:color w:val="FF0000"/>
              </w:rPr>
            </w:pPr>
            <w:r>
              <w:t>L’accesso carraio al piano interrato dello Stabile avviene attraverso rampa da altro lato dell’immobile.</w:t>
            </w:r>
          </w:p>
        </w:tc>
      </w:tr>
      <w:tr w:rsidR="000A00FD" w14:paraId="29BA75CB" w14:textId="77777777" w:rsidTr="2D2B71A3">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D8705C7"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FF56229" w:rsidR="000A00FD" w:rsidRDefault="000A00FD" w:rsidP="00212665">
            <w:pPr>
              <w:tabs>
                <w:tab w:val="clear" w:pos="-189"/>
                <w:tab w:val="left" w:pos="-144"/>
              </w:tabs>
              <w:jc w:val="left"/>
            </w:pPr>
          </w:p>
        </w:tc>
      </w:tr>
      <w:tr w:rsidR="000A00FD" w14:paraId="2C3DB359" w14:textId="77777777" w:rsidTr="2D2B71A3">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E4EFDEF" w:rsidR="00193070" w:rsidRPr="00A40F78" w:rsidRDefault="000A00FD" w:rsidP="0025487D">
            <w:pPr>
              <w:tabs>
                <w:tab w:val="clear" w:pos="-189"/>
                <w:tab w:val="left" w:pos="-144"/>
              </w:tabs>
              <w:jc w:val="left"/>
              <w:rPr>
                <w:color w:val="FF0000"/>
              </w:rPr>
            </w:pPr>
            <w:r w:rsidRPr="0025487D">
              <w:t>Sulle superfici di pavimento all’interno dell’agenzia non sono presenti buche, forometrie o sporgenze.</w:t>
            </w:r>
          </w:p>
        </w:tc>
      </w:tr>
      <w:tr w:rsidR="000A00FD" w14:paraId="5EBD4B42" w14:textId="77777777" w:rsidTr="2D2B71A3">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D2B71A3">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7707458" w:rsidR="000A00FD" w:rsidRDefault="000A00FD" w:rsidP="00212665">
            <w:pPr>
              <w:tabs>
                <w:tab w:val="clear" w:pos="-189"/>
                <w:tab w:val="left" w:pos="-144"/>
              </w:tabs>
              <w:jc w:val="left"/>
            </w:pPr>
          </w:p>
        </w:tc>
      </w:tr>
      <w:tr w:rsidR="000A00FD" w:rsidRPr="003B0F4F" w14:paraId="76FD22BA" w14:textId="77777777" w:rsidTr="2D2B71A3">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D2B71A3">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D2B71A3">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D2B71A3">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D2B71A3">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D2B71A3">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D2B71A3">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D2B71A3">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57C28687" w:rsidR="000A00FD" w:rsidRPr="00BC38FE" w:rsidRDefault="000A00FD" w:rsidP="00212665">
            <w:pPr>
              <w:jc w:val="left"/>
            </w:pPr>
            <w:r w:rsidRPr="00BC38FE">
              <w:rPr>
                <w:rFonts w:eastAsiaTheme="minorHAnsi"/>
                <w:lang w:eastAsia="en-US"/>
              </w:rPr>
              <w:t xml:space="preserve">Si faccia riferimento al </w:t>
            </w:r>
            <w:r w:rsidRPr="0025487D">
              <w:rPr>
                <w:rFonts w:eastAsiaTheme="minorHAnsi"/>
                <w:lang w:eastAsia="en-US"/>
              </w:rPr>
              <w:t>piano di emergenza e alla planimetria di emergenza presenti in agenzia</w:t>
            </w:r>
            <w:r w:rsidR="0025487D" w:rsidRPr="0025487D">
              <w:rPr>
                <w:rFonts w:eastAsiaTheme="minorHAnsi"/>
                <w:lang w:eastAsia="en-US"/>
              </w:rPr>
              <w:t>.</w:t>
            </w:r>
          </w:p>
        </w:tc>
      </w:tr>
      <w:tr w:rsidR="000A00FD" w14:paraId="709AF0E5" w14:textId="77777777" w:rsidTr="2D2B71A3">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A9F976E" w:rsidR="000A00FD" w:rsidRPr="0025487D" w:rsidRDefault="000A00FD" w:rsidP="00212665">
            <w:pPr>
              <w:jc w:val="left"/>
              <w:rPr>
                <w:rFonts w:eastAsiaTheme="minorHAnsi"/>
                <w:color w:val="FF0000"/>
                <w:lang w:eastAsia="en-US"/>
              </w:rPr>
            </w:pPr>
            <w:r w:rsidRPr="00BC38FE">
              <w:rPr>
                <w:rFonts w:eastAsiaTheme="minorHAnsi"/>
                <w:lang w:eastAsia="en-US"/>
              </w:rPr>
              <w:t xml:space="preserve">Si faccia riferimento al </w:t>
            </w:r>
            <w:r w:rsidRPr="0025487D">
              <w:rPr>
                <w:rFonts w:eastAsiaTheme="minorHAnsi"/>
                <w:lang w:eastAsia="en-US"/>
              </w:rPr>
              <w:t>piano di emergenza e alla planimetria di emergenza presenti in agenzia</w:t>
            </w:r>
            <w:r w:rsidR="0025487D" w:rsidRPr="0025487D">
              <w:rPr>
                <w:rFonts w:eastAsiaTheme="minorHAnsi"/>
                <w:lang w:eastAsia="en-US"/>
              </w:rPr>
              <w:t>.</w:t>
            </w:r>
          </w:p>
        </w:tc>
      </w:tr>
      <w:tr w:rsidR="000A00FD" w14:paraId="69CCA66C" w14:textId="77777777" w:rsidTr="2D2B71A3">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D2B71A3">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D01ED39" w:rsidR="000A00FD" w:rsidRPr="00210662" w:rsidRDefault="000A00FD" w:rsidP="00212665">
            <w:pPr>
              <w:jc w:val="left"/>
            </w:pPr>
            <w:r w:rsidRPr="00210662">
              <w:t>La porta d’ingresso apre verso l’interno dei locali.</w:t>
            </w:r>
          </w:p>
          <w:p w14:paraId="2F29B023" w14:textId="66DA761A"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5A975635" w:rsidR="000A00FD" w:rsidRPr="00765852" w:rsidRDefault="00B7200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E63BBA4" w:rsidR="000A00FD" w:rsidRPr="00765852" w:rsidRDefault="00242B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628BA252" w:rsidR="000A00FD" w:rsidRPr="00242BE4" w:rsidRDefault="000A00FD" w:rsidP="00212665">
            <w:pPr>
              <w:jc w:val="left"/>
            </w:pPr>
            <w:r w:rsidRPr="00210662">
              <w:t>La porta d’ingresso alla Sede</w:t>
            </w:r>
            <w:r>
              <w:t>,</w:t>
            </w:r>
            <w:r w:rsidRPr="00210662">
              <w:t xml:space="preserve"> durante l’apertura </w:t>
            </w:r>
            <w:r w:rsidRPr="00242BE4">
              <w:t>degli uffici, deve restare aperta ed è</w:t>
            </w:r>
            <w:r w:rsidR="00242BE4" w:rsidRPr="00242BE4">
              <w:t xml:space="preserve"> </w:t>
            </w:r>
            <w:r w:rsidRPr="00242BE4">
              <w:t>apribile tramite sistema</w:t>
            </w:r>
            <w:r w:rsidR="00B72004">
              <w:t xml:space="preserve"> elettrico</w:t>
            </w:r>
            <w:r w:rsidRPr="00242BE4">
              <w:t xml:space="preserve"> meccanico.</w:t>
            </w:r>
          </w:p>
          <w:p w14:paraId="79304630" w14:textId="60B5399D" w:rsidR="00242BE4" w:rsidRPr="00242BE4" w:rsidRDefault="00242BE4" w:rsidP="00212665">
            <w:pPr>
              <w:jc w:val="left"/>
            </w:pPr>
            <w:r>
              <w:t xml:space="preserve">La seconda </w:t>
            </w:r>
            <w:r w:rsidRPr="00242BE4">
              <w:t>porta di ingresso all’Agenzia è apribile attraverso sistema meccanico dall’interno dei locali.</w:t>
            </w:r>
          </w:p>
          <w:p w14:paraId="3DD218C8" w14:textId="256CF7A4" w:rsidR="000A00FD" w:rsidRPr="00122C58" w:rsidRDefault="000A00FD" w:rsidP="00212665">
            <w:pPr>
              <w:jc w:val="left"/>
              <w:rPr>
                <w:color w:val="FF0000"/>
              </w:rPr>
            </w:pPr>
            <w:r w:rsidRPr="00242BE4">
              <w:t xml:space="preserve">L’apertura del portone condominiale è </w:t>
            </w:r>
            <w:r w:rsidRPr="00242BE4">
              <w:lastRenderedPageBreak/>
              <w:t>verso l’interno ed è consentita da sistema elettrico e meccanico.</w:t>
            </w:r>
          </w:p>
        </w:tc>
      </w:tr>
      <w:tr w:rsidR="000A00FD" w14:paraId="58AB812F" w14:textId="77777777" w:rsidTr="2D2B71A3">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09F1C9F9" w:rsidR="000A00FD" w:rsidRPr="00765852" w:rsidRDefault="00B72004"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30B45771" w:rsidR="000A00FD" w:rsidRPr="00765852" w:rsidRDefault="00242BE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A2F586B" w14:textId="0513EBD1" w:rsidR="00242BE4" w:rsidRDefault="000A00FD" w:rsidP="00212665">
            <w:pPr>
              <w:jc w:val="left"/>
            </w:pPr>
            <w:r>
              <w:t>La porta di accesso alla Sede</w:t>
            </w:r>
            <w:r w:rsidR="00242BE4">
              <w:t xml:space="preserve"> è</w:t>
            </w:r>
            <w:r>
              <w:t xml:space="preserve"> dotata di</w:t>
            </w:r>
            <w:r w:rsidR="00242BE4">
              <w:t xml:space="preserve"> </w:t>
            </w:r>
            <w:r>
              <w:t xml:space="preserve">meccanismo elettrico </w:t>
            </w:r>
            <w:r w:rsidR="00B72004">
              <w:t xml:space="preserve">e meccanico </w:t>
            </w:r>
            <w:r>
              <w:t>di apertura</w:t>
            </w:r>
            <w:r w:rsidR="00242BE4">
              <w:t>.</w:t>
            </w:r>
          </w:p>
          <w:p w14:paraId="7C6A6765" w14:textId="633A45FE" w:rsidR="000A00FD" w:rsidRDefault="00242BE4" w:rsidP="00212665">
            <w:pPr>
              <w:jc w:val="left"/>
            </w:pPr>
            <w:r>
              <w:t>Presente seconda porta di ingresso alla Sede apribile</w:t>
            </w:r>
            <w:r w:rsidR="000A00FD">
              <w:t xml:space="preserve"> manualmente dall’interno tramite sistema meccanico.</w:t>
            </w:r>
          </w:p>
          <w:p w14:paraId="78054AC7" w14:textId="77777777" w:rsidR="00242BE4" w:rsidRDefault="000A00FD" w:rsidP="00212665">
            <w:pPr>
              <w:jc w:val="left"/>
            </w:pPr>
            <w:r w:rsidRPr="00765852">
              <w:t>Le vie di fuga per le parti comuni corrispondono all’uscita condominiale su strada.</w:t>
            </w:r>
            <w:r>
              <w:t xml:space="preserve"> </w:t>
            </w:r>
          </w:p>
          <w:p w14:paraId="44F3D126" w14:textId="2B2A3E2E" w:rsidR="000A00FD" w:rsidRPr="00202D79" w:rsidRDefault="00242BE4" w:rsidP="00242BE4">
            <w:pPr>
              <w:jc w:val="left"/>
            </w:pPr>
            <w:r>
              <w:t>La porta di accesso allo Stabile, dotata di sistema elettrico di  tramite sistema meccanico.</w:t>
            </w:r>
          </w:p>
        </w:tc>
      </w:tr>
      <w:tr w:rsidR="000A00FD" w14:paraId="08520837" w14:textId="77777777" w:rsidTr="2D2B71A3">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5AF19FD1"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C78E9D1" w:rsidR="000A00FD" w:rsidRPr="00202D79" w:rsidRDefault="000A00FD" w:rsidP="00212665">
            <w:pPr>
              <w:jc w:val="left"/>
            </w:pPr>
            <w:r w:rsidRPr="0006143E">
              <w:t>Non presente negli spazi condominiali comuni.</w:t>
            </w:r>
          </w:p>
        </w:tc>
      </w:tr>
      <w:tr w:rsidR="000A00FD" w14:paraId="4295ED69" w14:textId="77777777" w:rsidTr="2D2B71A3">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47973A0" w:rsidR="000A00FD" w:rsidRPr="00202D79" w:rsidRDefault="000A00FD" w:rsidP="00212665">
            <w:pPr>
              <w:jc w:val="left"/>
            </w:pPr>
            <w:r w:rsidRPr="0006143E">
              <w:t>Non presente negli spazi condominiali comuni.</w:t>
            </w:r>
          </w:p>
        </w:tc>
      </w:tr>
      <w:tr w:rsidR="000A00FD" w14:paraId="707B5820" w14:textId="77777777" w:rsidTr="2D2B71A3">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2558B6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6D0EDCF" w:rsidR="000A00FD" w:rsidRPr="00765852" w:rsidRDefault="000A00FD" w:rsidP="00212665">
            <w:pPr>
              <w:jc w:val="left"/>
              <w:rPr>
                <w:color w:val="FF0000"/>
              </w:rPr>
            </w:pPr>
          </w:p>
        </w:tc>
      </w:tr>
      <w:tr w:rsidR="000A00FD" w14:paraId="54E8998E" w14:textId="77777777" w:rsidTr="2D2B71A3">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1B51E87"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D2B71A3">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34006E2C" w:rsidR="000A00FD" w:rsidRPr="00765852" w:rsidRDefault="00242BE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1B7D9B2" w:rsidR="000A00FD" w:rsidRPr="009B044C" w:rsidRDefault="000A00FD" w:rsidP="00212665">
            <w:pPr>
              <w:jc w:val="left"/>
            </w:pPr>
            <w:r>
              <w:t xml:space="preserve"> </w:t>
            </w:r>
          </w:p>
        </w:tc>
      </w:tr>
      <w:tr w:rsidR="000A00FD" w14:paraId="45EBE179" w14:textId="77777777" w:rsidTr="2D2B71A3">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D42BAD3" w:rsidR="000A00FD" w:rsidRPr="009A3C2B" w:rsidRDefault="000A00FD" w:rsidP="00242BE4">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45A0481" w:rsidR="000A00FD" w:rsidRPr="00765852" w:rsidRDefault="00242BE4"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2730B0E" w:rsidR="000A00FD" w:rsidRDefault="000A00FD" w:rsidP="00242BE4">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D2B71A3">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D2B71A3">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8EDC184" w:rsidR="000A00FD" w:rsidRPr="00765852" w:rsidRDefault="00B7200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E8B4929" w:rsidR="000A00FD" w:rsidRDefault="000A00FD" w:rsidP="00212665">
            <w:pPr>
              <w:jc w:val="left"/>
            </w:pPr>
            <w:r>
              <w:t>Le porte dei bagni sono</w:t>
            </w:r>
            <w:r w:rsidR="00B72004">
              <w:t xml:space="preserve"> dotate</w:t>
            </w:r>
            <w:r>
              <w:t xml:space="preserve"> di nottolino per apertura in caso di emergenza</w:t>
            </w:r>
            <w:r w:rsidR="00242BE4">
              <w:t>.</w:t>
            </w:r>
          </w:p>
        </w:tc>
      </w:tr>
      <w:tr w:rsidR="000A00FD" w14:paraId="7721A0D7" w14:textId="77777777" w:rsidTr="2D2B71A3">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D2B71A3">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42BE4" w:rsidRDefault="000A00FD" w:rsidP="00212665">
            <w:pPr>
              <w:jc w:val="left"/>
            </w:pPr>
            <w:r w:rsidRPr="00242BE4">
              <w:t>quando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D2B71A3">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Pr="00242BE4" w:rsidRDefault="000A00FD" w:rsidP="00212665">
            <w:pPr>
              <w:jc w:val="left"/>
            </w:pPr>
            <w:r w:rsidRPr="00242BE4">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3F68F3D"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AAB0163" w:rsidR="000A00FD" w:rsidRPr="00765852" w:rsidRDefault="00242BE4"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D2B71A3">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135F0821" w:rsidR="000A00FD" w:rsidRPr="00D04B3E" w:rsidRDefault="000A00FD" w:rsidP="00CB119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t>.</w:t>
            </w:r>
          </w:p>
        </w:tc>
      </w:tr>
      <w:tr w:rsidR="000A00FD" w14:paraId="2EE7B5CF" w14:textId="77777777" w:rsidTr="2D2B71A3">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FC79C73" w:rsidR="000A00FD" w:rsidRDefault="000A00FD" w:rsidP="00212665">
            <w:pPr>
              <w:jc w:val="left"/>
            </w:pPr>
            <w:r>
              <w:t xml:space="preserve">Conforme </w:t>
            </w:r>
          </w:p>
          <w:p w14:paraId="2944FBCD" w14:textId="67C9C609"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2D79C9C2" w:rsidR="000A00FD" w:rsidRPr="005C2F4E" w:rsidRDefault="000A00FD" w:rsidP="00CB1195">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2D2B71A3">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 xml:space="preserve">Le </w:t>
            </w:r>
            <w:r w:rsidRPr="00CB1195">
              <w:t>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124BFA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6D8C1C9" w:rsidR="000A00FD" w:rsidRPr="00765852" w:rsidRDefault="00CB119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2D2B71A3">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35E3AA02" w:rsidR="00F84D80" w:rsidRPr="00765852" w:rsidRDefault="00CB119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336191C" w:rsidR="00F84D80" w:rsidRPr="00202D79" w:rsidRDefault="00F84D80" w:rsidP="00212665">
            <w:pPr>
              <w:jc w:val="left"/>
            </w:pPr>
            <w:r>
              <w:t>Segnaletica n</w:t>
            </w:r>
            <w:r w:rsidRPr="0006143E">
              <w:t>on presente negli spazi condominiali comuni.</w:t>
            </w:r>
          </w:p>
        </w:tc>
      </w:tr>
      <w:tr w:rsidR="00F84D80" w14:paraId="481A5107" w14:textId="77777777" w:rsidTr="2D2B71A3">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2D2B71A3">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2D2B71A3">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2D2B71A3">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2D2B71A3">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C1D8BC3"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F16894E" w:rsidR="00713C48" w:rsidRDefault="00F84D80" w:rsidP="003005CB">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2D2B71A3">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E9E77CA"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329A35AF" w14:textId="77777777" w:rsidR="00F84D80" w:rsidRDefault="00F84D80" w:rsidP="00212665">
            <w:pPr>
              <w:jc w:val="left"/>
              <w:rPr>
                <w:rFonts w:eastAsiaTheme="minorHAnsi"/>
                <w:lang w:eastAsia="en-US"/>
              </w:rPr>
            </w:pPr>
            <w:r>
              <w:rPr>
                <w:rFonts w:eastAsiaTheme="minorHAnsi"/>
                <w:lang w:eastAsia="en-US"/>
              </w:rPr>
              <w:t>Le scale son</w:t>
            </w:r>
            <w:r w:rsidRPr="003005CB">
              <w:rPr>
                <w:rFonts w:eastAsiaTheme="minorHAnsi"/>
                <w:lang w:eastAsia="en-US"/>
              </w:rPr>
              <w:t xml:space="preserve">o chiuse entro muri (perimetro esterno) e parapetti metallici </w:t>
            </w:r>
            <w:r w:rsidRPr="003005CB">
              <w:rPr>
                <w:rFonts w:eastAsiaTheme="minorHAnsi"/>
                <w:lang w:eastAsia="en-US"/>
              </w:rPr>
              <w:lastRenderedPageBreak/>
              <w:t>(lato interno).</w:t>
            </w:r>
          </w:p>
          <w:p w14:paraId="4B676DD9" w14:textId="6DFF97A1" w:rsidR="003005CB" w:rsidRPr="00604212" w:rsidRDefault="003005CB" w:rsidP="00212665">
            <w:pPr>
              <w:jc w:val="left"/>
              <w:rPr>
                <w:rFonts w:eastAsiaTheme="minorHAnsi"/>
                <w:lang w:eastAsia="en-US"/>
              </w:rPr>
            </w:pPr>
            <w:r>
              <w:rPr>
                <w:rFonts w:eastAsiaTheme="minorHAnsi"/>
                <w:lang w:eastAsia="en-US"/>
              </w:rPr>
              <w:t>Il parapetto ha altezza inferiore a un metro.</w:t>
            </w:r>
          </w:p>
        </w:tc>
      </w:tr>
      <w:tr w:rsidR="00F84D80" w14:paraId="3F46B80D" w14:textId="77777777" w:rsidTr="2D2B71A3">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vAlign w:val="center"/>
          </w:tcPr>
          <w:p w14:paraId="717EF5FE" w14:textId="77777777" w:rsidR="00F84D80" w:rsidRPr="00415D2A" w:rsidRDefault="00F84D80" w:rsidP="00212665">
            <w:pPr>
              <w:jc w:val="left"/>
            </w:pPr>
          </w:p>
        </w:tc>
        <w:tc>
          <w:tcPr>
            <w:tcW w:w="425" w:type="dxa"/>
            <w:vMerge/>
            <w:vAlign w:val="center"/>
          </w:tcPr>
          <w:p w14:paraId="2EB0135A" w14:textId="77777777" w:rsidR="00F84D80" w:rsidRPr="00765852" w:rsidRDefault="00F84D80" w:rsidP="00212665">
            <w:pPr>
              <w:jc w:val="center"/>
              <w:rPr>
                <w:sz w:val="22"/>
                <w:szCs w:val="22"/>
              </w:rPr>
            </w:pPr>
          </w:p>
        </w:tc>
        <w:tc>
          <w:tcPr>
            <w:tcW w:w="426" w:type="dxa"/>
            <w:vMerge/>
            <w:vAlign w:val="center"/>
          </w:tcPr>
          <w:p w14:paraId="33E323C3" w14:textId="77777777" w:rsidR="00F84D80" w:rsidRPr="00765852" w:rsidRDefault="00F84D80" w:rsidP="00212665">
            <w:pPr>
              <w:jc w:val="center"/>
              <w:rPr>
                <w:sz w:val="22"/>
                <w:szCs w:val="22"/>
              </w:rPr>
            </w:pPr>
          </w:p>
        </w:tc>
        <w:tc>
          <w:tcPr>
            <w:tcW w:w="3260" w:type="dxa"/>
            <w:vMerge/>
            <w:vAlign w:val="center"/>
          </w:tcPr>
          <w:p w14:paraId="2BDFAEEE" w14:textId="77777777" w:rsidR="00F84D80" w:rsidRDefault="00F84D80" w:rsidP="00212665">
            <w:pPr>
              <w:jc w:val="left"/>
            </w:pPr>
          </w:p>
        </w:tc>
      </w:tr>
      <w:tr w:rsidR="00F84D80" w14:paraId="0DE4F508" w14:textId="77777777" w:rsidTr="2D2B71A3">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60AE993E" w:rsidR="00F84D80" w:rsidRPr="00765852" w:rsidRDefault="003005CB" w:rsidP="00212665">
            <w:pPr>
              <w:jc w:val="center"/>
              <w:rPr>
                <w:b/>
                <w:sz w:val="22"/>
                <w:szCs w:val="22"/>
              </w:rPr>
            </w:pPr>
            <w:r>
              <w:rPr>
                <w:b/>
                <w:sz w:val="22"/>
                <w:szCs w:val="22"/>
              </w:rPr>
              <w:t>X</w:t>
            </w:r>
          </w:p>
        </w:tc>
        <w:tc>
          <w:tcPr>
            <w:tcW w:w="3260" w:type="dxa"/>
            <w:vMerge/>
            <w:vAlign w:val="center"/>
          </w:tcPr>
          <w:p w14:paraId="0AAC4523" w14:textId="77777777" w:rsidR="00F84D80" w:rsidRDefault="00F84D80" w:rsidP="00212665">
            <w:pPr>
              <w:jc w:val="left"/>
            </w:pPr>
          </w:p>
        </w:tc>
      </w:tr>
      <w:tr w:rsidR="00F84D80" w14:paraId="30A2E4F6" w14:textId="77777777" w:rsidTr="2D2B71A3">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2D2B71A3">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168F7E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2D2B71A3">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2D2B71A3">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2D2B71A3">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2D2B71A3">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2D2B71A3">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88B7F37" w:rsidR="00F84D80" w:rsidRDefault="00F84D80" w:rsidP="00212665">
            <w:pPr>
              <w:tabs>
                <w:tab w:val="clear" w:pos="-189"/>
              </w:tabs>
              <w:jc w:val="left"/>
            </w:pPr>
            <w:r>
              <w:t>L’aerazione è garantita da finestre apribili (ricambio d’aria naturale.</w:t>
            </w:r>
          </w:p>
        </w:tc>
      </w:tr>
      <w:tr w:rsidR="00F84D80" w14:paraId="4249A87F" w14:textId="77777777" w:rsidTr="2D2B71A3">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A8B8DCA"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5B04A3D" w:rsidR="00F84D80" w:rsidRPr="00765852" w:rsidRDefault="003005C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69225EB" w:rsidR="00F84D80" w:rsidRDefault="00F84D80" w:rsidP="003005CB">
            <w:pPr>
              <w:tabs>
                <w:tab w:val="clear" w:pos="-189"/>
              </w:tabs>
              <w:jc w:val="left"/>
            </w:pPr>
            <w:r>
              <w:t>Non presente impianto di aereazione artificiale.</w:t>
            </w:r>
          </w:p>
        </w:tc>
      </w:tr>
      <w:tr w:rsidR="00F84D80" w14:paraId="73B3E159" w14:textId="77777777" w:rsidTr="2D2B71A3">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FC58A5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3384DC2B" w:rsidR="00F84D80" w:rsidRPr="003005CB" w:rsidRDefault="00F84D80" w:rsidP="00212665">
            <w:pPr>
              <w:tabs>
                <w:tab w:val="clear" w:pos="-189"/>
              </w:tabs>
              <w:jc w:val="left"/>
            </w:pPr>
            <w:r>
              <w:t xml:space="preserve">Il sistema è dotato di dispositivi orientabili </w:t>
            </w:r>
            <w:r w:rsidRPr="003005CB">
              <w:t>e velocità variabile &lt;0.2m/s – split a parete.</w:t>
            </w:r>
          </w:p>
          <w:p w14:paraId="40FE37EA" w14:textId="0AFF2B2D" w:rsidR="00F84D80" w:rsidRPr="002D3F0B" w:rsidRDefault="00F84D80" w:rsidP="00212665">
            <w:pPr>
              <w:tabs>
                <w:tab w:val="clear" w:pos="-189"/>
              </w:tabs>
              <w:jc w:val="left"/>
            </w:pPr>
            <w:r w:rsidRPr="003005CB">
              <w:t>Non presente impianto di aereazione artificiale.</w:t>
            </w:r>
          </w:p>
        </w:tc>
      </w:tr>
      <w:tr w:rsidR="00F84D80" w14:paraId="70866785" w14:textId="77777777" w:rsidTr="2D2B71A3">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A2810BF"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2D2B71A3">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E176073"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2D2B71A3">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2D2B71A3">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1DEA2A9B" w:rsidR="00F84D80" w:rsidRPr="003005CB" w:rsidRDefault="00F84D80" w:rsidP="00212665">
            <w:pPr>
              <w:jc w:val="left"/>
            </w:pPr>
            <w:r>
              <w:t xml:space="preserve">L’impianto di riscaldamento è costituito da radiatori </w:t>
            </w:r>
            <w:r w:rsidRPr="003005CB">
              <w:t>facenti capo a caldaia a gas (</w:t>
            </w:r>
            <w:r w:rsidR="003005CB" w:rsidRPr="003005CB">
              <w:t>cantina</w:t>
            </w:r>
            <w:r w:rsidRPr="003005CB">
              <w:t>) del tipo condominiale.</w:t>
            </w:r>
          </w:p>
          <w:p w14:paraId="028687F4" w14:textId="77777777" w:rsidR="00F84D80" w:rsidRDefault="00F84D80" w:rsidP="00212665">
            <w:pPr>
              <w:jc w:val="left"/>
              <w:rPr>
                <w:strike/>
              </w:rPr>
            </w:pPr>
            <w:r w:rsidRPr="003005CB">
              <w:t xml:space="preserve">L’impianto di raffrescamento è costituito da split a parete/fan-coil a terra che </w:t>
            </w:r>
            <w:r>
              <w:t>consente la gestione autonoma degli elementi</w:t>
            </w:r>
            <w:r w:rsidRPr="00F87EC9">
              <w:t>.</w:t>
            </w:r>
          </w:p>
          <w:p w14:paraId="5262A32F" w14:textId="74B69553" w:rsidR="00F84D80" w:rsidRDefault="00F84D80" w:rsidP="003005CB">
            <w:pPr>
              <w:jc w:val="left"/>
            </w:pPr>
            <w:r>
              <w:t>Presente i</w:t>
            </w:r>
            <w:r w:rsidRPr="00B7283C">
              <w:t xml:space="preserve">mpianto di riscaldamento e/o raffrescamento </w:t>
            </w:r>
            <w:r>
              <w:t xml:space="preserve">meccanico (pompa di </w:t>
            </w:r>
            <w:r>
              <w:lastRenderedPageBreak/>
              <w:t>calore)</w:t>
            </w:r>
            <w:r w:rsidR="003005CB">
              <w:t xml:space="preserve"> costituito da split a parete</w:t>
            </w:r>
            <w:r w:rsidR="003005CB" w:rsidRPr="002E5527">
              <w:t xml:space="preserve"> </w:t>
            </w:r>
            <w:r w:rsidR="003005CB">
              <w:t>che consente la gestione autonoma degli elementi</w:t>
            </w:r>
            <w:r w:rsidR="003005CB" w:rsidRPr="00F87EC9">
              <w:t>.</w:t>
            </w:r>
          </w:p>
        </w:tc>
      </w:tr>
      <w:tr w:rsidR="00F84D80" w14:paraId="2758D718" w14:textId="77777777" w:rsidTr="2D2B71A3">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B8B7E53" w:rsidR="00F84D80" w:rsidRDefault="00F84D80" w:rsidP="00212665">
            <w:pPr>
              <w:jc w:val="left"/>
            </w:pPr>
          </w:p>
        </w:tc>
      </w:tr>
      <w:tr w:rsidR="00F84D80" w14:paraId="703C1349" w14:textId="77777777" w:rsidTr="2D2B71A3">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2F83B72" w:rsidR="00F84D80" w:rsidRPr="00496068" w:rsidRDefault="00F84D80" w:rsidP="003005CB">
            <w:pPr>
              <w:jc w:val="left"/>
            </w:pPr>
            <w:r w:rsidRPr="00496068">
              <w:t xml:space="preserve">Sono presenti termosifoni collegati all’impianto di riscaldamento </w:t>
            </w:r>
            <w:r w:rsidR="003005CB">
              <w:t>centralizzato</w:t>
            </w:r>
            <w:r w:rsidRPr="00496068">
              <w:t xml:space="preserve"> a gas.</w:t>
            </w:r>
          </w:p>
        </w:tc>
      </w:tr>
      <w:tr w:rsidR="00F84D80" w14:paraId="7959AEB0" w14:textId="77777777" w:rsidTr="2D2B71A3">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C8C3092" w:rsidR="00F84D80" w:rsidRDefault="00F84D80" w:rsidP="00212665">
            <w:pPr>
              <w:tabs>
                <w:tab w:val="clear" w:pos="-189"/>
              </w:tabs>
              <w:jc w:val="left"/>
            </w:pPr>
            <w:r>
              <w:t>Sono presenti tende interne su tutti i serramenti esterni e tapparelle</w:t>
            </w:r>
            <w:r w:rsidR="003005CB">
              <w:t xml:space="preserve"> </w:t>
            </w:r>
            <w:r>
              <w:t>oscuranti esterne.</w:t>
            </w:r>
          </w:p>
        </w:tc>
      </w:tr>
      <w:tr w:rsidR="00F84D80" w14:paraId="1256DE74" w14:textId="77777777" w:rsidTr="2D2B71A3">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2D2B71A3">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2D2B71A3">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5F62D5E" w:rsidR="00F84D80" w:rsidRDefault="00F84D80" w:rsidP="00212665">
            <w:pPr>
              <w:jc w:val="left"/>
            </w:pPr>
            <w:r>
              <w:t>I livelli d’illuminamento sono comunque garantiti da impianto d’illuminazione artificiale.</w:t>
            </w:r>
          </w:p>
        </w:tc>
      </w:tr>
      <w:tr w:rsidR="00F84D80" w14:paraId="4E7DB020" w14:textId="77777777" w:rsidTr="2D2B71A3">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2D2B71A3">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3318C82" w:rsidR="00F84D80" w:rsidRPr="00765852" w:rsidRDefault="00155B9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3F2C175" w:rsidR="00F84D80" w:rsidRDefault="00F84D80" w:rsidP="00212665">
            <w:pPr>
              <w:jc w:val="left"/>
            </w:pPr>
            <w:r w:rsidRPr="006152E7">
              <w:t>Non presente illuminazione di emergenza nelle parti comuni.</w:t>
            </w:r>
          </w:p>
        </w:tc>
      </w:tr>
      <w:tr w:rsidR="00F84D80" w14:paraId="209D3344" w14:textId="77777777" w:rsidTr="2D2B71A3">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2D2B71A3">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96CAD93" w:rsidR="00F84D80" w:rsidRPr="00765852" w:rsidRDefault="00155B9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62C72A9" w:rsidR="00F84D80" w:rsidRDefault="00F84D80" w:rsidP="00155B9C">
            <w:pPr>
              <w:jc w:val="left"/>
            </w:pPr>
            <w:r>
              <w:t xml:space="preserve">Tutti gli ambienti sono dotati d’illuminazione </w:t>
            </w:r>
            <w:r w:rsidRPr="007E6948">
              <w:t>artificiale</w:t>
            </w:r>
            <w:r>
              <w:t>.</w:t>
            </w:r>
          </w:p>
        </w:tc>
      </w:tr>
      <w:tr w:rsidR="00F84D80" w14:paraId="2FFD1907" w14:textId="77777777" w:rsidTr="2D2B71A3">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2D2B71A3">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2D2B71A3">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2D2B71A3">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3FBB9D5" w:rsidR="00F84D80" w:rsidRDefault="00F84D80" w:rsidP="00212665">
            <w:pPr>
              <w:jc w:val="left"/>
            </w:pPr>
          </w:p>
        </w:tc>
      </w:tr>
      <w:tr w:rsidR="00F84D80" w14:paraId="021AE72D" w14:textId="77777777" w:rsidTr="2D2B71A3">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 xml:space="preserve">Per la provvista, la conservazione e la distribuzione dell'acqua devono osservarsi le norme igieniche atte ad evitarne l'inquinamento e ad impedire la diffusione di </w:t>
            </w:r>
            <w:r w:rsidRPr="00BE21C2">
              <w:lastRenderedPageBreak/>
              <w:t>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50B2E33F" w:rsidR="00F84D80" w:rsidRPr="00765852" w:rsidRDefault="00155B9C"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6B14C1CB" w:rsidR="00F84D80" w:rsidRDefault="00F84D80" w:rsidP="00155B9C">
            <w:pPr>
              <w:jc w:val="left"/>
            </w:pPr>
            <w:r>
              <w:t>Manutenzione erogatori lavabi.</w:t>
            </w:r>
          </w:p>
        </w:tc>
      </w:tr>
      <w:tr w:rsidR="00F84D80" w14:paraId="451B3794" w14:textId="77777777" w:rsidTr="2D2B71A3">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2D2B71A3">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2D2B71A3">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D7105B4" w:rsidR="00F84D80" w:rsidRDefault="00F84D80" w:rsidP="00212665">
            <w:pPr>
              <w:jc w:val="left"/>
            </w:pPr>
          </w:p>
        </w:tc>
      </w:tr>
      <w:tr w:rsidR="00F84D80" w14:paraId="6ACE07DB" w14:textId="77777777" w:rsidTr="2D2B71A3">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2D2B71A3">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2D2B71A3">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2D2B71A3">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2D2B71A3">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2D2B71A3">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2D2B71A3">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2D2B71A3">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2D2B71A3">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2D2B71A3">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2D2B71A3">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0A0BF08" w:rsidR="00212665" w:rsidRPr="00CD09D5" w:rsidRDefault="00212665" w:rsidP="00212665">
            <w:pPr>
              <w:jc w:val="left"/>
              <w:rPr>
                <w:rFonts w:cs="Tahoma"/>
                <w:color w:val="FF0000"/>
                <w:sz w:val="16"/>
                <w:szCs w:val="16"/>
              </w:rPr>
            </w:pPr>
            <w:r w:rsidRPr="00CD09D5">
              <w:rPr>
                <w:rFonts w:cs="Tahoma"/>
                <w:sz w:val="16"/>
                <w:szCs w:val="16"/>
              </w:rPr>
              <w:t>L'ampiezza delle vie di circolazione è adeguata e permette un facile raggiungimento dei luoghi di lavoro e manutenzione.</w:t>
            </w:r>
          </w:p>
        </w:tc>
      </w:tr>
      <w:tr w:rsidR="00212665" w:rsidRPr="00CA0217" w14:paraId="6D66603D" w14:textId="77777777" w:rsidTr="00B72004">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79319AB" w:rsidR="00212665" w:rsidRDefault="00B7200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0FEAC82E" w:rsidR="00212665" w:rsidRDefault="00B7200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0CA900B4" w:rsidR="00212665" w:rsidRPr="00537CE7" w:rsidRDefault="00B72004"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39712126" w:rsidR="00212665" w:rsidRPr="00CD09D5" w:rsidRDefault="00212665" w:rsidP="00212665">
            <w:pPr>
              <w:jc w:val="left"/>
              <w:rPr>
                <w:rFonts w:cs="Tahoma"/>
                <w:color w:val="000000"/>
                <w:sz w:val="16"/>
                <w:szCs w:val="16"/>
              </w:rPr>
            </w:pPr>
            <w:r w:rsidRPr="00CD09D5">
              <w:rPr>
                <w:rFonts w:cs="Tahoma"/>
                <w:color w:val="000000"/>
                <w:sz w:val="16"/>
                <w:szCs w:val="16"/>
              </w:rPr>
              <w:t xml:space="preserve">La porta della Sede è dotata di sistema elettrico </w:t>
            </w:r>
            <w:r w:rsidR="00B72004">
              <w:rPr>
                <w:rFonts w:cs="Tahoma"/>
                <w:color w:val="000000"/>
                <w:sz w:val="16"/>
                <w:szCs w:val="16"/>
              </w:rPr>
              <w:t>e meccanico.</w:t>
            </w:r>
          </w:p>
          <w:p w14:paraId="53D6AAE1" w14:textId="019F8FD2" w:rsidR="00212665" w:rsidRPr="00CA0217" w:rsidRDefault="00212665" w:rsidP="00CD09D5">
            <w:pPr>
              <w:jc w:val="left"/>
              <w:rPr>
                <w:rFonts w:cs="Tahoma"/>
                <w:color w:val="000000"/>
                <w:sz w:val="16"/>
                <w:szCs w:val="16"/>
              </w:rPr>
            </w:pPr>
            <w:r w:rsidRPr="00CD09D5">
              <w:rPr>
                <w:rFonts w:cs="Tahoma"/>
                <w:color w:val="000000"/>
                <w:sz w:val="16"/>
                <w:szCs w:val="16"/>
              </w:rPr>
              <w:t>La porta di uscita dal Condominio è dotata di sistema elettro meccanico</w:t>
            </w:r>
            <w:r w:rsidR="00CD09D5" w:rsidRPr="00CD09D5">
              <w:rPr>
                <w:rFonts w:cs="Tahoma"/>
                <w:color w:val="000000"/>
                <w:sz w:val="16"/>
                <w:szCs w:val="16"/>
              </w:rPr>
              <w:t>.</w:t>
            </w:r>
          </w:p>
        </w:tc>
      </w:tr>
      <w:tr w:rsidR="00212665" w:rsidRPr="00CA0217" w14:paraId="3D8C00CD" w14:textId="77777777" w:rsidTr="00B7200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1D9A465" w:rsidR="00212665" w:rsidRDefault="00B7200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AB3EAC4" w:rsidR="00212665" w:rsidRDefault="00B7200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6E8D4C7" w:rsidR="00212665" w:rsidRDefault="00B72004" w:rsidP="00B72004">
            <w:pPr>
              <w:spacing w:line="276" w:lineRule="auto"/>
              <w:ind w:right="562"/>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A79F949" w14:textId="00BFD389" w:rsidR="00212665" w:rsidRPr="00CD09D5" w:rsidRDefault="00212665" w:rsidP="00CD09D5">
            <w:pPr>
              <w:jc w:val="left"/>
              <w:rPr>
                <w:rFonts w:cs="Tahoma"/>
                <w:color w:val="000000"/>
                <w:sz w:val="16"/>
                <w:szCs w:val="16"/>
              </w:rPr>
            </w:pPr>
            <w:r w:rsidRPr="00CD09D5">
              <w:rPr>
                <w:rFonts w:cs="Tahoma"/>
                <w:color w:val="000000"/>
                <w:sz w:val="16"/>
                <w:szCs w:val="16"/>
              </w:rPr>
              <w:t xml:space="preserve">Porte </w:t>
            </w:r>
            <w:r w:rsidR="00CD09D5" w:rsidRPr="00CD09D5">
              <w:rPr>
                <w:rFonts w:cs="Tahoma"/>
                <w:color w:val="000000"/>
                <w:sz w:val="16"/>
                <w:szCs w:val="16"/>
              </w:rPr>
              <w:t>interne in vetro del sistema interparete a norma.</w:t>
            </w:r>
          </w:p>
          <w:p w14:paraId="7F3130C5" w14:textId="6BD80CD1" w:rsidR="006104B1" w:rsidRPr="00CD09D5" w:rsidRDefault="00212665" w:rsidP="00212665">
            <w:pPr>
              <w:jc w:val="left"/>
              <w:rPr>
                <w:rFonts w:cs="Tahoma"/>
                <w:color w:val="000000"/>
                <w:sz w:val="16"/>
                <w:szCs w:val="16"/>
              </w:rPr>
            </w:pPr>
            <w:r w:rsidRPr="00CD09D5">
              <w:rPr>
                <w:rFonts w:cs="Tahoma"/>
                <w:color w:val="000000"/>
                <w:sz w:val="16"/>
                <w:szCs w:val="16"/>
              </w:rPr>
              <w:t>Porte interne in legno</w:t>
            </w:r>
            <w:r w:rsidR="00CD09D5" w:rsidRPr="00CD09D5">
              <w:rPr>
                <w:rFonts w:cs="Tahoma"/>
                <w:color w:val="000000"/>
                <w:sz w:val="16"/>
                <w:szCs w:val="16"/>
              </w:rPr>
              <w:t>.</w:t>
            </w:r>
          </w:p>
          <w:p w14:paraId="15A38758" w14:textId="589B36F7" w:rsidR="00212665" w:rsidRPr="00CA0217" w:rsidRDefault="006104B1" w:rsidP="00CD09D5">
            <w:pPr>
              <w:jc w:val="left"/>
              <w:rPr>
                <w:rFonts w:cs="Tahoma"/>
                <w:color w:val="000000"/>
                <w:sz w:val="16"/>
                <w:szCs w:val="16"/>
              </w:rPr>
            </w:pPr>
            <w:r w:rsidRPr="00CD09D5">
              <w:rPr>
                <w:rFonts w:cs="Tahoma"/>
                <w:color w:val="000000"/>
                <w:sz w:val="16"/>
                <w:szCs w:val="16"/>
              </w:rPr>
              <w:t xml:space="preserve"> Porte dei bagni </w:t>
            </w:r>
            <w:r w:rsidR="00B72004">
              <w:rPr>
                <w:rFonts w:cs="Tahoma"/>
                <w:color w:val="000000"/>
                <w:sz w:val="16"/>
                <w:szCs w:val="16"/>
              </w:rPr>
              <w:t>dotate</w:t>
            </w:r>
            <w:r w:rsidRPr="00CD09D5">
              <w:rPr>
                <w:rFonts w:cs="Tahoma"/>
                <w:color w:val="000000"/>
                <w:sz w:val="16"/>
                <w:szCs w:val="16"/>
              </w:rPr>
              <w:t xml:space="preserve"> di nottolino di sicurezza</w:t>
            </w:r>
            <w:r w:rsidR="00CD09D5" w:rsidRPr="00CD09D5">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E62383A" w:rsidR="00212665" w:rsidRPr="00CA0217" w:rsidRDefault="00212665" w:rsidP="00CD09D5">
            <w:pPr>
              <w:jc w:val="left"/>
              <w:rPr>
                <w:rFonts w:cs="Tahoma"/>
                <w:color w:val="000000"/>
                <w:sz w:val="16"/>
                <w:szCs w:val="16"/>
              </w:rPr>
            </w:pPr>
            <w:r>
              <w:rPr>
                <w:rFonts w:cs="Tahoma"/>
                <w:color w:val="000000"/>
                <w:sz w:val="16"/>
                <w:szCs w:val="16"/>
              </w:rPr>
              <w:t>L’agenzia è raggiungibile attraverso le scale complete di strisce antiscivolo</w:t>
            </w:r>
            <w:r w:rsidR="00CD09D5">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913D9D9"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D09D5"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D09D5">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D09D5">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99905F7" w:rsidR="00B60B00" w:rsidRDefault="00CD09D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E86AE0B" w:rsidR="00B60B00" w:rsidRDefault="00CD09D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6FCFC99D" w:rsidR="00B60B00" w:rsidRDefault="00CD09D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1E27B0AF" w:rsidR="00B60B00" w:rsidRPr="00F074C3" w:rsidRDefault="00B60B00" w:rsidP="00CD09D5">
            <w:pPr>
              <w:jc w:val="left"/>
              <w:rPr>
                <w:rFonts w:cs="Tahoma"/>
                <w:color w:val="000000"/>
                <w:sz w:val="16"/>
                <w:szCs w:val="16"/>
              </w:rPr>
            </w:pPr>
            <w:r w:rsidRPr="00CD09D5">
              <w:rPr>
                <w:rFonts w:cs="Tahoma"/>
                <w:color w:val="000000"/>
                <w:sz w:val="16"/>
                <w:szCs w:val="16"/>
              </w:rPr>
              <w:t>Ci sono manutenzioni in facciata per insegne e impianti</w:t>
            </w:r>
            <w:r w:rsidR="00CD09D5" w:rsidRPr="00CD09D5">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D09D5" w:rsidRDefault="00F7219D" w:rsidP="00E509FF">
            <w:pPr>
              <w:jc w:val="left"/>
              <w:rPr>
                <w:rFonts w:cs="Tahoma"/>
                <w:sz w:val="16"/>
                <w:szCs w:val="16"/>
              </w:rPr>
            </w:pPr>
            <w:r w:rsidRPr="00CD09D5">
              <w:rPr>
                <w:rFonts w:cs="Tahoma"/>
                <w:sz w:val="16"/>
                <w:szCs w:val="16"/>
              </w:rPr>
              <w:t>Le stampanti si trovano in vano dedicato.</w:t>
            </w:r>
          </w:p>
          <w:p w14:paraId="49BD4EBF" w14:textId="77777777" w:rsidR="00F7219D" w:rsidRPr="00CD09D5" w:rsidRDefault="00F7219D" w:rsidP="00E509FF">
            <w:pPr>
              <w:jc w:val="left"/>
              <w:rPr>
                <w:rFonts w:cs="Tahoma"/>
                <w:sz w:val="16"/>
                <w:szCs w:val="16"/>
              </w:rPr>
            </w:pPr>
            <w:r w:rsidRPr="00CD09D5">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CD09D5">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3178D96" w:rsidR="00F7219D" w:rsidRPr="00CD09D5" w:rsidRDefault="00F7219D" w:rsidP="00CD09D5">
            <w:pPr>
              <w:jc w:val="left"/>
              <w:rPr>
                <w:rFonts w:cs="Tahoma"/>
                <w:color w:val="000000"/>
                <w:sz w:val="16"/>
                <w:szCs w:val="16"/>
              </w:rPr>
            </w:pPr>
            <w:r w:rsidRPr="00CD09D5">
              <w:rPr>
                <w:rFonts w:cs="Tahoma"/>
                <w:color w:val="000000"/>
                <w:sz w:val="16"/>
                <w:szCs w:val="16"/>
              </w:rPr>
              <w:t>Le stampanti si trovano in luogo idoneo ad esse dedicato</w:t>
            </w:r>
            <w:r w:rsidR="00CD09D5" w:rsidRPr="00CD09D5">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1C3E6F7F" w:rsidR="00996099" w:rsidRPr="00996099" w:rsidRDefault="00506B0B" w:rsidP="00CD09D5">
            <w:pPr>
              <w:jc w:val="left"/>
              <w:rPr>
                <w:rFonts w:cs="Tahoma"/>
                <w:color w:val="FF0000"/>
                <w:sz w:val="16"/>
                <w:szCs w:val="16"/>
              </w:rPr>
            </w:pPr>
            <w:r w:rsidRPr="00CD09D5">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22480B2B" w:rsidR="00506B0B" w:rsidRPr="00215DA0" w:rsidRDefault="00506B0B" w:rsidP="00CD09D5">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F32BB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2ECBE10" w:rsidR="00506B0B" w:rsidRPr="008E0B14" w:rsidRDefault="00506B0B" w:rsidP="00CD09D5">
            <w:pPr>
              <w:jc w:val="left"/>
              <w:rPr>
                <w:rFonts w:cs="Tahoma"/>
                <w:sz w:val="16"/>
                <w:szCs w:val="16"/>
              </w:rPr>
            </w:pPr>
            <w:r w:rsidRPr="00CD09D5">
              <w:rPr>
                <w:rFonts w:cs="Tahoma"/>
                <w:sz w:val="16"/>
                <w:szCs w:val="16"/>
              </w:rPr>
              <w:t>Presente impianto a gas</w:t>
            </w:r>
            <w:r w:rsidR="00CD09D5" w:rsidRPr="00CD09D5">
              <w:rPr>
                <w:rFonts w:cs="Tahoma"/>
                <w:sz w:val="16"/>
                <w:szCs w:val="16"/>
              </w:rPr>
              <w:t xml:space="preserve"> </w:t>
            </w:r>
            <w:r w:rsidRPr="00CD09D5">
              <w:rPr>
                <w:rFonts w:cs="Tahoma"/>
                <w:sz w:val="16"/>
                <w:szCs w:val="16"/>
              </w:rPr>
              <w:t>condominial</w:t>
            </w:r>
            <w:r w:rsidR="00CD09D5" w:rsidRPr="00CD09D5">
              <w:rPr>
                <w:rFonts w:cs="Tahoma"/>
                <w:sz w:val="16"/>
                <w:szCs w:val="16"/>
              </w:rPr>
              <w:t>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F0BD117" w:rsidR="00506B0B" w:rsidRPr="00F074C3" w:rsidRDefault="00F32BB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5FB7548E" w:rsidR="00506B0B" w:rsidRPr="00F074C3" w:rsidRDefault="00F32BB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00608D20" w:rsidR="009130E3" w:rsidRPr="0086339A" w:rsidRDefault="00506B0B" w:rsidP="00CD09D5">
            <w:pPr>
              <w:jc w:val="left"/>
              <w:rPr>
                <w:rFonts w:cs="Tahoma"/>
                <w:sz w:val="16"/>
                <w:szCs w:val="16"/>
              </w:rPr>
            </w:pPr>
            <w:r w:rsidRPr="009130E3">
              <w:rPr>
                <w:rFonts w:cs="Tahoma"/>
                <w:sz w:val="16"/>
                <w:szCs w:val="16"/>
              </w:rPr>
              <w:t xml:space="preserve">Impianto a </w:t>
            </w:r>
            <w:r w:rsidRPr="00CD09D5">
              <w:rPr>
                <w:rFonts w:cs="Tahoma"/>
                <w:sz w:val="16"/>
                <w:szCs w:val="16"/>
              </w:rPr>
              <w:t>gas condominiale</w:t>
            </w:r>
            <w:r w:rsidR="009130E3" w:rsidRPr="00CD09D5">
              <w:rPr>
                <w:rFonts w:cs="Tahoma"/>
                <w:sz w:val="16"/>
                <w:szCs w:val="16"/>
              </w:rPr>
              <w:t xml:space="preserve"> (locale tecnico condominial</w:t>
            </w:r>
            <w:r w:rsidR="0086339A" w:rsidRPr="00CD09D5">
              <w:rPr>
                <w:rFonts w:cs="Tahoma"/>
                <w:sz w:val="16"/>
                <w:szCs w:val="16"/>
              </w:rPr>
              <w:t>e</w:t>
            </w:r>
            <w:r w:rsidR="00CD09D5" w:rsidRPr="00CD09D5">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C36A83A" w:rsidR="00506B0B" w:rsidRPr="00135DBB" w:rsidRDefault="00506B0B" w:rsidP="00E509FF">
            <w:pPr>
              <w:jc w:val="left"/>
              <w:rPr>
                <w:rFonts w:cs="Tahoma"/>
                <w:color w:val="000000"/>
                <w:sz w:val="16"/>
                <w:szCs w:val="16"/>
                <w:highlight w:val="cyan"/>
              </w:rPr>
            </w:pPr>
            <w:r w:rsidRPr="00CD09D5">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6DA7444" w:rsidR="00506B0B" w:rsidRDefault="00E856E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32452642" w:rsidR="00506B0B" w:rsidRDefault="00E856E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E324C80" w:rsidR="00506B0B" w:rsidRDefault="00E856E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5155BCFC" w:rsidR="00506B0B" w:rsidRDefault="00E856E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4FD4D9D" w:rsidR="00E856ED" w:rsidRDefault="00E856ED" w:rsidP="00E856ED">
            <w:pPr>
              <w:spacing w:line="276" w:lineRule="auto"/>
              <w:ind w:right="562"/>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AED143D" w:rsidR="00506B0B" w:rsidRDefault="00E856E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CD09D5" w:rsidRDefault="00506B0B" w:rsidP="00E509FF">
            <w:pPr>
              <w:jc w:val="left"/>
              <w:rPr>
                <w:sz w:val="16"/>
                <w:szCs w:val="16"/>
              </w:rPr>
            </w:pPr>
            <w:r>
              <w:rPr>
                <w:sz w:val="16"/>
                <w:szCs w:val="16"/>
              </w:rPr>
              <w:t xml:space="preserve">Vi sono barriere architettoniche che non consentono l’accesso a lavoratori con </w:t>
            </w:r>
            <w:r w:rsidRPr="00CD09D5">
              <w:rPr>
                <w:sz w:val="16"/>
                <w:szCs w:val="16"/>
              </w:rPr>
              <w:t>disabilità motoria.</w:t>
            </w:r>
          </w:p>
          <w:p w14:paraId="0A7B5520" w14:textId="17E096BC" w:rsidR="00506B0B" w:rsidRDefault="00506B0B" w:rsidP="00CD09D5">
            <w:pPr>
              <w:jc w:val="left"/>
              <w:rPr>
                <w:sz w:val="16"/>
                <w:szCs w:val="16"/>
              </w:rPr>
            </w:pPr>
            <w:r w:rsidRPr="00CD09D5">
              <w:rPr>
                <w:sz w:val="16"/>
                <w:szCs w:val="16"/>
              </w:rPr>
              <w:t>Qualora se ne presentasse la necessità, gli spazi possono essere opportunamente adeguati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FFCB0C6" w:rsidR="00506B0B" w:rsidRDefault="00E856E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32A5AFC7" w:rsidR="00506B0B" w:rsidRDefault="00E856E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FC0712C"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CD09D5">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3BD6B8B" w:rsidR="00506B0B" w:rsidRDefault="00E856E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04D6177D" w:rsidR="00506B0B" w:rsidRDefault="00E856E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3149CD08" w:rsidR="00506B0B" w:rsidRPr="00CD09D5"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DB403D2" w14:textId="26FAC633"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D92567C"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6C11B74" w:rsidR="00506B0B" w:rsidRDefault="00E856E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139746B7" w:rsidR="00506B0B" w:rsidRDefault="00E856E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20CC99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F32BBA" w:rsidRDefault="00506B0B" w:rsidP="00E509FF">
            <w:pPr>
              <w:jc w:val="left"/>
              <w:rPr>
                <w:rFonts w:cs="Tahoma"/>
                <w:color w:val="000000"/>
                <w:sz w:val="16"/>
                <w:szCs w:val="16"/>
              </w:rPr>
            </w:pPr>
          </w:p>
        </w:tc>
      </w:tr>
      <w:tr w:rsidR="00506B0B" w:rsidRPr="00F7219D" w14:paraId="7E624431" w14:textId="77777777" w:rsidTr="00F32BB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EE4ADF0" w:rsidR="00E11C41" w:rsidRPr="00534461" w:rsidRDefault="00F32BBA" w:rsidP="00F32BBA">
            <w:pPr>
              <w:jc w:val="left"/>
              <w:rPr>
                <w:rFonts w:cs="Tahoma"/>
                <w:color w:val="000000"/>
                <w:sz w:val="16"/>
                <w:szCs w:val="16"/>
              </w:rPr>
            </w:pPr>
            <w:r>
              <w:rPr>
                <w:rFonts w:cs="Tahoma"/>
                <w:sz w:val="16"/>
                <w:szCs w:val="16"/>
              </w:rPr>
              <w:t>Rischio</w:t>
            </w:r>
            <w:r w:rsidR="00506B0B" w:rsidRPr="00CD09D5">
              <w:rPr>
                <w:rFonts w:cs="Tahoma"/>
                <w:sz w:val="16"/>
                <w:szCs w:val="16"/>
              </w:rPr>
              <w:t xml:space="preserve"> presente nell’attività</w:t>
            </w:r>
            <w:r>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76FEE0A" w:rsidR="00506B0B" w:rsidRPr="00F074C3" w:rsidRDefault="00F32BB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38299469" w:rsidR="00506B0B" w:rsidRPr="00F074C3" w:rsidRDefault="00F32BB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E2F5A96" w:rsidR="00506B0B" w:rsidRPr="00F32BBA" w:rsidRDefault="00F32BBA" w:rsidP="00E509FF">
            <w:pPr>
              <w:jc w:val="left"/>
              <w:rPr>
                <w:rFonts w:cs="Tahoma"/>
                <w:color w:val="000000"/>
                <w:sz w:val="16"/>
                <w:szCs w:val="16"/>
              </w:rPr>
            </w:pPr>
            <w:r w:rsidRPr="00F32BBA">
              <w:rPr>
                <w:rFonts w:cs="Tahoma"/>
                <w:color w:val="000000"/>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8A4983C" w:rsidR="00506B0B" w:rsidRPr="00F074C3" w:rsidRDefault="00E856E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16494831" w:rsidR="00506B0B" w:rsidRPr="00F074C3" w:rsidRDefault="00E856E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CD09D5">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5BBB167" w14:textId="77777777" w:rsidR="00CD09D5" w:rsidRPr="00CD09D5" w:rsidRDefault="00506B0B" w:rsidP="00E509FF">
            <w:pPr>
              <w:jc w:val="left"/>
              <w:rPr>
                <w:rFonts w:cs="Tahoma"/>
                <w:sz w:val="16"/>
                <w:szCs w:val="16"/>
              </w:rPr>
            </w:pPr>
            <w:r w:rsidRPr="00CD09D5">
              <w:rPr>
                <w:rFonts w:cs="Tahoma"/>
                <w:sz w:val="16"/>
                <w:szCs w:val="16"/>
              </w:rPr>
              <w:t xml:space="preserve">La sede si trova al </w:t>
            </w:r>
            <w:r w:rsidR="00CD09D5" w:rsidRPr="00CD09D5">
              <w:rPr>
                <w:rFonts w:cs="Tahoma"/>
                <w:sz w:val="16"/>
                <w:szCs w:val="16"/>
              </w:rPr>
              <w:t>1</w:t>
            </w:r>
            <w:r w:rsidRPr="00CD09D5">
              <w:rPr>
                <w:rFonts w:cs="Tahoma"/>
                <w:sz w:val="16"/>
                <w:szCs w:val="16"/>
              </w:rPr>
              <w:t>° piano</w:t>
            </w:r>
            <w:r w:rsidR="00CD09D5" w:rsidRPr="00CD09D5">
              <w:rPr>
                <w:rFonts w:cs="Tahoma"/>
                <w:sz w:val="16"/>
                <w:szCs w:val="16"/>
              </w:rPr>
              <w:t>.</w:t>
            </w:r>
          </w:p>
          <w:p w14:paraId="4DDA8F09" w14:textId="63806200" w:rsidR="00506B0B" w:rsidRPr="00CD09D5" w:rsidRDefault="00CD09D5" w:rsidP="00E509FF">
            <w:pPr>
              <w:jc w:val="left"/>
              <w:rPr>
                <w:rFonts w:cs="Tahoma"/>
                <w:sz w:val="16"/>
                <w:szCs w:val="16"/>
              </w:rPr>
            </w:pPr>
            <w:r w:rsidRPr="00CD09D5">
              <w:rPr>
                <w:rFonts w:cs="Tahoma"/>
                <w:sz w:val="16"/>
                <w:szCs w:val="16"/>
              </w:rPr>
              <w:t xml:space="preserve">Presente cantina </w:t>
            </w:r>
            <w:r w:rsidR="00506B0B" w:rsidRPr="00CD09D5">
              <w:rPr>
                <w:rFonts w:cs="Tahoma"/>
                <w:sz w:val="16"/>
                <w:szCs w:val="16"/>
              </w:rPr>
              <w:t>di pertinenza al piano interrato</w:t>
            </w:r>
            <w:r w:rsidRPr="00CD09D5">
              <w:rPr>
                <w:rFonts w:cs="Tahoma"/>
                <w:sz w:val="16"/>
                <w:szCs w:val="16"/>
              </w:rPr>
              <w:t>.</w:t>
            </w:r>
          </w:p>
          <w:p w14:paraId="54AE3C23" w14:textId="77777777" w:rsidR="00506B0B" w:rsidRPr="00534461" w:rsidRDefault="00506B0B" w:rsidP="00E509FF">
            <w:pPr>
              <w:jc w:val="left"/>
              <w:rPr>
                <w:rFonts w:cs="Tahoma"/>
                <w:color w:val="000000"/>
                <w:sz w:val="16"/>
                <w:szCs w:val="16"/>
              </w:rPr>
            </w:pPr>
            <w:r w:rsidRPr="00CD09D5">
              <w:rPr>
                <w:sz w:val="16"/>
                <w:szCs w:val="16"/>
              </w:rPr>
              <w:t>In relazione al Piano Nazionale che verrà emanato in base al Dlgs101 del 2020, se la sede dovesse ricadere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448F198" w:rsidR="00506B0B" w:rsidRPr="00F074C3" w:rsidRDefault="00CD09D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078BC1F4" w:rsidR="00506B0B" w:rsidRPr="00F074C3" w:rsidRDefault="00CD09D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02DD7967"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7827FC">
              <w:rPr>
                <w:rFonts w:cs="Tahoma"/>
                <w:color w:val="000000"/>
                <w:sz w:val="16"/>
                <w:szCs w:val="16"/>
              </w:rPr>
              <w:t>cantina</w:t>
            </w:r>
            <w:r>
              <w:rPr>
                <w:rFonts w:cs="Tahoma"/>
                <w:color w:val="000000"/>
                <w:sz w:val="16"/>
                <w:szCs w:val="16"/>
              </w:rPr>
              <w:t>) si considerano s.p.c.p.</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C4E60FE" w:rsidR="00506B0B" w:rsidRPr="00F074C3" w:rsidRDefault="00E856E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6042BCE3" w:rsidR="00506B0B" w:rsidRPr="00F074C3" w:rsidRDefault="00E856E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2216C03" w:rsidR="00506B0B" w:rsidRPr="00F074C3" w:rsidRDefault="00E856E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624486CA" w:rsidR="00506B0B" w:rsidRPr="00F074C3" w:rsidRDefault="00E856E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D8CE1E9" w:rsidR="00506B0B" w:rsidRPr="00F074C3" w:rsidRDefault="00E856E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2E4766B" w:rsidR="00506B0B" w:rsidRPr="00F074C3" w:rsidRDefault="00E856E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B045BF" w:rsidRDefault="00F7219D" w:rsidP="00E509FF">
            <w:pPr>
              <w:jc w:val="left"/>
              <w:rPr>
                <w:sz w:val="22"/>
              </w:rPr>
            </w:pPr>
            <w:r w:rsidRPr="00B045BF">
              <w:rPr>
                <w:sz w:val="22"/>
              </w:rPr>
              <w:t>RISCHIO SISMICO</w:t>
            </w:r>
          </w:p>
        </w:tc>
        <w:tc>
          <w:tcPr>
            <w:tcW w:w="11443" w:type="dxa"/>
          </w:tcPr>
          <w:p w14:paraId="486DCF0A" w14:textId="4068A50C" w:rsidR="00F7219D" w:rsidRPr="00B045BF" w:rsidRDefault="00F7219D" w:rsidP="00E509FF">
            <w:pPr>
              <w:jc w:val="left"/>
              <w:rPr>
                <w:sz w:val="22"/>
              </w:rPr>
            </w:pPr>
            <w:r w:rsidRPr="00B045BF">
              <w:rPr>
                <w:sz w:val="22"/>
              </w:rPr>
              <w:t xml:space="preserve">entità sismica zona </w:t>
            </w:r>
            <w:r w:rsidR="00B045BF" w:rsidRPr="00B045BF">
              <w:rPr>
                <w:sz w:val="22"/>
              </w:rPr>
              <w:t>4</w:t>
            </w:r>
          </w:p>
        </w:tc>
      </w:tr>
      <w:tr w:rsidR="00F7219D" w14:paraId="6258F076" w14:textId="77777777" w:rsidTr="00E509FF">
        <w:tc>
          <w:tcPr>
            <w:tcW w:w="2943" w:type="dxa"/>
            <w:shd w:val="clear" w:color="auto" w:fill="auto"/>
          </w:tcPr>
          <w:p w14:paraId="745EAF8E" w14:textId="77777777" w:rsidR="00F7219D" w:rsidRPr="00B045BF" w:rsidRDefault="00F7219D" w:rsidP="00E509FF">
            <w:pPr>
              <w:jc w:val="left"/>
              <w:rPr>
                <w:sz w:val="22"/>
              </w:rPr>
            </w:pPr>
            <w:r w:rsidRPr="00B045BF">
              <w:rPr>
                <w:sz w:val="22"/>
              </w:rPr>
              <w:t>RISCHIO IDROGEOLOGICO</w:t>
            </w:r>
          </w:p>
        </w:tc>
        <w:tc>
          <w:tcPr>
            <w:tcW w:w="11443" w:type="dxa"/>
          </w:tcPr>
          <w:p w14:paraId="63DAF795" w14:textId="7C289DC9" w:rsidR="00F7219D" w:rsidRPr="00B045BF" w:rsidRDefault="00F7219D" w:rsidP="00B045BF">
            <w:pPr>
              <w:jc w:val="left"/>
            </w:pPr>
            <w:r w:rsidRPr="00B045BF">
              <w:rPr>
                <w:sz w:val="22"/>
              </w:rPr>
              <w:t>non presente</w:t>
            </w:r>
          </w:p>
        </w:tc>
      </w:tr>
      <w:tr w:rsidR="00F7219D" w14:paraId="4D43E53E" w14:textId="77777777" w:rsidTr="00E509FF">
        <w:tc>
          <w:tcPr>
            <w:tcW w:w="2943" w:type="dxa"/>
            <w:shd w:val="clear" w:color="auto" w:fill="auto"/>
          </w:tcPr>
          <w:p w14:paraId="090DB6D6" w14:textId="77777777" w:rsidR="00F7219D" w:rsidRPr="00B045BF" w:rsidRDefault="00F7219D" w:rsidP="00E509FF">
            <w:pPr>
              <w:jc w:val="left"/>
              <w:rPr>
                <w:sz w:val="22"/>
              </w:rPr>
            </w:pPr>
            <w:r w:rsidRPr="00B045BF">
              <w:rPr>
                <w:sz w:val="22"/>
              </w:rPr>
              <w:t>RISCHIO AMBIENTALE</w:t>
            </w:r>
          </w:p>
        </w:tc>
        <w:tc>
          <w:tcPr>
            <w:tcW w:w="11443" w:type="dxa"/>
          </w:tcPr>
          <w:p w14:paraId="227A6A11" w14:textId="0205064B" w:rsidR="00F7219D" w:rsidRPr="00B045BF" w:rsidRDefault="00F7219D" w:rsidP="00E509FF">
            <w:pPr>
              <w:jc w:val="left"/>
              <w:rPr>
                <w:sz w:val="22"/>
              </w:rPr>
            </w:pPr>
            <w:r w:rsidRPr="00B045BF">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D2B71A3">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D2B71A3">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D2B71A3">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9231DE" w:rsidRDefault="00F7219D" w:rsidP="00E509FF">
            <w:pPr>
              <w:tabs>
                <w:tab w:val="clear" w:pos="-189"/>
              </w:tabs>
              <w:suppressAutoHyphens/>
              <w:jc w:val="left"/>
              <w:rPr>
                <w:rFonts w:cs="Arial"/>
                <w:lang w:eastAsia="ar-SA"/>
              </w:rPr>
            </w:pPr>
            <w:r w:rsidRPr="009231DE">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3A35487C" w:rsidR="00F7219D" w:rsidRPr="009231DE" w:rsidRDefault="2D2B71A3" w:rsidP="2D2B71A3">
            <w:pPr>
              <w:suppressAutoHyphens/>
              <w:rPr>
                <w:rFonts w:cs="Arial"/>
                <w:highlight w:val="yellow"/>
              </w:rPr>
            </w:pPr>
            <w:r w:rsidRPr="2D2B71A3">
              <w:rPr>
                <w:rFonts w:cs="Arial"/>
              </w:rPr>
              <w:t>Eseguito</w:t>
            </w:r>
          </w:p>
        </w:tc>
      </w:tr>
      <w:tr w:rsidR="00F7219D" w14:paraId="6EC2BDE9" w14:textId="77777777" w:rsidTr="2D2B71A3">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9231DE">
              <w:rPr>
                <w:rFonts w:cs="Arial"/>
              </w:rPr>
              <w:t xml:space="preserve">Dicembre 2020 - </w:t>
            </w:r>
            <w:r w:rsidR="00646F1D" w:rsidRPr="009231DE">
              <w:rPr>
                <w:rFonts w:cs="Arial"/>
              </w:rPr>
              <w:t>Marzo</w:t>
            </w:r>
            <w:r w:rsidRPr="009231DE">
              <w:rPr>
                <w:rFonts w:cs="Arial"/>
              </w:rPr>
              <w:t xml:space="preserve"> 2021</w:t>
            </w:r>
          </w:p>
        </w:tc>
      </w:tr>
      <w:tr w:rsidR="00E37D84" w14:paraId="0A60C9EA" w14:textId="77777777" w:rsidTr="2D2B71A3">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8748DF6" w14:textId="6240F24D" w:rsidR="00E37D84" w:rsidRPr="00A22328" w:rsidRDefault="00E37D84" w:rsidP="00656D63">
            <w:pPr>
              <w:tabs>
                <w:tab w:val="clear" w:pos="-189"/>
              </w:tabs>
              <w:jc w:val="left"/>
              <w:rPr>
                <w:rFonts w:cs="Arial"/>
                <w:lang w:eastAsia="ar-SA"/>
              </w:rPr>
            </w:pPr>
            <w:r>
              <w:rPr>
                <w:rFonts w:cs="Arial"/>
                <w:lang w:eastAsia="ar-SA"/>
              </w:rPr>
              <w:t xml:space="preserve">Verifica con </w:t>
            </w:r>
            <w:r w:rsidRPr="00A22328">
              <w:rPr>
                <w:rFonts w:cs="Arial"/>
                <w:lang w:eastAsia="ar-SA"/>
              </w:rPr>
              <w:t>Amministrazione Stabile per interventi</w:t>
            </w:r>
            <w:r>
              <w:rPr>
                <w:rFonts w:cs="Arial"/>
                <w:lang w:eastAsia="ar-SA"/>
              </w:rPr>
              <w:t xml:space="preserve"> di adeguamento altezza parapetto scale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1A76D323" w14:textId="1FE33D4C" w:rsidR="00E37D84" w:rsidRDefault="00E37D84"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B8EA51A" w14:textId="5C6E7F16" w:rsidR="00E37D84" w:rsidRPr="009231DE" w:rsidRDefault="00E37D84" w:rsidP="00646F1D">
            <w:pPr>
              <w:tabs>
                <w:tab w:val="clear" w:pos="-189"/>
              </w:tabs>
              <w:suppressAutoHyphens/>
              <w:rPr>
                <w:rFonts w:cs="Arial"/>
              </w:rPr>
            </w:pPr>
            <w:r w:rsidRPr="009231DE">
              <w:rPr>
                <w:rFonts w:cs="Arial"/>
              </w:rPr>
              <w:t>Dicembre 2020 - Marzo 2021</w:t>
            </w:r>
          </w:p>
        </w:tc>
      </w:tr>
      <w:tr w:rsidR="00F7219D" w14:paraId="3C136BB0" w14:textId="77777777" w:rsidTr="2D2B71A3">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9231DE">
              <w:rPr>
                <w:rFonts w:cs="Arial"/>
              </w:rPr>
              <w:t>Dicembre 2020 - Marzo 2021</w:t>
            </w:r>
          </w:p>
        </w:tc>
      </w:tr>
      <w:tr w:rsidR="00F7219D" w14:paraId="186A1E70" w14:textId="77777777" w:rsidTr="2D2B71A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E6EB613" w:rsidR="00F7219D" w:rsidRPr="00F013FD" w:rsidRDefault="00387161" w:rsidP="00E509FF">
            <w:pPr>
              <w:tabs>
                <w:tab w:val="clear" w:pos="-189"/>
              </w:tabs>
              <w:suppressAutoHyphens/>
              <w:rPr>
                <w:rFonts w:cs="Arial"/>
                <w:highlight w:val="yellow"/>
              </w:rPr>
            </w:pPr>
            <w:r>
              <w:rPr>
                <w:rFonts w:cs="Arial"/>
              </w:rPr>
              <w:t>Eseguito</w:t>
            </w:r>
          </w:p>
        </w:tc>
      </w:tr>
      <w:tr w:rsidR="00F7219D" w14:paraId="5C38E28C" w14:textId="77777777" w:rsidTr="2D2B71A3">
        <w:trPr>
          <w:trHeight w:hRule="exact" w:val="545"/>
        </w:trPr>
        <w:tc>
          <w:tcPr>
            <w:tcW w:w="5637" w:type="dxa"/>
            <w:tcBorders>
              <w:top w:val="single" w:sz="6" w:space="0" w:color="auto"/>
              <w:left w:val="single" w:sz="6" w:space="0" w:color="auto"/>
              <w:bottom w:val="single" w:sz="4" w:space="0" w:color="auto"/>
              <w:right w:val="single" w:sz="6" w:space="0" w:color="auto"/>
            </w:tcBorders>
            <w:vAlign w:val="center"/>
          </w:tcPr>
          <w:p w14:paraId="38F1E20F" w14:textId="331670DD" w:rsidR="00F7219D" w:rsidRPr="002055C4" w:rsidRDefault="00F7219D" w:rsidP="00E509FF">
            <w:pPr>
              <w:tabs>
                <w:tab w:val="clear" w:pos="-189"/>
              </w:tabs>
              <w:suppressAutoHyphens/>
              <w:jc w:val="left"/>
              <w:rPr>
                <w:rFonts w:cs="Arial"/>
                <w:lang w:eastAsia="ar-SA"/>
              </w:rPr>
            </w:pPr>
            <w:r>
              <w:rPr>
                <w:rFonts w:cs="Arial"/>
                <w:lang w:eastAsia="ar-SA"/>
              </w:rPr>
              <w:t>In</w:t>
            </w:r>
            <w:r w:rsidR="00301E81">
              <w:rPr>
                <w:rFonts w:cs="Arial"/>
                <w:lang w:eastAsia="ar-SA"/>
              </w:rPr>
              <w:t>stallazione di sistema meccanico per apertura dall’interno del serramento di ingresso alla Sede.</w:t>
            </w:r>
          </w:p>
        </w:tc>
        <w:tc>
          <w:tcPr>
            <w:tcW w:w="3260" w:type="dxa"/>
            <w:tcBorders>
              <w:top w:val="single" w:sz="6" w:space="0" w:color="auto"/>
              <w:left w:val="single" w:sz="6" w:space="0" w:color="auto"/>
              <w:bottom w:val="single" w:sz="4" w:space="0" w:color="auto"/>
              <w:right w:val="single" w:sz="6" w:space="0" w:color="auto"/>
            </w:tcBorders>
            <w:vAlign w:val="center"/>
          </w:tcPr>
          <w:p w14:paraId="327A2AAC"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C3DE6E" w14:textId="69F41D42" w:rsidR="00F7219D" w:rsidRPr="00F013FD" w:rsidRDefault="00387161" w:rsidP="00E509FF">
            <w:pPr>
              <w:tabs>
                <w:tab w:val="clear" w:pos="-189"/>
              </w:tabs>
              <w:suppressAutoHyphens/>
              <w:rPr>
                <w:rFonts w:cs="Arial"/>
                <w:highlight w:val="yellow"/>
              </w:rPr>
            </w:pPr>
            <w:r>
              <w:rPr>
                <w:rFonts w:cs="Arial"/>
              </w:rPr>
              <w:t>Eseguito</w:t>
            </w:r>
          </w:p>
        </w:tc>
      </w:tr>
      <w:tr w:rsidR="00F7219D" w:rsidRPr="002055C4" w14:paraId="53EEF6A1" w14:textId="77777777" w:rsidTr="2D2B71A3">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5228C4" w:rsidRDefault="00F7219D" w:rsidP="00E509FF">
            <w:pPr>
              <w:tabs>
                <w:tab w:val="clear" w:pos="-189"/>
              </w:tabs>
              <w:suppressAutoHyphens/>
              <w:jc w:val="left"/>
              <w:rPr>
                <w:rFonts w:cs="Arial"/>
                <w:lang w:eastAsia="ar-SA"/>
              </w:rPr>
            </w:pPr>
            <w:r w:rsidRPr="005228C4">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5228C4" w:rsidRDefault="00F7219D" w:rsidP="00E509FF">
            <w:pPr>
              <w:tabs>
                <w:tab w:val="clear" w:pos="-189"/>
              </w:tabs>
              <w:suppressAutoHyphens/>
              <w:rPr>
                <w:rFonts w:cs="Arial"/>
              </w:rPr>
            </w:pPr>
            <w:r w:rsidRPr="005228C4">
              <w:rPr>
                <w:rFonts w:cs="Arial"/>
              </w:rPr>
              <w:t>Dicembre 2020 - Novembre 2021</w:t>
            </w:r>
          </w:p>
        </w:tc>
      </w:tr>
      <w:tr w:rsidR="00443BB5" w:rsidRPr="002055C4" w14:paraId="7FBAA517" w14:textId="77777777" w:rsidTr="2D2B71A3">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2D2B71A3">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D2B71A3">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D2B71A3">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8305517" w:rsidR="00F7219D" w:rsidRPr="001736F6" w:rsidRDefault="00F7219D" w:rsidP="00E509FF">
            <w:pPr>
              <w:jc w:val="left"/>
              <w:rPr>
                <w:sz w:val="22"/>
                <w:szCs w:val="22"/>
                <w:highlight w:val="yellow"/>
              </w:rPr>
            </w:pPr>
          </w:p>
        </w:tc>
      </w:tr>
      <w:tr w:rsidR="00F7219D" w14:paraId="36AA1212" w14:textId="77777777" w:rsidTr="2D2B71A3">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DDEE6EA" w:rsidR="00F7219D" w:rsidRPr="00882B0E" w:rsidRDefault="2D2B71A3" w:rsidP="00E509FF">
            <w:pPr>
              <w:jc w:val="left"/>
              <w:rPr>
                <w:sz w:val="22"/>
                <w:szCs w:val="22"/>
              </w:rPr>
            </w:pPr>
            <w:r w:rsidRPr="2D2B71A3">
              <w:rPr>
                <w:sz w:val="22"/>
                <w:szCs w:val="22"/>
              </w:rPr>
              <w:t>Abitabilità del 21 dicembre 1970 riferita all’intero stabile ad esclusione della centrale termica</w:t>
            </w:r>
          </w:p>
        </w:tc>
      </w:tr>
      <w:tr w:rsidR="00F7219D" w14:paraId="4D46E3A0" w14:textId="77777777" w:rsidTr="2D2B71A3">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D2B71A3">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341B1BE8" w:rsidR="00F7219D" w:rsidRPr="00882B0E" w:rsidRDefault="00F7219D" w:rsidP="00E509FF">
            <w:pPr>
              <w:jc w:val="left"/>
              <w:rPr>
                <w:sz w:val="22"/>
                <w:szCs w:val="22"/>
              </w:rPr>
            </w:pPr>
          </w:p>
        </w:tc>
      </w:tr>
      <w:tr w:rsidR="00F7219D" w14:paraId="794088DB" w14:textId="77777777" w:rsidTr="2D2B71A3">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D2B71A3">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D2B71A3">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570FC3A" w:rsidR="00F7219D" w:rsidRPr="00B46CD8" w:rsidRDefault="00F7219D" w:rsidP="00847779">
            <w:pPr>
              <w:jc w:val="left"/>
              <w:rPr>
                <w:sz w:val="22"/>
                <w:szCs w:val="22"/>
              </w:rPr>
            </w:pPr>
            <w:r w:rsidRPr="00B46CD8">
              <w:rPr>
                <w:sz w:val="22"/>
                <w:szCs w:val="22"/>
              </w:rPr>
              <w:t xml:space="preserve">Di.Co. </w:t>
            </w:r>
            <w:r w:rsidR="00B46CD8" w:rsidRPr="00B46CD8">
              <w:rPr>
                <w:sz w:val="22"/>
                <w:szCs w:val="22"/>
              </w:rPr>
              <w:t>del 30-06-2015</w:t>
            </w:r>
          </w:p>
        </w:tc>
      </w:tr>
      <w:tr w:rsidR="00F7219D" w14:paraId="5B9B216C" w14:textId="77777777" w:rsidTr="2D2B71A3">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B46CD8" w:rsidRDefault="00F7219D" w:rsidP="00E509FF">
            <w:pPr>
              <w:jc w:val="left"/>
              <w:rPr>
                <w:sz w:val="22"/>
                <w:szCs w:val="22"/>
              </w:rPr>
            </w:pPr>
          </w:p>
        </w:tc>
      </w:tr>
      <w:tr w:rsidR="00F7219D" w14:paraId="0A05F6D3" w14:textId="77777777" w:rsidTr="2D2B71A3">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B46CD8" w:rsidRDefault="00F7219D" w:rsidP="00E509FF">
            <w:pPr>
              <w:jc w:val="left"/>
              <w:rPr>
                <w:sz w:val="22"/>
                <w:szCs w:val="22"/>
              </w:rPr>
            </w:pPr>
          </w:p>
        </w:tc>
      </w:tr>
      <w:tr w:rsidR="00F7219D" w14:paraId="76A86331" w14:textId="77777777" w:rsidTr="2D2B71A3">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677AEE0" w:rsidR="00F7219D" w:rsidRPr="00B46CD8" w:rsidRDefault="00B46CD8" w:rsidP="00E509FF">
            <w:pPr>
              <w:jc w:val="left"/>
              <w:rPr>
                <w:sz w:val="22"/>
                <w:szCs w:val="22"/>
              </w:rPr>
            </w:pPr>
            <w:r w:rsidRPr="00B46CD8">
              <w:rPr>
                <w:sz w:val="22"/>
                <w:szCs w:val="22"/>
              </w:rPr>
              <w:t>Di.Co. del 30-06-2015</w:t>
            </w:r>
          </w:p>
        </w:tc>
      </w:tr>
      <w:tr w:rsidR="00F7219D" w14:paraId="2BBFB4A6" w14:textId="77777777" w:rsidTr="2D2B71A3">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687CCA46" w:rsidR="00F7219D" w:rsidRPr="00836B27" w:rsidRDefault="00F7219D" w:rsidP="00E509FF">
            <w:pPr>
              <w:jc w:val="left"/>
              <w:rPr>
                <w:sz w:val="22"/>
                <w:szCs w:val="22"/>
              </w:rPr>
            </w:pPr>
          </w:p>
        </w:tc>
      </w:tr>
      <w:tr w:rsidR="00F7219D" w14:paraId="70080446" w14:textId="77777777" w:rsidTr="2D2B71A3">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CD7D3A0" w:rsidR="00F7219D" w:rsidRPr="00836B27" w:rsidRDefault="00151C37" w:rsidP="00E509FF">
            <w:pPr>
              <w:jc w:val="left"/>
              <w:rPr>
                <w:sz w:val="22"/>
                <w:szCs w:val="22"/>
              </w:rPr>
            </w:pPr>
            <w:r>
              <w:rPr>
                <w:sz w:val="22"/>
                <w:szCs w:val="22"/>
              </w:rPr>
              <w:t>Di.Co. del 26/07/2012</w:t>
            </w:r>
          </w:p>
        </w:tc>
      </w:tr>
      <w:tr w:rsidR="00F7219D" w14:paraId="71A64D7C" w14:textId="77777777" w:rsidTr="2D2B71A3">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D2B71A3">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C7B4803" w:rsidR="00F7219D" w:rsidRPr="00437935" w:rsidRDefault="00F7219D" w:rsidP="00E509FF">
            <w:pPr>
              <w:jc w:val="left"/>
              <w:rPr>
                <w:sz w:val="22"/>
                <w:szCs w:val="22"/>
                <w:highlight w:val="yellow"/>
              </w:rPr>
            </w:pPr>
          </w:p>
        </w:tc>
      </w:tr>
      <w:tr w:rsidR="00F7219D" w14:paraId="441FB7C1" w14:textId="77777777" w:rsidTr="2D2B71A3">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D2B71A3">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308672AF" w:rsidR="00F7219D" w:rsidRDefault="00F7219D" w:rsidP="00F7219D">
      <w:pPr>
        <w:jc w:val="center"/>
        <w:rPr>
          <w:sz w:val="10"/>
          <w:szCs w:val="10"/>
        </w:rPr>
      </w:pPr>
    </w:p>
    <w:p w14:paraId="79600E2A" w14:textId="0A8CC036" w:rsidR="00B46CD8" w:rsidRDefault="00B46CD8" w:rsidP="00F7219D">
      <w:pPr>
        <w:jc w:val="center"/>
        <w:rPr>
          <w:sz w:val="10"/>
          <w:szCs w:val="10"/>
        </w:rPr>
      </w:pPr>
      <w:r>
        <w:rPr>
          <w:noProof/>
          <w:sz w:val="10"/>
          <w:szCs w:val="10"/>
          <w:lang w:eastAsia="zh-TW"/>
        </w:rPr>
        <w:drawing>
          <wp:inline distT="0" distB="0" distL="0" distR="0" wp14:anchorId="625E69A6" wp14:editId="5B07F71F">
            <wp:extent cx="8662901" cy="6120000"/>
            <wp:effectExtent l="0" t="0" r="0" b="0"/>
            <wp:docPr id="17" name="Immagine 17" descr="R:\ALLEANZA\2019-20_Docs Agenzie\12 PIEMONTE\VERBANIA\Docs da TW\AG Verbania_Vie di esodo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2 PIEMONTE\VERBANIA\Docs da TW\AG Verbania_Vie di esodo 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62901" cy="6120000"/>
                    </a:xfrm>
                    <a:prstGeom prst="rect">
                      <a:avLst/>
                    </a:prstGeom>
                    <a:noFill/>
                    <a:ln>
                      <a:noFill/>
                    </a:ln>
                  </pic:spPr>
                </pic:pic>
              </a:graphicData>
            </a:graphic>
          </wp:inline>
        </w:drawing>
      </w:r>
    </w:p>
    <w:p w14:paraId="54B694FC" w14:textId="55D93EBD" w:rsidR="00B46CD8" w:rsidRDefault="00B46CD8" w:rsidP="00F7219D">
      <w:pPr>
        <w:jc w:val="center"/>
        <w:rPr>
          <w:sz w:val="10"/>
          <w:szCs w:val="10"/>
        </w:rPr>
      </w:pPr>
      <w:r>
        <w:rPr>
          <w:noProof/>
          <w:sz w:val="10"/>
          <w:szCs w:val="10"/>
          <w:lang w:eastAsia="zh-TW"/>
        </w:rPr>
        <w:lastRenderedPageBreak/>
        <w:drawing>
          <wp:inline distT="0" distB="0" distL="0" distR="0" wp14:anchorId="0A48AE4F" wp14:editId="2153B16B">
            <wp:extent cx="8662901" cy="6120000"/>
            <wp:effectExtent l="0" t="0" r="0" b="0"/>
            <wp:docPr id="18" name="Immagine 18" descr="R:\ALLEANZA\2019-20_Docs Agenzie\12 PIEMONTE\VERBANIA\Docs da TW\AG Verbania_Vie di esodo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2 PIEMONTE\VERBANIA\Docs da TW\AG Verbania_Vie di esodo 0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62901" cy="6120000"/>
                    </a:xfrm>
                    <a:prstGeom prst="rect">
                      <a:avLst/>
                    </a:prstGeom>
                    <a:noFill/>
                    <a:ln>
                      <a:noFill/>
                    </a:ln>
                  </pic:spPr>
                </pic:pic>
              </a:graphicData>
            </a:graphic>
          </wp:inline>
        </w:drawing>
      </w:r>
    </w:p>
    <w:p w14:paraId="737D2638" w14:textId="23302ECD" w:rsidR="00B46CD8" w:rsidRDefault="00B46CD8" w:rsidP="00F7219D">
      <w:pPr>
        <w:jc w:val="center"/>
        <w:rPr>
          <w:sz w:val="10"/>
          <w:szCs w:val="10"/>
        </w:rPr>
      </w:pPr>
    </w:p>
    <w:p w14:paraId="0A803D13" w14:textId="74B3CA21" w:rsidR="00B46CD8" w:rsidRDefault="00B46CD8" w:rsidP="00F7219D">
      <w:pPr>
        <w:jc w:val="center"/>
        <w:rPr>
          <w:sz w:val="10"/>
          <w:szCs w:val="10"/>
        </w:rPr>
      </w:pPr>
    </w:p>
    <w:p w14:paraId="305E5817" w14:textId="2E6626D3" w:rsidR="00B46CD8" w:rsidRDefault="00B46CD8" w:rsidP="00F7219D">
      <w:pPr>
        <w:jc w:val="center"/>
        <w:rPr>
          <w:sz w:val="10"/>
          <w:szCs w:val="10"/>
        </w:rPr>
      </w:pPr>
    </w:p>
    <w:p w14:paraId="1FEC3689" w14:textId="77777777" w:rsidR="00B46CD8" w:rsidRPr="006636BE" w:rsidRDefault="00B46CD8"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E96373F" w:rsidR="00F7219D" w:rsidRDefault="00B46CD8" w:rsidP="00F7219D">
      <w:pPr>
        <w:jc w:val="center"/>
      </w:pPr>
      <w:r>
        <w:rPr>
          <w:rFonts w:cs="Arial"/>
          <w:b/>
          <w:noProof/>
          <w:lang w:eastAsia="zh-TW"/>
        </w:rPr>
        <mc:AlternateContent>
          <mc:Choice Requires="wps">
            <w:drawing>
              <wp:anchor distT="0" distB="0" distL="114300" distR="114300" simplePos="0" relativeHeight="251670528" behindDoc="0" locked="0" layoutInCell="1" allowOverlap="1" wp14:anchorId="58ECE0B3" wp14:editId="0609B8AD">
                <wp:simplePos x="0" y="0"/>
                <wp:positionH relativeFrom="column">
                  <wp:posOffset>4548987</wp:posOffset>
                </wp:positionH>
                <wp:positionV relativeFrom="paragraph">
                  <wp:posOffset>1244143</wp:posOffset>
                </wp:positionV>
                <wp:extent cx="145923" cy="596951"/>
                <wp:effectExtent l="19050" t="38100" r="83185" b="1270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923" cy="59695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9F43BA" id="_x0000_t32" coordsize="21600,21600" o:spt="32" o:oned="t" path="m,l21600,21600e" filled="f">
                <v:path arrowok="t" fillok="f" o:connecttype="none"/>
                <o:lock v:ext="edit" shapetype="t"/>
              </v:shapetype>
              <v:shape id="Connettore 2 8" o:spid="_x0000_s1026" type="#_x0000_t32" style="position:absolute;margin-left:358.2pt;margin-top:97.95pt;width:11.5pt;height:4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" strokecolor="red" strokeweight="3pt">
                <v:stroke dashstyle="dash" endarrow="open" endarrowwidth="wide"/>
              </v:shape>
            </w:pict>
          </mc:Fallback>
        </mc:AlternateContent>
      </w:r>
      <w:r>
        <w:rPr>
          <w:rFonts w:ascii="Swis721 BT" w:hAnsi="Swis721 BT"/>
          <w:noProof/>
          <w:sz w:val="22"/>
          <w:szCs w:val="22"/>
          <w:lang w:eastAsia="zh-TW"/>
        </w:rPr>
        <mc:AlternateContent>
          <mc:Choice Requires="wps">
            <w:drawing>
              <wp:anchor distT="0" distB="0" distL="114300" distR="114300" simplePos="0" relativeHeight="251678720" behindDoc="0" locked="0" layoutInCell="1" allowOverlap="1" wp14:anchorId="694F6152" wp14:editId="4A4918DA">
                <wp:simplePos x="0" y="0"/>
                <wp:positionH relativeFrom="column">
                  <wp:posOffset>4179875</wp:posOffset>
                </wp:positionH>
                <wp:positionV relativeFrom="paragraph">
                  <wp:posOffset>1806575</wp:posOffset>
                </wp:positionV>
                <wp:extent cx="463448" cy="187300"/>
                <wp:effectExtent l="19050" t="19050" r="0" b="2286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3448" cy="187300"/>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A834B5" id="Connettore 2 13" o:spid="_x0000_s1026" type="#_x0000_t32" style="position:absolute;margin-left:329.1pt;margin-top:142.25pt;width:36.5pt;height:14.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" strokecolor="red" strokeweight="3pt">
                <v:stroke dashstyle="dash"/>
              </v:shape>
            </w:pict>
          </mc:Fallback>
        </mc:AlternateContent>
      </w:r>
      <w:r>
        <w:rPr>
          <w:noProof/>
          <w:lang w:eastAsia="zh-TW"/>
        </w:rPr>
        <w:drawing>
          <wp:anchor distT="0" distB="0" distL="114300" distR="114300" simplePos="0" relativeHeight="251644928" behindDoc="0" locked="0" layoutInCell="1" allowOverlap="1" wp14:anchorId="7F0E3FBE" wp14:editId="0059680B">
            <wp:simplePos x="0" y="0"/>
            <wp:positionH relativeFrom="column">
              <wp:posOffset>4518051</wp:posOffset>
            </wp:positionH>
            <wp:positionV relativeFrom="paragraph">
              <wp:posOffset>761924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lang w:eastAsia="zh-TW"/>
        </w:rPr>
        <mc:AlternateContent>
          <mc:Choice Requires="wps">
            <w:drawing>
              <wp:anchor distT="0" distB="0" distL="114300" distR="114300" simplePos="0" relativeHeight="251652096" behindDoc="0" locked="0" layoutInCell="1" allowOverlap="1" wp14:anchorId="7189DA1A" wp14:editId="1F43D05A">
                <wp:simplePos x="0" y="0"/>
                <wp:positionH relativeFrom="column">
                  <wp:posOffset>4032631</wp:posOffset>
                </wp:positionH>
                <wp:positionV relativeFrom="paragraph">
                  <wp:posOffset>2036495</wp:posOffset>
                </wp:positionV>
                <wp:extent cx="245110" cy="258445"/>
                <wp:effectExtent l="19050" t="1905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163847">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5F8D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7.55pt;margin-top:160.35pt;width:19.3pt;height:20.35pt;rotation:-1568662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" adj="10243" fillcolor="red" strokecolor="red" strokeweight="2pt">
                <v:path arrowok="t"/>
              </v:shape>
            </w:pict>
          </mc:Fallback>
        </mc:AlternateContent>
      </w:r>
      <w:r>
        <w:rPr>
          <w:noProof/>
          <w:lang w:eastAsia="zh-TW"/>
        </w:rPr>
        <w:drawing>
          <wp:inline distT="0" distB="0" distL="0" distR="0" wp14:anchorId="1F42AAFD" wp14:editId="5BA67078">
            <wp:extent cx="8196741" cy="3960000"/>
            <wp:effectExtent l="0" t="0" r="0" b="0"/>
            <wp:docPr id="7" name="Immagine 7" descr="R:\ALLEANZA\2019-20 ATTIVITA SAFETY\2019-20 SAFETY CORNER+EMERGENZA\PIEMONTE\VERBANI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PIEMONTE\VERBANIA\AREA LUOGO SICUR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768CC23E" w14:textId="4F893001" w:rsidR="00B46CD8" w:rsidRDefault="00B46CD8" w:rsidP="00F7219D">
      <w:pPr>
        <w:jc w:val="center"/>
      </w:pPr>
    </w:p>
    <w:p w14:paraId="04E7942E" w14:textId="232F8004" w:rsidR="008C398F" w:rsidRDefault="00F7219D" w:rsidP="00B46CD8">
      <w:pPr>
        <w:tabs>
          <w:tab w:val="clear" w:pos="-189"/>
        </w:tabs>
        <w:spacing w:line="276" w:lineRule="auto"/>
        <w:jc w:val="center"/>
      </w:pPr>
      <w:r w:rsidRPr="000F20C2">
        <w:rPr>
          <w:rFonts w:ascii="Swis721 BT" w:hAnsi="Swis721 BT"/>
          <w:sz w:val="22"/>
          <w:szCs w:val="22"/>
        </w:rPr>
        <w:t xml:space="preserve">Piazza </w:t>
      </w:r>
      <w:r w:rsidR="00B46CD8">
        <w:rPr>
          <w:rFonts w:ascii="Swis721 BT" w:hAnsi="Swis721 BT"/>
          <w:sz w:val="22"/>
          <w:szCs w:val="22"/>
        </w:rPr>
        <w:t>Aldo Moro</w:t>
      </w:r>
    </w:p>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E856ED" w:rsidRDefault="00E856ED" w:rsidP="00212665">
      <w:r>
        <w:separator/>
      </w:r>
    </w:p>
  </w:endnote>
  <w:endnote w:type="continuationSeparator" w:id="0">
    <w:p w14:paraId="2E83EB01" w14:textId="77777777" w:rsidR="00E856ED" w:rsidRDefault="00E856ED"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E856ED" w:rsidRPr="00353F7E" w:rsidRDefault="00E856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Pr>
        <w:rFonts w:ascii="Helvetica" w:hAnsi="Helvetica"/>
        <w:i/>
        <w:noProof/>
        <w:sz w:val="16"/>
        <w:szCs w:val="16"/>
      </w:rPr>
      <w:t>24</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E856ED" w:rsidRPr="002F3833" w:rsidRDefault="00E856ED">
        <w:pPr>
          <w:pStyle w:val="Pidipagina"/>
          <w:jc w:val="center"/>
          <w:rPr>
            <w:sz w:val="8"/>
            <w:szCs w:val="8"/>
          </w:rPr>
        </w:pPr>
      </w:p>
      <w:p w14:paraId="70EC75F6" w14:textId="77777777" w:rsidR="00E856ED" w:rsidRDefault="00E856ED">
        <w:pPr>
          <w:pStyle w:val="Pidipagina"/>
          <w:jc w:val="center"/>
        </w:pPr>
        <w:r>
          <w:fldChar w:fldCharType="begin"/>
        </w:r>
        <w:r>
          <w:instrText>PAGE   \* MERGEFORMAT</w:instrText>
        </w:r>
        <w:r>
          <w:fldChar w:fldCharType="separate"/>
        </w:r>
        <w:r w:rsidR="009F5380">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E856ED" w:rsidRPr="005B03CF" w:rsidRDefault="00E856ED"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E856ED" w:rsidRPr="005B03CF" w:rsidRDefault="00E856ED"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E856ED" w:rsidRPr="005B03CF" w:rsidRDefault="00E856ED" w:rsidP="00212665">
    <w:pPr>
      <w:spacing w:line="160" w:lineRule="exact"/>
      <w:jc w:val="center"/>
      <w:rPr>
        <w:rFonts w:ascii="Helvetica" w:hAnsi="Helvetica"/>
        <w:i/>
        <w:iCs/>
        <w:sz w:val="12"/>
        <w:szCs w:val="16"/>
      </w:rPr>
    </w:pPr>
  </w:p>
  <w:p w14:paraId="28B11895" w14:textId="77777777" w:rsidR="00E856ED" w:rsidRPr="00353F7E" w:rsidRDefault="00E856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F5380">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E856ED" w:rsidRPr="005B03CF" w:rsidRDefault="00E856ED" w:rsidP="00212665">
    <w:pPr>
      <w:spacing w:line="160" w:lineRule="exact"/>
      <w:jc w:val="center"/>
      <w:rPr>
        <w:rFonts w:ascii="Helvetica" w:hAnsi="Helvetica"/>
        <w:i/>
        <w:iCs/>
        <w:sz w:val="12"/>
        <w:szCs w:val="16"/>
      </w:rPr>
    </w:pPr>
  </w:p>
  <w:p w14:paraId="687352E8" w14:textId="77777777" w:rsidR="00E856ED" w:rsidRPr="00353F7E" w:rsidRDefault="00E856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F5380">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E856ED" w:rsidRPr="005B03CF" w:rsidRDefault="00E856ED" w:rsidP="00212665">
    <w:pPr>
      <w:spacing w:line="160" w:lineRule="exact"/>
      <w:jc w:val="center"/>
      <w:rPr>
        <w:rFonts w:ascii="Helvetica" w:hAnsi="Helvetica"/>
        <w:i/>
        <w:iCs/>
        <w:sz w:val="12"/>
        <w:szCs w:val="16"/>
      </w:rPr>
    </w:pPr>
  </w:p>
  <w:p w14:paraId="04CBF10C" w14:textId="77777777" w:rsidR="00E856ED" w:rsidRPr="00353F7E" w:rsidRDefault="00E856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E856ED" w:rsidRPr="00D94D6A" w:rsidRDefault="00E856ED" w:rsidP="00212665">
    <w:pPr>
      <w:pStyle w:val="Pidipagina"/>
      <w:jc w:val="center"/>
      <w:rPr>
        <w:sz w:val="12"/>
        <w:szCs w:val="12"/>
      </w:rPr>
    </w:pPr>
  </w:p>
  <w:p w14:paraId="3B9FD149" w14:textId="77777777" w:rsidR="00E856ED" w:rsidRPr="00353F7E" w:rsidRDefault="00E856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F5380">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E856ED" w:rsidRDefault="00E856ED" w:rsidP="00212665">
      <w:r>
        <w:separator/>
      </w:r>
    </w:p>
  </w:footnote>
  <w:footnote w:type="continuationSeparator" w:id="0">
    <w:p w14:paraId="4C2BDD01" w14:textId="77777777" w:rsidR="00E856ED" w:rsidRDefault="00E856ED"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E856ED" w:rsidRDefault="00E856E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E856ED" w:rsidRPr="00026DE1" w14:paraId="5C8AC99F" w14:textId="77777777" w:rsidTr="00212665">
      <w:tc>
        <w:tcPr>
          <w:tcW w:w="809" w:type="dxa"/>
          <w:shd w:val="clear" w:color="auto" w:fill="D9D9D9" w:themeFill="background1" w:themeFillShade="D9"/>
          <w:vAlign w:val="center"/>
        </w:tcPr>
        <w:p w14:paraId="188EDBDC" w14:textId="77777777" w:rsidR="00E856ED" w:rsidRPr="00026DE1" w:rsidRDefault="00E856E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E856ED" w:rsidRPr="00026DE1" w:rsidRDefault="00E856E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E856ED" w:rsidRPr="00026DE1" w:rsidRDefault="00E856E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E856ED" w:rsidRPr="00026DE1" w:rsidRDefault="00E856E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E856ED" w:rsidRPr="00026DE1" w:rsidRDefault="00E856ED"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E856ED" w:rsidRPr="00026DE1" w:rsidRDefault="00E856ED" w:rsidP="00212665">
          <w:pPr>
            <w:tabs>
              <w:tab w:val="clear" w:pos="-189"/>
            </w:tabs>
            <w:jc w:val="left"/>
            <w:rPr>
              <w:sz w:val="24"/>
            </w:rPr>
          </w:pPr>
          <w:r w:rsidRPr="00026DE1">
            <w:rPr>
              <w:b/>
              <w:sz w:val="24"/>
            </w:rPr>
            <w:t>NOTE</w:t>
          </w:r>
        </w:p>
      </w:tc>
    </w:tr>
  </w:tbl>
  <w:p w14:paraId="5365D0B9" w14:textId="77777777" w:rsidR="00E856ED" w:rsidRPr="007A1BD5" w:rsidRDefault="00E856E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E856ED" w:rsidRDefault="00E856ED"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E856ED" w:rsidRDefault="00E856ED">
    <w:pPr>
      <w:pStyle w:val="Intestazione"/>
    </w:pPr>
  </w:p>
  <w:p w14:paraId="27C76A20" w14:textId="77777777" w:rsidR="00E856ED" w:rsidRPr="007A1BD5" w:rsidRDefault="00E856E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E856ED" w:rsidRPr="00026DE1" w14:paraId="5C8CF501" w14:textId="77777777" w:rsidTr="00212665">
      <w:tc>
        <w:tcPr>
          <w:tcW w:w="959" w:type="dxa"/>
          <w:shd w:val="clear" w:color="auto" w:fill="D9D9D9" w:themeFill="background1" w:themeFillShade="D9"/>
          <w:vAlign w:val="center"/>
        </w:tcPr>
        <w:p w14:paraId="63C71DD3" w14:textId="77777777" w:rsidR="00E856ED" w:rsidRPr="00026DE1" w:rsidRDefault="00E856ED"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E856ED" w:rsidRPr="00026DE1" w:rsidRDefault="00E856ED"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E856ED" w:rsidRPr="00026DE1" w:rsidRDefault="00E856E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E856ED" w:rsidRPr="00026DE1" w:rsidRDefault="00E856ED"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E856ED" w:rsidRPr="00026DE1" w:rsidRDefault="00E856ED"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E856ED" w:rsidRPr="00026DE1" w:rsidRDefault="00E856ED" w:rsidP="00212665">
          <w:pPr>
            <w:tabs>
              <w:tab w:val="clear" w:pos="-189"/>
            </w:tabs>
            <w:jc w:val="left"/>
            <w:rPr>
              <w:sz w:val="24"/>
            </w:rPr>
          </w:pPr>
          <w:r w:rsidRPr="00026DE1">
            <w:rPr>
              <w:b/>
              <w:sz w:val="24"/>
            </w:rPr>
            <w:t>NOTE</w:t>
          </w:r>
        </w:p>
      </w:tc>
    </w:tr>
  </w:tbl>
  <w:p w14:paraId="26A007F3" w14:textId="77777777" w:rsidR="00E856ED" w:rsidRPr="009429AB" w:rsidRDefault="00E856ED"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E856ED" w:rsidRPr="00026DE1" w14:paraId="6B3AB273" w14:textId="77777777" w:rsidTr="00212665">
      <w:tc>
        <w:tcPr>
          <w:tcW w:w="809" w:type="dxa"/>
          <w:shd w:val="clear" w:color="auto" w:fill="D9D9D9" w:themeFill="background1" w:themeFillShade="D9"/>
          <w:vAlign w:val="center"/>
        </w:tcPr>
        <w:p w14:paraId="78E61CDC" w14:textId="77777777" w:rsidR="00E856ED" w:rsidRPr="00026DE1" w:rsidRDefault="00E856E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E856ED" w:rsidRPr="00026DE1" w:rsidRDefault="00E856E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E856ED" w:rsidRPr="00026DE1" w:rsidRDefault="00E856E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E856ED" w:rsidRPr="00026DE1" w:rsidRDefault="00E856E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E856ED" w:rsidRPr="00026DE1" w:rsidRDefault="00E856ED"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E856ED" w:rsidRPr="00026DE1" w:rsidRDefault="00E856ED" w:rsidP="00212665">
          <w:pPr>
            <w:tabs>
              <w:tab w:val="clear" w:pos="-189"/>
            </w:tabs>
            <w:jc w:val="left"/>
            <w:rPr>
              <w:sz w:val="24"/>
            </w:rPr>
          </w:pPr>
          <w:r w:rsidRPr="00026DE1">
            <w:rPr>
              <w:b/>
              <w:sz w:val="24"/>
            </w:rPr>
            <w:t>NOTE</w:t>
          </w:r>
        </w:p>
      </w:tc>
    </w:tr>
  </w:tbl>
  <w:p w14:paraId="45DCD412" w14:textId="77777777" w:rsidR="00E856ED" w:rsidRPr="007A1BD5" w:rsidRDefault="00E856ED"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E856ED" w:rsidRDefault="00E856ED"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E856ED" w:rsidRDefault="00E856ED"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E856ED" w:rsidRDefault="00E856ED" w:rsidP="00212665">
    <w:pPr>
      <w:pStyle w:val="Intestazione"/>
      <w:tabs>
        <w:tab w:val="clear" w:pos="4819"/>
        <w:tab w:val="clear" w:pos="9638"/>
        <w:tab w:val="left" w:pos="188"/>
        <w:tab w:val="left" w:pos="11032"/>
      </w:tabs>
      <w:rPr>
        <w:sz w:val="8"/>
        <w:szCs w:val="8"/>
      </w:rPr>
    </w:pPr>
  </w:p>
  <w:p w14:paraId="3A5CC29D" w14:textId="77777777" w:rsidR="00E856ED" w:rsidRPr="007A1BD5" w:rsidRDefault="00E856ED"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E856ED" w14:paraId="353D1854" w14:textId="77777777" w:rsidTr="003275B2">
      <w:tc>
        <w:tcPr>
          <w:tcW w:w="777" w:type="pct"/>
          <w:vMerge w:val="restart"/>
          <w:shd w:val="clear" w:color="auto" w:fill="F2F2F2" w:themeFill="background1" w:themeFillShade="F2"/>
          <w:vAlign w:val="center"/>
        </w:tcPr>
        <w:p w14:paraId="385D8C44" w14:textId="77777777" w:rsidR="00E856ED" w:rsidRPr="00D95587" w:rsidRDefault="00E856ED"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E856ED" w:rsidRPr="00D95587" w:rsidRDefault="00E856ED"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E856ED" w:rsidRPr="00D95587" w:rsidRDefault="00E856ED"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E856ED" w:rsidRPr="00D95587" w:rsidRDefault="00E856ED"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E856ED" w:rsidRPr="00D95587" w:rsidRDefault="00E856ED"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E856ED" w:rsidRPr="00D95587" w:rsidRDefault="00E856ED"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E856ED" w14:paraId="5A695C41" w14:textId="77777777" w:rsidTr="003275B2">
      <w:tc>
        <w:tcPr>
          <w:tcW w:w="777" w:type="pct"/>
          <w:vMerge/>
          <w:shd w:val="clear" w:color="auto" w:fill="EEECE1" w:themeFill="background2"/>
          <w:vAlign w:val="center"/>
        </w:tcPr>
        <w:p w14:paraId="03DB1CF8" w14:textId="77777777" w:rsidR="00E856ED" w:rsidRPr="00D95587" w:rsidRDefault="00E856ED"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E856ED" w:rsidRPr="00D95587" w:rsidRDefault="00E856ED"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E856ED" w:rsidRPr="00D95587" w:rsidRDefault="00E856ED"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E856ED" w:rsidRPr="00D95587" w:rsidRDefault="00E856ED"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E856ED" w:rsidRPr="00D95587" w:rsidRDefault="00E856ED"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E856ED" w:rsidRPr="00D95587" w:rsidRDefault="00E856ED"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E856ED" w:rsidRPr="00D95587" w:rsidRDefault="00E856ED"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E856ED" w:rsidRPr="00D95587" w:rsidRDefault="00E856ED" w:rsidP="00212665">
          <w:pPr>
            <w:adjustRightInd w:val="0"/>
            <w:spacing w:line="276" w:lineRule="auto"/>
            <w:jc w:val="center"/>
            <w:rPr>
              <w:rFonts w:eastAsia="Arial Unicode MS" w:cs="Arial"/>
              <w:b/>
              <w:sz w:val="18"/>
            </w:rPr>
          </w:pPr>
        </w:p>
      </w:tc>
    </w:tr>
  </w:tbl>
  <w:p w14:paraId="170512BE" w14:textId="77777777" w:rsidR="00E856ED" w:rsidRPr="00A96CC1" w:rsidRDefault="00E856ED"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E856ED" w:rsidRPr="00DA13BA" w:rsidRDefault="00E856ED"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E856ED" w:rsidRPr="00A96CC1" w:rsidRDefault="00E856ED"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29953565">
    <w:abstractNumId w:val="2"/>
  </w:num>
  <w:num w:numId="2" w16cid:durableId="1595742964">
    <w:abstractNumId w:val="30"/>
  </w:num>
  <w:num w:numId="3" w16cid:durableId="2095082980">
    <w:abstractNumId w:val="14"/>
  </w:num>
  <w:num w:numId="4" w16cid:durableId="883521750">
    <w:abstractNumId w:val="15"/>
  </w:num>
  <w:num w:numId="5" w16cid:durableId="1192452311">
    <w:abstractNumId w:val="1"/>
  </w:num>
  <w:num w:numId="6" w16cid:durableId="1320498503">
    <w:abstractNumId w:val="9"/>
  </w:num>
  <w:num w:numId="7" w16cid:durableId="1052583651">
    <w:abstractNumId w:val="21"/>
  </w:num>
  <w:num w:numId="8" w16cid:durableId="1271232249">
    <w:abstractNumId w:val="19"/>
  </w:num>
  <w:num w:numId="9" w16cid:durableId="1801265486">
    <w:abstractNumId w:val="18"/>
  </w:num>
  <w:num w:numId="10" w16cid:durableId="281496681">
    <w:abstractNumId w:val="36"/>
  </w:num>
  <w:num w:numId="11" w16cid:durableId="212149265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6412361">
    <w:abstractNumId w:val="28"/>
  </w:num>
  <w:num w:numId="13" w16cid:durableId="493884634">
    <w:abstractNumId w:val="25"/>
  </w:num>
  <w:num w:numId="14" w16cid:durableId="203804322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83498868">
    <w:abstractNumId w:val="12"/>
  </w:num>
  <w:num w:numId="16" w16cid:durableId="326129393">
    <w:abstractNumId w:val="27"/>
  </w:num>
  <w:num w:numId="17" w16cid:durableId="278296180">
    <w:abstractNumId w:val="29"/>
  </w:num>
  <w:num w:numId="18" w16cid:durableId="75250794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87363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2224618">
    <w:abstractNumId w:val="5"/>
  </w:num>
  <w:num w:numId="21" w16cid:durableId="181568085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87791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4764095">
    <w:abstractNumId w:val="22"/>
  </w:num>
  <w:num w:numId="24" w16cid:durableId="124538235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514318">
    <w:abstractNumId w:val="34"/>
  </w:num>
  <w:num w:numId="26" w16cid:durableId="1509254161">
    <w:abstractNumId w:val="24"/>
  </w:num>
  <w:num w:numId="27" w16cid:durableId="751314105">
    <w:abstractNumId w:val="6"/>
  </w:num>
  <w:num w:numId="28" w16cid:durableId="1659337132">
    <w:abstractNumId w:val="17"/>
  </w:num>
  <w:num w:numId="29" w16cid:durableId="1014574231">
    <w:abstractNumId w:val="11"/>
  </w:num>
  <w:num w:numId="30" w16cid:durableId="1559228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748727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1679557">
    <w:abstractNumId w:val="33"/>
  </w:num>
  <w:num w:numId="33" w16cid:durableId="1435243494">
    <w:abstractNumId w:val="13"/>
  </w:num>
  <w:num w:numId="34" w16cid:durableId="1257135332">
    <w:abstractNumId w:val="0"/>
  </w:num>
  <w:num w:numId="35" w16cid:durableId="1530530335">
    <w:abstractNumId w:val="26"/>
  </w:num>
  <w:num w:numId="36" w16cid:durableId="827088245">
    <w:abstractNumId w:val="3"/>
  </w:num>
  <w:num w:numId="37" w16cid:durableId="1707102607">
    <w:abstractNumId w:val="20"/>
  </w:num>
  <w:num w:numId="38" w16cid:durableId="4256864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151C37"/>
    <w:rsid w:val="00155B9C"/>
    <w:rsid w:val="00193070"/>
    <w:rsid w:val="001E0F2A"/>
    <w:rsid w:val="0021017B"/>
    <w:rsid w:val="00212665"/>
    <w:rsid w:val="002175F3"/>
    <w:rsid w:val="00242BE4"/>
    <w:rsid w:val="0025487D"/>
    <w:rsid w:val="003005CB"/>
    <w:rsid w:val="00301E81"/>
    <w:rsid w:val="003275B2"/>
    <w:rsid w:val="00335831"/>
    <w:rsid w:val="00387161"/>
    <w:rsid w:val="00391A4F"/>
    <w:rsid w:val="003D2008"/>
    <w:rsid w:val="00406C9A"/>
    <w:rsid w:val="00437935"/>
    <w:rsid w:val="00443BB5"/>
    <w:rsid w:val="00490BB2"/>
    <w:rsid w:val="004B7893"/>
    <w:rsid w:val="004D197C"/>
    <w:rsid w:val="00506B0B"/>
    <w:rsid w:val="005228C4"/>
    <w:rsid w:val="006073A4"/>
    <w:rsid w:val="006104B1"/>
    <w:rsid w:val="00646F1D"/>
    <w:rsid w:val="00656D63"/>
    <w:rsid w:val="006E6D04"/>
    <w:rsid w:val="00713C48"/>
    <w:rsid w:val="007475B4"/>
    <w:rsid w:val="007827FC"/>
    <w:rsid w:val="007D7227"/>
    <w:rsid w:val="007E4A5A"/>
    <w:rsid w:val="00805407"/>
    <w:rsid w:val="0084115F"/>
    <w:rsid w:val="00847779"/>
    <w:rsid w:val="0086339A"/>
    <w:rsid w:val="008C398F"/>
    <w:rsid w:val="009130E3"/>
    <w:rsid w:val="009231DE"/>
    <w:rsid w:val="00960D1C"/>
    <w:rsid w:val="00996099"/>
    <w:rsid w:val="009F5380"/>
    <w:rsid w:val="00A4729D"/>
    <w:rsid w:val="00AF3DC4"/>
    <w:rsid w:val="00B045BF"/>
    <w:rsid w:val="00B46CD8"/>
    <w:rsid w:val="00B60B00"/>
    <w:rsid w:val="00B62FCB"/>
    <w:rsid w:val="00B72004"/>
    <w:rsid w:val="00B9626D"/>
    <w:rsid w:val="00C32A21"/>
    <w:rsid w:val="00C53E44"/>
    <w:rsid w:val="00CB1195"/>
    <w:rsid w:val="00CD09D5"/>
    <w:rsid w:val="00D317BE"/>
    <w:rsid w:val="00D73A2D"/>
    <w:rsid w:val="00D80492"/>
    <w:rsid w:val="00DC1924"/>
    <w:rsid w:val="00E11C41"/>
    <w:rsid w:val="00E37D84"/>
    <w:rsid w:val="00E509FF"/>
    <w:rsid w:val="00E66D6E"/>
    <w:rsid w:val="00E856ED"/>
    <w:rsid w:val="00F32BBA"/>
    <w:rsid w:val="00F52C17"/>
    <w:rsid w:val="00F7219D"/>
    <w:rsid w:val="00F84D80"/>
    <w:rsid w:val="00FA760A"/>
    <w:rsid w:val="00FE5FC2"/>
    <w:rsid w:val="2D2B71A3"/>
    <w:rsid w:val="5A1C0505"/>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376BF1"/>
  <w15:docId w15:val="{EA95DBCB-8C53-4950-AFA8-0A66A46B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8410</Words>
  <Characters>47938</Characters>
  <Application>Microsoft Office Word</Application>
  <DocSecurity>0</DocSecurity>
  <Lines>399</Lines>
  <Paragraphs>112</Paragraphs>
  <ScaleCrop>false</ScaleCrop>
  <Company>Hewlett-Packard Company</Company>
  <LinksUpToDate>false</LinksUpToDate>
  <CharactersWithSpaces>56236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45</cp:revision>
  <cp:lastPrinted>2022-05-16T09:03:00Z</cp:lastPrinted>
  <dcterms:created xsi:type="dcterms:W3CDTF">2020-11-17T08:35:00Z</dcterms:created>
  <dcterms:modified xsi:type="dcterms:W3CDTF">2024-07-04T10:56:00Z</dcterms:modified>
</cp:coreProperties>
</file>