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05D184B7"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BF6163">
        <w:rPr>
          <w:b/>
          <w:sz w:val="40"/>
          <w:szCs w:val="40"/>
        </w:rPr>
        <w:t>TIVOLI</w:t>
      </w:r>
    </w:p>
    <w:p w14:paraId="7FEC7141" w14:textId="25AA294D" w:rsidR="000A00FD" w:rsidRDefault="008001D2" w:rsidP="0672B4E4">
      <w:pPr>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672B4E4">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672B4E4">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672B4E4">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850BDA" w:rsidRPr="005B03CF" w14:paraId="284A745D" w14:textId="77777777" w:rsidTr="0672B4E4">
        <w:trPr>
          <w:cantSplit/>
          <w:trHeight w:val="277"/>
          <w:jc w:val="center"/>
        </w:trPr>
        <w:tc>
          <w:tcPr>
            <w:tcW w:w="742" w:type="dxa"/>
            <w:shd w:val="clear" w:color="auto" w:fill="FFFFFF" w:themeFill="background1"/>
            <w:vAlign w:val="center"/>
          </w:tcPr>
          <w:p w14:paraId="3292B138" w14:textId="77777777" w:rsidR="00850BDA" w:rsidRPr="005B03CF" w:rsidRDefault="00850BDA" w:rsidP="00850BDA">
            <w:pPr>
              <w:tabs>
                <w:tab w:val="clear" w:pos="-189"/>
              </w:tabs>
              <w:jc w:val="center"/>
              <w:rPr>
                <w:sz w:val="16"/>
                <w:szCs w:val="16"/>
              </w:rPr>
            </w:pPr>
          </w:p>
        </w:tc>
        <w:tc>
          <w:tcPr>
            <w:tcW w:w="425" w:type="dxa"/>
            <w:shd w:val="clear" w:color="auto" w:fill="FFFFFF" w:themeFill="background1"/>
            <w:vAlign w:val="center"/>
          </w:tcPr>
          <w:p w14:paraId="40A58184" w14:textId="5A3FDDA0" w:rsidR="00850BDA" w:rsidRPr="005B03CF" w:rsidRDefault="00850BDA" w:rsidP="00850BDA">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5336D789" w:rsidR="00850BDA" w:rsidRPr="005B03CF" w:rsidRDefault="0672B4E4" w:rsidP="0672B4E4">
            <w:pPr>
              <w:jc w:val="center"/>
              <w:rPr>
                <w:sz w:val="16"/>
                <w:szCs w:val="16"/>
              </w:rPr>
            </w:pPr>
            <w:r w:rsidRPr="0672B4E4">
              <w:rPr>
                <w:sz w:val="16"/>
                <w:szCs w:val="16"/>
              </w:rPr>
              <w:t>28-07-2022</w:t>
            </w:r>
          </w:p>
        </w:tc>
        <w:tc>
          <w:tcPr>
            <w:tcW w:w="3544" w:type="dxa"/>
            <w:shd w:val="clear" w:color="auto" w:fill="FFFFFF" w:themeFill="background1"/>
            <w:vAlign w:val="center"/>
          </w:tcPr>
          <w:p w14:paraId="01262BE3" w14:textId="36EFC3CD" w:rsidR="00850BDA" w:rsidRPr="005B03CF" w:rsidRDefault="00850BDA" w:rsidP="00850BDA">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43AA980F" w:rsidR="00850BDA" w:rsidRPr="005B03CF" w:rsidRDefault="0672B4E4" w:rsidP="0672B4E4">
            <w:pPr>
              <w:jc w:val="center"/>
              <w:rPr>
                <w:sz w:val="16"/>
                <w:szCs w:val="16"/>
                <w:lang w:eastAsia="en-US"/>
              </w:rPr>
            </w:pPr>
            <w:proofErr w:type="spellStart"/>
            <w:r w:rsidRPr="0672B4E4">
              <w:rPr>
                <w:sz w:val="16"/>
                <w:szCs w:val="16"/>
                <w:lang w:eastAsia="en-US"/>
              </w:rPr>
              <w:t>TCesanaStudioArch</w:t>
            </w:r>
            <w:proofErr w:type="spellEnd"/>
          </w:p>
        </w:tc>
        <w:tc>
          <w:tcPr>
            <w:tcW w:w="1351" w:type="dxa"/>
            <w:shd w:val="clear" w:color="auto" w:fill="FFFFFF" w:themeFill="background1"/>
            <w:vAlign w:val="center"/>
          </w:tcPr>
          <w:p w14:paraId="10CE5279" w14:textId="1099D8BA" w:rsidR="00850BDA" w:rsidRPr="005B03CF" w:rsidRDefault="00850BDA" w:rsidP="00850BDA">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791BFFF4" w:rsidR="00850BDA" w:rsidRPr="005B03CF" w:rsidRDefault="00850BDA" w:rsidP="00850BDA">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850BDA" w:rsidRPr="005B03CF" w:rsidRDefault="00850BDA" w:rsidP="00850BDA">
            <w:pPr>
              <w:tabs>
                <w:tab w:val="clear" w:pos="-189"/>
              </w:tabs>
              <w:jc w:val="center"/>
              <w:rPr>
                <w:sz w:val="16"/>
              </w:rPr>
            </w:pPr>
          </w:p>
        </w:tc>
      </w:tr>
      <w:tr w:rsidR="008001D2" w:rsidRPr="005B03CF" w14:paraId="1B9D554E" w14:textId="77777777" w:rsidTr="0672B4E4">
        <w:trPr>
          <w:cantSplit/>
          <w:trHeight w:val="253"/>
          <w:jc w:val="center"/>
        </w:trPr>
        <w:tc>
          <w:tcPr>
            <w:tcW w:w="742" w:type="dxa"/>
            <w:shd w:val="clear" w:color="auto" w:fill="FFFFFF" w:themeFill="background1"/>
            <w:vAlign w:val="center"/>
          </w:tcPr>
          <w:p w14:paraId="4B5ED040" w14:textId="77777777" w:rsidR="008001D2" w:rsidRPr="005B03CF" w:rsidRDefault="008001D2" w:rsidP="008001D2">
            <w:pPr>
              <w:tabs>
                <w:tab w:val="clear" w:pos="-189"/>
              </w:tabs>
              <w:jc w:val="center"/>
              <w:rPr>
                <w:sz w:val="16"/>
                <w:szCs w:val="16"/>
              </w:rPr>
            </w:pPr>
          </w:p>
        </w:tc>
        <w:tc>
          <w:tcPr>
            <w:tcW w:w="425" w:type="dxa"/>
            <w:shd w:val="clear" w:color="auto" w:fill="FFFFFF" w:themeFill="background1"/>
            <w:vAlign w:val="center"/>
          </w:tcPr>
          <w:p w14:paraId="0F68177F" w14:textId="5AFDEC37" w:rsidR="008001D2" w:rsidRPr="005B03CF" w:rsidRDefault="008001D2" w:rsidP="008001D2">
            <w:pPr>
              <w:tabs>
                <w:tab w:val="clear" w:pos="-189"/>
              </w:tabs>
              <w:jc w:val="center"/>
              <w:rPr>
                <w:sz w:val="16"/>
              </w:rPr>
            </w:pPr>
            <w:r>
              <w:rPr>
                <w:sz w:val="16"/>
              </w:rPr>
              <w:t>02</w:t>
            </w:r>
          </w:p>
        </w:tc>
        <w:tc>
          <w:tcPr>
            <w:tcW w:w="1134" w:type="dxa"/>
            <w:shd w:val="clear" w:color="auto" w:fill="FFFFFF" w:themeFill="background1"/>
            <w:vAlign w:val="center"/>
          </w:tcPr>
          <w:p w14:paraId="275A1A5C" w14:textId="2BCA221D" w:rsidR="008001D2" w:rsidRPr="005B03CF" w:rsidRDefault="008001D2" w:rsidP="008001D2">
            <w:pPr>
              <w:tabs>
                <w:tab w:val="clear" w:pos="-189"/>
              </w:tabs>
              <w:jc w:val="center"/>
              <w:rPr>
                <w:sz w:val="16"/>
              </w:rPr>
            </w:pPr>
            <w:r>
              <w:rPr>
                <w:sz w:val="16"/>
              </w:rPr>
              <w:t>09-04-2024</w:t>
            </w:r>
          </w:p>
        </w:tc>
        <w:tc>
          <w:tcPr>
            <w:tcW w:w="3544" w:type="dxa"/>
            <w:shd w:val="clear" w:color="auto" w:fill="FFFFFF" w:themeFill="background1"/>
            <w:vAlign w:val="center"/>
          </w:tcPr>
          <w:p w14:paraId="46B2103E" w14:textId="1D38B180" w:rsidR="008001D2" w:rsidRPr="005B03CF" w:rsidRDefault="008001D2" w:rsidP="008001D2">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825E5AD" w14:textId="41EEB4DB" w:rsidR="008001D2" w:rsidRPr="005B03CF" w:rsidRDefault="008001D2" w:rsidP="008001D2">
            <w:pPr>
              <w:tabs>
                <w:tab w:val="clear" w:pos="-189"/>
              </w:tabs>
              <w:jc w:val="center"/>
              <w:rPr>
                <w:sz w:val="16"/>
              </w:rPr>
            </w:pPr>
            <w:r>
              <w:rPr>
                <w:sz w:val="16"/>
              </w:rPr>
              <w:t>Studio Twister Architetti Associati</w:t>
            </w:r>
          </w:p>
        </w:tc>
        <w:tc>
          <w:tcPr>
            <w:tcW w:w="1351" w:type="dxa"/>
            <w:shd w:val="clear" w:color="auto" w:fill="FFFFFF" w:themeFill="background1"/>
            <w:vAlign w:val="center"/>
          </w:tcPr>
          <w:p w14:paraId="20E8FECF" w14:textId="2301D63B" w:rsidR="008001D2" w:rsidRPr="005B03CF" w:rsidRDefault="008001D2" w:rsidP="008001D2">
            <w:pPr>
              <w:tabs>
                <w:tab w:val="clear" w:pos="-189"/>
              </w:tabs>
              <w:jc w:val="center"/>
              <w:rPr>
                <w:sz w:val="16"/>
              </w:rPr>
            </w:pPr>
            <w:r>
              <w:rPr>
                <w:sz w:val="16"/>
                <w:lang w:eastAsia="en-US"/>
              </w:rPr>
              <w:t>RSPP</w:t>
            </w:r>
          </w:p>
        </w:tc>
        <w:tc>
          <w:tcPr>
            <w:tcW w:w="1351" w:type="dxa"/>
            <w:shd w:val="clear" w:color="auto" w:fill="FFFFFF" w:themeFill="background1"/>
            <w:vAlign w:val="center"/>
          </w:tcPr>
          <w:p w14:paraId="25840053" w14:textId="59EDD4D4" w:rsidR="008001D2" w:rsidRPr="005B03CF" w:rsidRDefault="008001D2" w:rsidP="008001D2">
            <w:pPr>
              <w:tabs>
                <w:tab w:val="clear" w:pos="-189"/>
              </w:tabs>
              <w:jc w:val="center"/>
              <w:rPr>
                <w:sz w:val="16"/>
              </w:rPr>
            </w:pPr>
            <w:r>
              <w:rPr>
                <w:sz w:val="16"/>
                <w:lang w:eastAsia="en-US"/>
              </w:rPr>
              <w:t>Datore di Lavoro</w:t>
            </w:r>
          </w:p>
        </w:tc>
        <w:tc>
          <w:tcPr>
            <w:tcW w:w="1352" w:type="dxa"/>
            <w:shd w:val="clear" w:color="auto" w:fill="FFFFFF" w:themeFill="background1"/>
          </w:tcPr>
          <w:p w14:paraId="540D41AC" w14:textId="77777777" w:rsidR="008001D2" w:rsidRPr="005B03CF" w:rsidRDefault="008001D2" w:rsidP="008001D2">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6FFCB8EE" w:rsidR="000A00FD" w:rsidRDefault="00D91193" w:rsidP="000A00FD">
      <w:pPr>
        <w:tabs>
          <w:tab w:val="clear" w:pos="-189"/>
        </w:tabs>
        <w:adjustRightInd w:val="0"/>
        <w:ind w:right="-147"/>
        <w:jc w:val="center"/>
        <w:rPr>
          <w:rFonts w:eastAsia="Arial Unicode MS" w:cs="Arial"/>
          <w:sz w:val="22"/>
        </w:rPr>
      </w:pPr>
      <w:r w:rsidRPr="00D91193">
        <w:rPr>
          <w:rFonts w:eastAsia="Arial Unicode MS" w:cs="Arial"/>
          <w:noProof/>
          <w:sz w:val="22"/>
        </w:rPr>
        <w:drawing>
          <wp:inline distT="0" distB="0" distL="0" distR="0" wp14:anchorId="4D4F7C12" wp14:editId="77585427">
            <wp:extent cx="7375060" cy="3960000"/>
            <wp:effectExtent l="0" t="0" r="0" b="254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375060" cy="3960000"/>
                    </a:xfrm>
                    <a:prstGeom prst="rect">
                      <a:avLst/>
                    </a:prstGeom>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4B7E3A99"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BF6163">
              <w:rPr>
                <w:rFonts w:eastAsia="Arial Unicode MS" w:cs="Arial"/>
                <w:b/>
                <w:sz w:val="24"/>
                <w:szCs w:val="28"/>
              </w:rPr>
              <w:t>TIVOLI</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020D5C77" w:rsidR="000A00FD" w:rsidRPr="00BF6163" w:rsidRDefault="00BF6163" w:rsidP="00212665">
            <w:pPr>
              <w:tabs>
                <w:tab w:val="clear" w:pos="-189"/>
              </w:tabs>
              <w:adjustRightInd w:val="0"/>
              <w:ind w:left="182"/>
              <w:jc w:val="left"/>
              <w:rPr>
                <w:rFonts w:eastAsia="Arial Unicode MS" w:cs="Arial"/>
                <w:b/>
                <w:sz w:val="24"/>
                <w:szCs w:val="28"/>
              </w:rPr>
            </w:pPr>
            <w:r w:rsidRPr="00BF6163">
              <w:rPr>
                <w:rFonts w:eastAsia="Arial Unicode MS" w:cs="Arial"/>
              </w:rPr>
              <w:t>Viale Pietro Tomei, 64</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82CDB72" w:rsidR="000A00FD" w:rsidRPr="00BF6163" w:rsidRDefault="00BF6163" w:rsidP="00212665">
            <w:pPr>
              <w:tabs>
                <w:tab w:val="clear" w:pos="-189"/>
              </w:tabs>
              <w:adjustRightInd w:val="0"/>
              <w:ind w:left="182"/>
              <w:jc w:val="left"/>
              <w:rPr>
                <w:rFonts w:eastAsia="Arial Unicode MS" w:cs="Arial"/>
              </w:rPr>
            </w:pPr>
            <w:r>
              <w:rPr>
                <w:rFonts w:eastAsia="Arial Unicode MS" w:cs="Arial"/>
              </w:rPr>
              <w:t>second</w:t>
            </w:r>
            <w:r w:rsidR="000A00FD" w:rsidRPr="00BF6163">
              <w:rPr>
                <w:rFonts w:eastAsia="Arial Unicode MS" w:cs="Arial"/>
              </w:rPr>
              <w:t>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07E49BE5" w:rsidR="000A00FD" w:rsidRPr="00BF6163" w:rsidRDefault="00BF6163" w:rsidP="00212665">
            <w:pPr>
              <w:tabs>
                <w:tab w:val="clear" w:pos="-189"/>
              </w:tabs>
              <w:adjustRightInd w:val="0"/>
              <w:ind w:left="182"/>
              <w:jc w:val="left"/>
              <w:rPr>
                <w:rFonts w:eastAsia="Arial Unicode MS" w:cs="Arial"/>
                <w:bCs/>
                <w:sz w:val="24"/>
                <w:szCs w:val="28"/>
              </w:rPr>
            </w:pPr>
            <w:r w:rsidRPr="00BF6163">
              <w:rPr>
                <w:rFonts w:eastAsia="Arial Unicode MS" w:cs="Arial"/>
                <w:bCs/>
              </w:rPr>
              <w:t>Tivoli</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17AF9ECE"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A95E69">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D91193">
        <w:rPr>
          <w:b/>
        </w:rPr>
        <w:lastRenderedPageBreak/>
        <w:t>DESCRIZIONE IMMOBILE:</w:t>
      </w:r>
    </w:p>
    <w:p w14:paraId="103C271E" w14:textId="16B3758A" w:rsidR="000A00FD" w:rsidRDefault="000A00FD" w:rsidP="000A00FD">
      <w:pPr>
        <w:tabs>
          <w:tab w:val="clear" w:pos="-189"/>
        </w:tabs>
      </w:pPr>
      <w:r>
        <w:t xml:space="preserve">L’agenzia si trova al </w:t>
      </w:r>
      <w:proofErr w:type="gramStart"/>
      <w:r w:rsidR="00550294">
        <w:t>2</w:t>
      </w:r>
      <w:r>
        <w:t>°</w:t>
      </w:r>
      <w:proofErr w:type="gramEnd"/>
      <w:r>
        <w:t xml:space="preserve"> piano di un fabbricato di </w:t>
      </w:r>
      <w:r w:rsidR="00550294">
        <w:t>3</w:t>
      </w:r>
      <w:r>
        <w:t xml:space="preserve"> piani fuori terra e senza piani interrati</w:t>
      </w:r>
      <w:r w:rsidRPr="00212DC3">
        <w:t xml:space="preserve"> </w:t>
      </w:r>
      <w:r>
        <w:t>con affaccio su una delle principali arterie della città</w:t>
      </w:r>
      <w:r w:rsidR="00550294">
        <w:t xml:space="preserve"> (SR 05 – via nazionale Tiburtina)</w:t>
      </w:r>
      <w:r>
        <w:t>.</w:t>
      </w:r>
      <w:r w:rsidRPr="00F735EC">
        <w:t xml:space="preserve"> </w:t>
      </w:r>
      <w:r>
        <w:t>L’immobile, unitamente a quello costruito sulla parte posteriore, costituisc</w:t>
      </w:r>
      <w:r w:rsidR="00D91193">
        <w:t>e</w:t>
      </w:r>
      <w:r>
        <w:t xml:space="preserve"> un sistema isolato rispetto al resto della cortina edilizia.</w:t>
      </w:r>
    </w:p>
    <w:p w14:paraId="6EB56B62" w14:textId="77777777" w:rsidR="000A00FD" w:rsidRDefault="000A00FD" w:rsidP="000A00FD">
      <w:pPr>
        <w:tabs>
          <w:tab w:val="clear" w:pos="-189"/>
        </w:tabs>
      </w:pPr>
      <w:r>
        <w:t>Si presume che l’epoca di costruzione si possa far risalire indicativamente negli anni ’70 ed è costituita da struttura in cemento armato.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0F8C8444" w14:textId="6AA09CA7" w:rsidR="000A00FD" w:rsidRPr="00473E51" w:rsidRDefault="000A00FD" w:rsidP="00D91193">
      <w:pPr>
        <w:tabs>
          <w:tab w:val="clear" w:pos="-189"/>
        </w:tabs>
      </w:pPr>
      <w:r w:rsidRPr="00473E51">
        <w:t xml:space="preserve">L’accesso allo stabile avviene attraverso un </w:t>
      </w:r>
      <w:r>
        <w:t xml:space="preserve">serramento in metallo e vetro che conduce in un </w:t>
      </w:r>
      <w:r w:rsidRPr="00473E51">
        <w:t xml:space="preserve">androne condominiale </w:t>
      </w:r>
      <w:r>
        <w:t>ove si trova il vano scala</w:t>
      </w:r>
      <w:r w:rsidR="00D91193">
        <w:t xml:space="preserve"> </w:t>
      </w:r>
      <w:r>
        <w:t xml:space="preserve">costituito da struttura in cemento armato e le rampe sono delimitate da un parapetto in metallo con corrimano. </w:t>
      </w:r>
      <w:r w:rsidR="00D91193">
        <w:t>Non è presente un impianto ascensore</w:t>
      </w:r>
    </w:p>
    <w:p w14:paraId="1CBAE5F8" w14:textId="77777777" w:rsidR="000A00FD" w:rsidRPr="00674AB5" w:rsidRDefault="000A00FD" w:rsidP="000A00FD">
      <w:pPr>
        <w:rPr>
          <w:sz w:val="10"/>
          <w:szCs w:val="10"/>
        </w:rPr>
      </w:pPr>
    </w:p>
    <w:p w14:paraId="49151696" w14:textId="4B18AD2D" w:rsidR="000A00FD" w:rsidRDefault="002E6995" w:rsidP="000A00FD">
      <w:pPr>
        <w:jc w:val="center"/>
      </w:pPr>
      <w:r>
        <w:rPr>
          <w:noProof/>
        </w:rPr>
        <w:drawing>
          <wp:inline distT="0" distB="0" distL="0" distR="0" wp14:anchorId="0CB87A2E" wp14:editId="768C836F">
            <wp:extent cx="6066417" cy="4680000"/>
            <wp:effectExtent l="0" t="0" r="0" b="635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magine 19"/>
                    <pic:cNvPicPr/>
                  </pic:nvPicPr>
                  <pic:blipFill>
                    <a:blip r:embed="rId14">
                      <a:extLst>
                        <a:ext uri="{28A0092B-C50C-407E-A947-70E740481C1C}">
                          <a14:useLocalDpi xmlns:a14="http://schemas.microsoft.com/office/drawing/2010/main" val="0"/>
                        </a:ext>
                      </a:extLst>
                    </a:blip>
                    <a:srcRect t="1608" b="1608"/>
                    <a:stretch>
                      <a:fillRect/>
                    </a:stretch>
                  </pic:blipFill>
                  <pic:spPr bwMode="auto">
                    <a:xfrm>
                      <a:off x="0" y="0"/>
                      <a:ext cx="6066417" cy="4680000"/>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FDE82EC" w:rsidR="000A00FD" w:rsidRDefault="00CA31A4" w:rsidP="00212665">
            <w:pPr>
              <w:ind w:right="-5"/>
              <w:jc w:val="left"/>
              <w:rPr>
                <w:b/>
                <w:sz w:val="22"/>
              </w:rPr>
            </w:pPr>
            <w:r>
              <w:rPr>
                <w:sz w:val="22"/>
              </w:rPr>
              <w:t>E</w:t>
            </w:r>
            <w:r w:rsidR="000A00FD" w:rsidRPr="00026DE1">
              <w:rPr>
                <w:sz w:val="22"/>
              </w:rPr>
              <w:t>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53EB1C2C" w:rsidR="000A00FD" w:rsidRPr="00026DE1" w:rsidRDefault="00CA31A4" w:rsidP="00212665">
            <w:pPr>
              <w:ind w:right="-5"/>
              <w:jc w:val="left"/>
              <w:rPr>
                <w:sz w:val="22"/>
              </w:rPr>
            </w:pPr>
            <w:r>
              <w:rPr>
                <w:sz w:val="22"/>
              </w:rPr>
              <w:t>E</w:t>
            </w:r>
            <w:r w:rsidR="000A00FD" w:rsidRPr="00026DE1">
              <w:rPr>
                <w:sz w:val="22"/>
              </w:rPr>
              <w:t>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3371E958" w:rsidR="000A00FD" w:rsidRPr="00026DE1" w:rsidRDefault="00CA31A4" w:rsidP="00212665">
            <w:pPr>
              <w:ind w:right="-5"/>
              <w:jc w:val="left"/>
              <w:rPr>
                <w:sz w:val="22"/>
              </w:rPr>
            </w:pPr>
            <w:r>
              <w:rPr>
                <w:sz w:val="22"/>
              </w:rPr>
              <w:t>E</w:t>
            </w:r>
            <w:r w:rsidR="000A00FD" w:rsidRPr="00026DE1">
              <w:rPr>
                <w:sz w:val="22"/>
              </w:rPr>
              <w:t>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672B4E4">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672B4E4">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672B4E4">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0525E06E" w:rsidR="000A00FD" w:rsidRPr="00B132F0" w:rsidRDefault="00DC1924" w:rsidP="00212665">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2827D5FE" w:rsidR="000A00FD" w:rsidRPr="00765852" w:rsidRDefault="00B132F0"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0DEBCC0F" w:rsidR="0000606E" w:rsidRPr="00B132F0"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672B4E4">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2EA6A22A"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48D06358" w:rsidR="000A00FD" w:rsidRPr="00765852" w:rsidRDefault="00D91193"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0672B4E4">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3115F58C"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672B4E4">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672B4E4">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672B4E4">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672B4E4">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3279CCEF"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672B4E4">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672B4E4">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672B4E4">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672B4E4">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672B4E4">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672B4E4">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672B4E4">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05B7B4D6" w:rsidR="000A00FD" w:rsidRPr="00AA1487" w:rsidRDefault="000A00FD" w:rsidP="00212665">
            <w:pPr>
              <w:jc w:val="left"/>
            </w:pPr>
          </w:p>
        </w:tc>
      </w:tr>
      <w:tr w:rsidR="000A00FD" w14:paraId="1FB2855A" w14:textId="77777777" w:rsidTr="0672B4E4">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672B4E4">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672B4E4">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2D068B8A" w:rsidR="000A00FD" w:rsidRPr="0006143E" w:rsidRDefault="000A00FD" w:rsidP="00212665">
            <w:pPr>
              <w:jc w:val="left"/>
            </w:pPr>
            <w:r w:rsidRPr="008A7BD3">
              <w:t>Non presente piano interrato</w:t>
            </w:r>
            <w:r>
              <w:t>.</w:t>
            </w:r>
          </w:p>
        </w:tc>
      </w:tr>
      <w:tr w:rsidR="000A00FD" w14:paraId="79CA22A0" w14:textId="77777777" w:rsidTr="0672B4E4">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6F23EE8B" w:rsidR="00406C9A" w:rsidRPr="008B6041" w:rsidRDefault="00406C9A" w:rsidP="00212665">
            <w:pPr>
              <w:jc w:val="left"/>
            </w:pPr>
          </w:p>
        </w:tc>
      </w:tr>
      <w:tr w:rsidR="000A00FD" w14:paraId="0A12403A" w14:textId="77777777" w:rsidTr="0672B4E4">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672B4E4">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625A9EE2" w:rsidR="000A00FD" w:rsidRDefault="0672B4E4" w:rsidP="00212665">
            <w:pPr>
              <w:jc w:val="left"/>
            </w:pPr>
            <w:r>
              <w:t>L’accesso al condominio avviene tramite serramento vetrato (vetri di sicurezza) adeguatamente segnalato</w:t>
            </w:r>
          </w:p>
          <w:p w14:paraId="6C80B45C" w14:textId="17EF868B" w:rsidR="000A00FD" w:rsidRPr="00734822" w:rsidRDefault="000A00FD" w:rsidP="00212665">
            <w:pPr>
              <w:jc w:val="left"/>
            </w:pPr>
            <w:r>
              <w:t xml:space="preserve">Nel vano scala sono presenti </w:t>
            </w:r>
            <w:r w:rsidR="00052677">
              <w:t>portef</w:t>
            </w:r>
            <w:r>
              <w:t>inestre con vetro singolo</w:t>
            </w:r>
          </w:p>
        </w:tc>
      </w:tr>
      <w:tr w:rsidR="000A00FD" w14:paraId="41A42144" w14:textId="77777777" w:rsidTr="0672B4E4">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672B4E4">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672B4E4">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672B4E4">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672B4E4">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18BBF37E" w:rsidR="000A00FD" w:rsidRPr="00052677" w:rsidRDefault="000A00FD" w:rsidP="00212665">
            <w:pPr>
              <w:tabs>
                <w:tab w:val="clear" w:pos="-189"/>
                <w:tab w:val="left" w:pos="-144"/>
              </w:tabs>
              <w:jc w:val="left"/>
            </w:pPr>
            <w:r w:rsidRPr="00052677">
              <w:t xml:space="preserve">L’ufficio si trova al </w:t>
            </w:r>
            <w:proofErr w:type="gramStart"/>
            <w:r w:rsidR="00052677" w:rsidRPr="00052677">
              <w:t>2</w:t>
            </w:r>
            <w:r w:rsidRPr="00052677">
              <w:t>°</w:t>
            </w:r>
            <w:proofErr w:type="gramEnd"/>
            <w:r w:rsidRPr="00052677">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4E27E72B" w:rsidR="000A00FD" w:rsidRPr="00765852" w:rsidRDefault="0672B4E4" w:rsidP="0672B4E4">
            <w:pPr>
              <w:jc w:val="center"/>
              <w:rPr>
                <w:b/>
                <w:bCs/>
                <w:sz w:val="22"/>
                <w:szCs w:val="22"/>
              </w:rPr>
            </w:pPr>
            <w:r w:rsidRPr="0672B4E4">
              <w:rPr>
                <w:b/>
                <w:bCs/>
                <w:sz w:val="22"/>
                <w:szCs w:val="22"/>
              </w:rPr>
              <w:t>S</w:t>
            </w:r>
          </w:p>
        </w:tc>
        <w:tc>
          <w:tcPr>
            <w:tcW w:w="3260" w:type="dxa"/>
            <w:tcBorders>
              <w:left w:val="dotted" w:sz="4" w:space="0" w:color="auto"/>
              <w:bottom w:val="dotted" w:sz="4" w:space="0" w:color="auto"/>
            </w:tcBorders>
            <w:vAlign w:val="center"/>
          </w:tcPr>
          <w:p w14:paraId="7067AAB9" w14:textId="2D632C08" w:rsidR="000A00FD" w:rsidRPr="003D4FA8" w:rsidRDefault="0672B4E4" w:rsidP="0672B4E4">
            <w:pPr>
              <w:jc w:val="left"/>
              <w:rPr>
                <w:rFonts w:eastAsiaTheme="minorEastAsia"/>
              </w:rPr>
            </w:pPr>
            <w:r>
              <w:t>Le scale sono dotate di strisce antiscivolo fino al raggiungimento della sede</w:t>
            </w:r>
            <w:r w:rsidRPr="0672B4E4">
              <w:rPr>
                <w:rFonts w:eastAsiaTheme="minorEastAsia"/>
              </w:rPr>
              <w:t>.</w:t>
            </w:r>
          </w:p>
        </w:tc>
      </w:tr>
      <w:tr w:rsidR="000A00FD" w14:paraId="470DD73D" w14:textId="77777777" w:rsidTr="0672B4E4">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672B4E4">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6615E450"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63CA12DA" w:rsidR="000A00FD" w:rsidRPr="00052677" w:rsidRDefault="000A00FD" w:rsidP="00212665">
            <w:pPr>
              <w:tabs>
                <w:tab w:val="clear" w:pos="-189"/>
                <w:tab w:val="left" w:pos="-144"/>
              </w:tabs>
              <w:jc w:val="left"/>
            </w:pPr>
            <w:r>
              <w:t>L’accesso è esclusivamente pedonale</w:t>
            </w:r>
          </w:p>
        </w:tc>
      </w:tr>
      <w:tr w:rsidR="000A00FD" w14:paraId="29BA75CB" w14:textId="77777777" w:rsidTr="0672B4E4">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3372BC01"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53A3344D" w:rsidR="000A00FD" w:rsidRDefault="000A00FD" w:rsidP="00212665">
            <w:pPr>
              <w:tabs>
                <w:tab w:val="clear" w:pos="-189"/>
                <w:tab w:val="left" w:pos="-144"/>
              </w:tabs>
              <w:jc w:val="left"/>
            </w:pPr>
          </w:p>
        </w:tc>
      </w:tr>
      <w:tr w:rsidR="000A00FD" w14:paraId="2C3DB359" w14:textId="77777777" w:rsidTr="0672B4E4">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0050FF5B" w:rsidR="00193070" w:rsidRPr="00052677" w:rsidRDefault="000A00FD" w:rsidP="00212665">
            <w:pPr>
              <w:tabs>
                <w:tab w:val="clear" w:pos="-189"/>
                <w:tab w:val="left" w:pos="-144"/>
              </w:tabs>
              <w:jc w:val="left"/>
            </w:pPr>
            <w:r w:rsidRPr="00052677">
              <w:t xml:space="preserve">Sulle superfici di pavimento all’interno dell’agenzia non sono presenti buche, </w:t>
            </w:r>
            <w:proofErr w:type="spellStart"/>
            <w:r w:rsidRPr="00052677">
              <w:t>forometrie</w:t>
            </w:r>
            <w:proofErr w:type="spellEnd"/>
            <w:r w:rsidRPr="00052677">
              <w:t xml:space="preserve"> o sporgenze.</w:t>
            </w:r>
          </w:p>
        </w:tc>
      </w:tr>
      <w:tr w:rsidR="000A00FD" w14:paraId="5EBD4B42" w14:textId="77777777" w:rsidTr="0672B4E4">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672B4E4">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3E60F75D" w:rsidR="000A00FD" w:rsidRDefault="000A00FD" w:rsidP="00212665">
            <w:pPr>
              <w:tabs>
                <w:tab w:val="clear" w:pos="-189"/>
                <w:tab w:val="left" w:pos="-144"/>
              </w:tabs>
              <w:jc w:val="left"/>
            </w:pPr>
          </w:p>
        </w:tc>
      </w:tr>
      <w:tr w:rsidR="000A00FD" w:rsidRPr="003B0F4F" w14:paraId="76FD22BA" w14:textId="77777777" w:rsidTr="0672B4E4">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672B4E4">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672B4E4">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0672B4E4">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0672B4E4">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0672B4E4">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0672B4E4">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672B4E4">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657F78FE" w:rsidR="000A00FD" w:rsidRPr="00052677" w:rsidRDefault="000A00FD" w:rsidP="00212665">
            <w:pPr>
              <w:jc w:val="left"/>
            </w:pPr>
            <w:r w:rsidRPr="00052677">
              <w:rPr>
                <w:rFonts w:eastAsiaTheme="minorHAnsi"/>
                <w:lang w:eastAsia="en-US"/>
              </w:rPr>
              <w:t>Si faccia riferimento al piano di emergenza e alla planimetria di emergenza presenti in agenzia</w:t>
            </w:r>
            <w:r w:rsidR="00052677" w:rsidRPr="00052677">
              <w:rPr>
                <w:rFonts w:eastAsiaTheme="minorHAnsi"/>
                <w:lang w:eastAsia="en-US"/>
              </w:rPr>
              <w:t>.</w:t>
            </w:r>
          </w:p>
        </w:tc>
      </w:tr>
      <w:tr w:rsidR="000A00FD" w14:paraId="709AF0E5" w14:textId="77777777" w:rsidTr="0672B4E4">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541D2BDA" w:rsidR="000A00FD" w:rsidRPr="00052677" w:rsidRDefault="000A00FD" w:rsidP="00212665">
            <w:pPr>
              <w:jc w:val="left"/>
            </w:pPr>
            <w:r w:rsidRPr="00052677">
              <w:rPr>
                <w:rFonts w:eastAsiaTheme="minorHAnsi"/>
                <w:lang w:eastAsia="en-US"/>
              </w:rPr>
              <w:t>Si faccia riferimento al piano di emergenza e alla planimetria di emergenza presenti in agenzia</w:t>
            </w:r>
            <w:r w:rsidR="00052677" w:rsidRPr="00052677">
              <w:rPr>
                <w:rFonts w:eastAsiaTheme="minorHAnsi"/>
                <w:lang w:eastAsia="en-US"/>
              </w:rPr>
              <w:t>.</w:t>
            </w:r>
          </w:p>
        </w:tc>
      </w:tr>
      <w:tr w:rsidR="000A00FD" w14:paraId="69CCA66C" w14:textId="77777777" w:rsidTr="0672B4E4">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672B4E4">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54200C05" w:rsidR="000A00FD" w:rsidRPr="00210662" w:rsidRDefault="000A00FD" w:rsidP="00212665">
            <w:pPr>
              <w:jc w:val="left"/>
            </w:pPr>
            <w:r w:rsidRPr="00210662">
              <w:t>La porta d’ingresso apre verso l’interno dei locali.</w:t>
            </w:r>
          </w:p>
          <w:p w14:paraId="2F29B023" w14:textId="665183E9"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2AA9F50E" w:rsidR="000A00FD" w:rsidRPr="00765852" w:rsidRDefault="0092364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77777777" w:rsidR="000A00FD" w:rsidRPr="00052677" w:rsidRDefault="000A00FD" w:rsidP="00212665">
            <w:pPr>
              <w:jc w:val="left"/>
            </w:pPr>
            <w:r w:rsidRPr="00052677">
              <w:t>La porta d’ingresso alla Sede, durante l’apertura degli uffici, deve restare aperta ed è apribile tramite sistema meccanico.</w:t>
            </w:r>
          </w:p>
          <w:p w14:paraId="3DD218C8" w14:textId="73CD584F" w:rsidR="000A00FD" w:rsidRPr="00052677" w:rsidRDefault="000A00FD" w:rsidP="00212665">
            <w:pPr>
              <w:jc w:val="left"/>
            </w:pPr>
            <w:r w:rsidRPr="00052677">
              <w:t>L’apertura del portone condominiale è verso l’interno ed è consentita da sistema elettrico e meccanico.</w:t>
            </w:r>
          </w:p>
        </w:tc>
      </w:tr>
      <w:tr w:rsidR="000A00FD" w14:paraId="58AB812F" w14:textId="77777777" w:rsidTr="0672B4E4">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meccanismo elettrico di apertura, è </w:t>
            </w:r>
            <w:r>
              <w:lastRenderedPageBreak/>
              <w:t>apribile manualmente dall’interno tramite sistema meccanico.</w:t>
            </w:r>
          </w:p>
          <w:p w14:paraId="44F3D126" w14:textId="09C9CDE8" w:rsidR="000A00FD" w:rsidRPr="00202D79" w:rsidRDefault="000A00FD" w:rsidP="00052677">
            <w:pPr>
              <w:jc w:val="left"/>
            </w:pPr>
            <w:r w:rsidRPr="00765852">
              <w:t>Le vie di fuga per le parti comuni corrispondono all’uscita condominiale su strada.</w:t>
            </w:r>
            <w:r>
              <w:t xml:space="preserve"> </w:t>
            </w:r>
          </w:p>
        </w:tc>
      </w:tr>
      <w:tr w:rsidR="000A00FD" w14:paraId="08520837" w14:textId="77777777" w:rsidTr="0672B4E4">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1DECF2A2" w:rsidR="000A00FD" w:rsidRPr="00202D79" w:rsidRDefault="000A00FD" w:rsidP="00212665">
            <w:pPr>
              <w:jc w:val="left"/>
            </w:pPr>
            <w:r w:rsidRPr="0006143E">
              <w:t>Non presente negli spazi condominiali comuni.</w:t>
            </w:r>
          </w:p>
        </w:tc>
      </w:tr>
      <w:tr w:rsidR="000A00FD" w14:paraId="4295ED69" w14:textId="77777777" w:rsidTr="0672B4E4">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3297F362" w:rsidR="000A00FD" w:rsidRPr="00765852" w:rsidRDefault="0005267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723B2675" w:rsidR="000A00FD" w:rsidRPr="00052677"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tc>
      </w:tr>
      <w:tr w:rsidR="000A00FD" w14:paraId="707B5820" w14:textId="77777777" w:rsidTr="0672B4E4">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5E764E31"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7BA2A1B6" w:rsidR="000A00FD" w:rsidRPr="00052677" w:rsidRDefault="000A00FD" w:rsidP="00212665">
            <w:pPr>
              <w:jc w:val="left"/>
            </w:pPr>
          </w:p>
        </w:tc>
      </w:tr>
      <w:tr w:rsidR="000A00FD" w14:paraId="54E8998E" w14:textId="77777777" w:rsidTr="0672B4E4">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35A912BE"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672B4E4">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75838BAD" w:rsidR="000A00FD" w:rsidRPr="00765852" w:rsidRDefault="0005267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52926BC0" w:rsidR="000A00FD" w:rsidRPr="009B044C" w:rsidRDefault="000A00FD" w:rsidP="00212665">
            <w:pPr>
              <w:jc w:val="left"/>
            </w:pPr>
          </w:p>
        </w:tc>
      </w:tr>
      <w:tr w:rsidR="000A00FD" w14:paraId="45EBE179" w14:textId="77777777" w:rsidTr="0672B4E4">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0EBE67CF" w:rsidR="000A00FD" w:rsidRPr="00052677"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792154C8" w:rsidR="000A00FD" w:rsidRPr="00765852" w:rsidRDefault="00052677"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633FA8EF" w:rsidR="000A00FD" w:rsidRPr="00052677"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672B4E4">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672B4E4">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35F43A94" w:rsidR="000A00FD" w:rsidRDefault="000A00FD" w:rsidP="00212665">
            <w:pPr>
              <w:jc w:val="left"/>
            </w:pPr>
            <w:r>
              <w:t>Le porte dei bagni sono datate di nottolino per apertura in caso di emergenza</w:t>
            </w:r>
          </w:p>
        </w:tc>
      </w:tr>
      <w:tr w:rsidR="000A00FD" w14:paraId="7721A0D7" w14:textId="77777777" w:rsidTr="0672B4E4">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672B4E4">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0672B4E4">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169A48C1"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064BF057" w:rsidR="000A00FD" w:rsidRPr="00765852" w:rsidRDefault="00052677"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672B4E4">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917A211" w14:textId="77777777" w:rsidR="000A00FD"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t>.</w:t>
            </w:r>
          </w:p>
          <w:p w14:paraId="3943E521" w14:textId="1A41BDAF" w:rsidR="00052677" w:rsidRPr="00D04B3E" w:rsidRDefault="00052677" w:rsidP="00212665">
            <w:pPr>
              <w:jc w:val="left"/>
            </w:pPr>
            <w:r>
              <w:t xml:space="preserve">Le porte vetrate nel vano scala sono </w:t>
            </w:r>
            <w:r>
              <w:lastRenderedPageBreak/>
              <w:t>costituite da serramenti in vetro con</w:t>
            </w:r>
            <w:r w:rsidR="000C29B0">
              <w:t xml:space="preserve"> telaio metallico e listelli orizzontali e verticali.</w:t>
            </w:r>
          </w:p>
        </w:tc>
      </w:tr>
      <w:tr w:rsidR="000A00FD" w14:paraId="2EE7B5CF" w14:textId="77777777" w:rsidTr="0672B4E4">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783D1B05" w:rsidR="000A00FD" w:rsidRDefault="000A00FD" w:rsidP="00212665">
            <w:pPr>
              <w:jc w:val="left"/>
            </w:pPr>
            <w:r>
              <w:t xml:space="preserve">Conforme </w:t>
            </w:r>
          </w:p>
          <w:p w14:paraId="2944FBCD" w14:textId="5B427D1C"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7D16A4C2" w:rsidR="000A00FD" w:rsidRPr="000C29B0" w:rsidRDefault="0672B4E4" w:rsidP="00212665">
            <w:pPr>
              <w:jc w:val="left"/>
            </w:pPr>
            <w:r>
              <w:t>Serramento ingresso con vetro di sicurezza, serramenti vano scala costituiti da vetro semplice.</w:t>
            </w:r>
          </w:p>
        </w:tc>
      </w:tr>
      <w:tr w:rsidR="000A00FD" w14:paraId="10472C02" w14:textId="77777777" w:rsidTr="0672B4E4">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1DF271DE"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1FB25366" w:rsidR="000A00FD" w:rsidRPr="00765852" w:rsidRDefault="000C29B0"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672B4E4">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355B2E5B" w:rsidR="00F84D80" w:rsidRPr="00765852" w:rsidRDefault="000C29B0"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17363C69"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0672B4E4">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672B4E4">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672B4E4">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672B4E4">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672B4E4">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2FA17EDA"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6716ACAD" w:rsidR="00713C48" w:rsidRPr="00923647"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672B4E4">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1FD3E1D6"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0C29B0" w:rsidRDefault="00F84D80" w:rsidP="00212665">
            <w:pPr>
              <w:jc w:val="left"/>
              <w:rPr>
                <w:rFonts w:eastAsiaTheme="minorHAnsi"/>
                <w:lang w:eastAsia="en-US"/>
              </w:rPr>
            </w:pPr>
            <w:r w:rsidRPr="000C29B0">
              <w:rPr>
                <w:rFonts w:eastAsiaTheme="minorHAnsi"/>
                <w:lang w:eastAsia="en-US"/>
              </w:rPr>
              <w:t>Le scale sono chiuse entro muri (perimetro esterno) e parapetti metallici (lato interno).</w:t>
            </w:r>
          </w:p>
        </w:tc>
      </w:tr>
      <w:tr w:rsidR="00676E85" w14:paraId="3F46B80D" w14:textId="77777777" w:rsidTr="0672B4E4">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0672B4E4">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0672B4E4">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0672B4E4">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w:t>
            </w:r>
            <w:r w:rsidRPr="00437429">
              <w:lastRenderedPageBreak/>
              <w:t>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1E8B9BEC" w:rsidR="00F84D80" w:rsidRPr="00415D2A" w:rsidRDefault="00F84D80"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672B4E4">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672B4E4">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672B4E4">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672B4E4">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672B4E4">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4C09FC3E" w:rsidR="00F84D80" w:rsidRDefault="00F84D80" w:rsidP="00212665">
            <w:pPr>
              <w:tabs>
                <w:tab w:val="clear" w:pos="-189"/>
              </w:tabs>
              <w:jc w:val="left"/>
            </w:pPr>
            <w:r>
              <w:t>L’aerazione è garantita da finestre apribili (ricambio d’aria naturale).</w:t>
            </w:r>
          </w:p>
        </w:tc>
      </w:tr>
      <w:tr w:rsidR="00F84D80" w14:paraId="4249A87F" w14:textId="77777777" w:rsidTr="0672B4E4">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533847C2"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3F1BE110" w:rsidR="00F84D80" w:rsidRPr="00765852" w:rsidRDefault="00923647"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0B96CE4D" w:rsidR="00F84D80" w:rsidRDefault="00F84D80" w:rsidP="00212665">
            <w:pPr>
              <w:tabs>
                <w:tab w:val="clear" w:pos="-189"/>
              </w:tabs>
              <w:jc w:val="left"/>
            </w:pPr>
            <w:r>
              <w:t>Non presente impianto di aereazione artificiale.</w:t>
            </w:r>
          </w:p>
        </w:tc>
      </w:tr>
      <w:tr w:rsidR="00F84D80" w14:paraId="73B3E159" w14:textId="77777777" w:rsidTr="0672B4E4">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151B66F5"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51715B89" w:rsidR="00F84D80" w:rsidRPr="000C29B0" w:rsidRDefault="00F84D80" w:rsidP="00212665">
            <w:pPr>
              <w:tabs>
                <w:tab w:val="clear" w:pos="-189"/>
              </w:tabs>
              <w:jc w:val="left"/>
            </w:pPr>
            <w:r w:rsidRPr="000C29B0">
              <w:t>Il sistema è dotato di dispositivi orientabili e velocità variabile &lt;0.2m/s – split a parete.</w:t>
            </w:r>
          </w:p>
        </w:tc>
      </w:tr>
      <w:tr w:rsidR="00F84D80" w14:paraId="70866785" w14:textId="77777777" w:rsidTr="0672B4E4">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04D18033"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672B4E4">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742FC771"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672B4E4">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672B4E4">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4D9C238C" w:rsidR="00F84D80" w:rsidRPr="002E6995" w:rsidRDefault="00F84D80" w:rsidP="00212665">
            <w:pPr>
              <w:jc w:val="left"/>
            </w:pPr>
            <w:r w:rsidRPr="002E6995">
              <w:t>L’impianto di riscaldamento è costituito da radiatori facenti capo a caldaia a gas (</w:t>
            </w:r>
            <w:r w:rsidR="000C29B0" w:rsidRPr="002E6995">
              <w:t>bagni</w:t>
            </w:r>
            <w:r w:rsidR="002E6995" w:rsidRPr="002E6995">
              <w:t xml:space="preserve"> 02 e 03</w:t>
            </w:r>
            <w:r w:rsidRPr="002E6995">
              <w:t>) del tipo autonomo.</w:t>
            </w:r>
          </w:p>
          <w:p w14:paraId="5262A32F" w14:textId="59C35EF0" w:rsidR="00F84D80" w:rsidRPr="002E6995" w:rsidRDefault="00F84D80" w:rsidP="00212665">
            <w:pPr>
              <w:jc w:val="left"/>
              <w:rPr>
                <w:strike/>
              </w:rPr>
            </w:pPr>
            <w:r w:rsidRPr="002E6995">
              <w:t>L’impianto di raffrescamento è costituito da split a parete</w:t>
            </w:r>
            <w:r w:rsidR="002E6995" w:rsidRPr="002E6995">
              <w:t xml:space="preserve"> </w:t>
            </w:r>
            <w:r w:rsidRPr="002E6995">
              <w:t>che consente la gestione autonoma degli elementi.</w:t>
            </w:r>
          </w:p>
        </w:tc>
      </w:tr>
      <w:tr w:rsidR="00F84D80" w14:paraId="2758D718" w14:textId="77777777" w:rsidTr="0672B4E4">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371DF8C0" w:rsidR="00F84D80" w:rsidRDefault="00F84D80" w:rsidP="00212665">
            <w:pPr>
              <w:jc w:val="left"/>
            </w:pPr>
          </w:p>
        </w:tc>
      </w:tr>
      <w:tr w:rsidR="00F84D80" w14:paraId="703C1349" w14:textId="77777777" w:rsidTr="0672B4E4">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0D60BB67" w:rsidR="00F84D80" w:rsidRPr="00496068" w:rsidRDefault="00F84D80" w:rsidP="00212665">
            <w:pPr>
              <w:jc w:val="left"/>
            </w:pPr>
            <w:r w:rsidRPr="00496068">
              <w:t>Sono presenti termosifoni collegati all’impianto di riscaldamento autonomo a gas.</w:t>
            </w:r>
          </w:p>
        </w:tc>
      </w:tr>
      <w:tr w:rsidR="00F84D80" w14:paraId="7959AEB0" w14:textId="77777777" w:rsidTr="0672B4E4">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1474CD56" w:rsidR="00F84D80" w:rsidRDefault="00F84D80" w:rsidP="00212665">
            <w:pPr>
              <w:tabs>
                <w:tab w:val="clear" w:pos="-189"/>
              </w:tabs>
              <w:jc w:val="left"/>
            </w:pPr>
            <w:r>
              <w:t>Sono presenti tende interne su tutti i serramenti esterni e tapparelle oscuranti esterne.</w:t>
            </w:r>
          </w:p>
        </w:tc>
      </w:tr>
      <w:tr w:rsidR="00F84D80" w14:paraId="1256DE74" w14:textId="77777777" w:rsidTr="0672B4E4">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0672B4E4">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672B4E4">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lastRenderedPageBreak/>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1E4B5FE0" w:rsidR="00F84D80" w:rsidRDefault="00F84D80" w:rsidP="00212665">
            <w:pPr>
              <w:jc w:val="left"/>
            </w:pPr>
            <w:r>
              <w:t>I livelli d’illuminamento sono comunque garantiti da impianto d’illuminazione artificiale.</w:t>
            </w:r>
          </w:p>
        </w:tc>
      </w:tr>
      <w:tr w:rsidR="00F84D80" w14:paraId="4E7DB020" w14:textId="77777777" w:rsidTr="0672B4E4">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672B4E4">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65E0AFE9" w:rsidR="00F84D80" w:rsidRPr="00765852" w:rsidRDefault="002E699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4CA9E825" w:rsidR="00F84D80" w:rsidRDefault="00F84D80" w:rsidP="00212665">
            <w:pPr>
              <w:jc w:val="left"/>
            </w:pPr>
          </w:p>
        </w:tc>
      </w:tr>
      <w:tr w:rsidR="00F84D80" w14:paraId="209D3344" w14:textId="77777777" w:rsidTr="0672B4E4">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672B4E4">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513AE7CB" w:rsidR="00F84D80" w:rsidRPr="00765852" w:rsidRDefault="002E699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5EFFEED8" w:rsidR="00F84D80" w:rsidRPr="002E6995"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672B4E4">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672B4E4">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672B4E4">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672B4E4">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5BDB49C2" w:rsidR="00F84D80" w:rsidRDefault="00F84D80" w:rsidP="00212665">
            <w:pPr>
              <w:jc w:val="left"/>
            </w:pPr>
          </w:p>
        </w:tc>
      </w:tr>
      <w:tr w:rsidR="00F84D80" w14:paraId="021AE72D" w14:textId="77777777" w:rsidTr="0672B4E4">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F84D80" w:rsidRPr="00765852" w:rsidRDefault="00F84D80"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4142471F" w:rsidR="00F84D80" w:rsidRDefault="0672B4E4" w:rsidP="00212665">
            <w:pPr>
              <w:jc w:val="left"/>
            </w:pPr>
            <w:r>
              <w:t>Presenza di Autoclave autonoma: manutenzione periodica a carico del conduttore.</w:t>
            </w:r>
          </w:p>
        </w:tc>
      </w:tr>
      <w:tr w:rsidR="00F84D80" w14:paraId="451B3794" w14:textId="77777777" w:rsidTr="0672B4E4">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672B4E4">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672B4E4">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32216BE9" w:rsidR="00F84D80" w:rsidRDefault="00F84D80" w:rsidP="00212665">
            <w:pPr>
              <w:jc w:val="left"/>
            </w:pPr>
          </w:p>
        </w:tc>
      </w:tr>
      <w:tr w:rsidR="00F84D80" w14:paraId="6ACE07DB" w14:textId="77777777" w:rsidTr="0672B4E4">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672B4E4">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672B4E4">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672B4E4">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lastRenderedPageBreak/>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672B4E4">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672B4E4">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0121E871"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672B4E4">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672B4E4">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672B4E4">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672B4E4">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672B4E4">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672B4E4">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672B4E4">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672B4E4">
        <w:tc>
          <w:tcPr>
            <w:tcW w:w="813" w:type="pct"/>
            <w:gridSpan w:val="2"/>
            <w:vMerge/>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672B4E4">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672B4E4">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672B4E4">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672B4E4">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155C7474" w:rsidR="00212665" w:rsidRPr="002E6995" w:rsidRDefault="00212665" w:rsidP="002E6995">
            <w:pPr>
              <w:jc w:val="left"/>
              <w:rPr>
                <w:rFonts w:cs="Tahoma"/>
                <w:sz w:val="16"/>
                <w:szCs w:val="16"/>
              </w:rPr>
            </w:pPr>
            <w:r w:rsidRPr="002E6995">
              <w:rPr>
                <w:rFonts w:cs="Tahoma"/>
                <w:sz w:val="16"/>
                <w:szCs w:val="16"/>
              </w:rPr>
              <w:t>L'ampiezza delle vie di circolazione è adeguata e permette un facile raggiungimento dei luoghi di lavoro e manutenzione.</w:t>
            </w:r>
          </w:p>
        </w:tc>
      </w:tr>
      <w:tr w:rsidR="00212665" w:rsidRPr="00CA0217" w14:paraId="6D66603D" w14:textId="77777777" w:rsidTr="0672B4E4">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84C5A5" w14:textId="2CC3C9BF" w:rsidR="002E6995" w:rsidRPr="002E6995" w:rsidRDefault="00212665" w:rsidP="002E6995">
            <w:pPr>
              <w:jc w:val="left"/>
              <w:rPr>
                <w:rFonts w:cs="Tahoma"/>
                <w:color w:val="000000"/>
                <w:sz w:val="16"/>
                <w:szCs w:val="16"/>
              </w:rPr>
            </w:pPr>
            <w:r w:rsidRPr="002E6995">
              <w:rPr>
                <w:rFonts w:cs="Tahoma"/>
                <w:color w:val="000000"/>
                <w:sz w:val="16"/>
                <w:szCs w:val="16"/>
              </w:rPr>
              <w:t xml:space="preserve">La porta della Sede è dotata di sistema elettro meccanico </w:t>
            </w:r>
          </w:p>
          <w:p w14:paraId="53D6AAE1" w14:textId="75B7559E" w:rsidR="00212665" w:rsidRPr="002E6995" w:rsidRDefault="00212665" w:rsidP="00212665">
            <w:pPr>
              <w:jc w:val="left"/>
              <w:rPr>
                <w:rFonts w:cs="Tahoma"/>
                <w:color w:val="000000"/>
                <w:sz w:val="16"/>
                <w:szCs w:val="16"/>
              </w:rPr>
            </w:pPr>
            <w:r w:rsidRPr="002E6995">
              <w:rPr>
                <w:rFonts w:cs="Tahoma"/>
                <w:color w:val="000000"/>
                <w:sz w:val="16"/>
                <w:szCs w:val="16"/>
              </w:rPr>
              <w:t xml:space="preserve">La porta di uscita dal Condominio è dotata di sistema elettro meccanico </w:t>
            </w:r>
          </w:p>
        </w:tc>
      </w:tr>
      <w:tr w:rsidR="00212665" w:rsidRPr="00CA0217" w14:paraId="3D8C00CD" w14:textId="77777777" w:rsidTr="0672B4E4">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0A39CE70" w:rsidR="00212665" w:rsidRDefault="0672B4E4" w:rsidP="00212665">
            <w:pPr>
              <w:spacing w:line="276" w:lineRule="auto"/>
              <w:ind w:right="562"/>
              <w:jc w:val="center"/>
              <w:rPr>
                <w:sz w:val="22"/>
                <w:szCs w:val="22"/>
              </w:rPr>
            </w:pPr>
            <w:r w:rsidRPr="0672B4E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1BB5152F" w:rsidR="00212665" w:rsidRDefault="0672B4E4" w:rsidP="00212665">
            <w:pPr>
              <w:spacing w:line="276" w:lineRule="auto"/>
              <w:ind w:right="562"/>
              <w:jc w:val="center"/>
              <w:rPr>
                <w:sz w:val="22"/>
                <w:szCs w:val="22"/>
              </w:rPr>
            </w:pPr>
            <w:r w:rsidRPr="0672B4E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DBE5F1" w:themeFill="accent1" w:themeFillTint="33"/>
            <w:vAlign w:val="center"/>
          </w:tcPr>
          <w:p w14:paraId="2012F8B2" w14:textId="6D068F0C" w:rsidR="00212665" w:rsidRDefault="0672B4E4" w:rsidP="00212665">
            <w:pPr>
              <w:spacing w:line="276" w:lineRule="auto"/>
              <w:ind w:right="562"/>
              <w:jc w:val="center"/>
              <w:rPr>
                <w:sz w:val="22"/>
                <w:szCs w:val="22"/>
              </w:rPr>
            </w:pPr>
            <w:r w:rsidRPr="0672B4E4">
              <w:rPr>
                <w:sz w:val="22"/>
                <w:szCs w:val="22"/>
              </w:rPr>
              <w:t>2</w:t>
            </w:r>
          </w:p>
        </w:tc>
        <w:tc>
          <w:tcPr>
            <w:tcW w:w="959" w:type="pct"/>
            <w:tcBorders>
              <w:top w:val="dotted" w:sz="4" w:space="0" w:color="auto"/>
              <w:left w:val="dotted" w:sz="4" w:space="0" w:color="auto"/>
              <w:bottom w:val="dotted" w:sz="4" w:space="0" w:color="auto"/>
            </w:tcBorders>
            <w:vAlign w:val="center"/>
          </w:tcPr>
          <w:p w14:paraId="04DBA90C" w14:textId="2F043B06" w:rsidR="00497A21" w:rsidRPr="002E6995" w:rsidRDefault="00497A21" w:rsidP="00497A21">
            <w:pPr>
              <w:jc w:val="left"/>
              <w:rPr>
                <w:rFonts w:cs="Tahoma"/>
                <w:color w:val="000000"/>
                <w:sz w:val="16"/>
                <w:szCs w:val="16"/>
              </w:rPr>
            </w:pPr>
            <w:r w:rsidRPr="002E6995">
              <w:rPr>
                <w:rFonts w:cs="Tahoma"/>
                <w:color w:val="000000"/>
                <w:sz w:val="16"/>
                <w:szCs w:val="16"/>
              </w:rPr>
              <w:t xml:space="preserve">Le porte interne vetrate sono del sistema interparete </w:t>
            </w:r>
          </w:p>
          <w:p w14:paraId="7F3130C5" w14:textId="16EC48E8" w:rsidR="006104B1" w:rsidRPr="002E6995" w:rsidRDefault="00212665" w:rsidP="00212665">
            <w:pPr>
              <w:jc w:val="left"/>
              <w:rPr>
                <w:rFonts w:cs="Tahoma"/>
                <w:color w:val="000000"/>
                <w:sz w:val="16"/>
                <w:szCs w:val="16"/>
              </w:rPr>
            </w:pPr>
            <w:r w:rsidRPr="002E6995">
              <w:rPr>
                <w:rFonts w:cs="Tahoma"/>
                <w:color w:val="000000"/>
                <w:sz w:val="16"/>
                <w:szCs w:val="16"/>
              </w:rPr>
              <w:t>Porte interne in legno</w:t>
            </w:r>
          </w:p>
          <w:p w14:paraId="15A38758" w14:textId="619FECB7" w:rsidR="00212665" w:rsidRPr="002E6995" w:rsidRDefault="0672B4E4" w:rsidP="00212665">
            <w:pPr>
              <w:jc w:val="left"/>
              <w:rPr>
                <w:rFonts w:cs="Tahoma"/>
                <w:color w:val="000000"/>
                <w:sz w:val="16"/>
                <w:szCs w:val="16"/>
              </w:rPr>
            </w:pPr>
            <w:r w:rsidRPr="0672B4E4">
              <w:rPr>
                <w:rFonts w:cs="Tahoma"/>
                <w:color w:val="000000" w:themeColor="text1"/>
                <w:sz w:val="16"/>
                <w:szCs w:val="16"/>
              </w:rPr>
              <w:t>Porte accesso al condominio vetro di sicurezza</w:t>
            </w:r>
          </w:p>
        </w:tc>
      </w:tr>
      <w:tr w:rsidR="00212665" w:rsidRPr="00CA0217" w14:paraId="7E01EBDE" w14:textId="77777777" w:rsidTr="0672B4E4">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354A3925" w:rsidR="00212665" w:rsidRDefault="002E6995"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53CD0899" w:rsidR="00212665" w:rsidRDefault="002E6995"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6AD704E7" w:rsidR="00212665" w:rsidRDefault="002E6995"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FCFB28F" w14:textId="491FC983" w:rsidR="00212665" w:rsidRPr="00CA0217" w:rsidRDefault="00212665" w:rsidP="00212665">
            <w:pPr>
              <w:jc w:val="left"/>
              <w:rPr>
                <w:rFonts w:cs="Tahoma"/>
                <w:color w:val="000000"/>
                <w:sz w:val="16"/>
                <w:szCs w:val="16"/>
              </w:rPr>
            </w:pPr>
            <w:r>
              <w:rPr>
                <w:rFonts w:cs="Tahoma"/>
                <w:color w:val="000000"/>
                <w:sz w:val="16"/>
                <w:szCs w:val="16"/>
              </w:rPr>
              <w:t xml:space="preserve">Dal portone di accesso dalla pubblica via all’ascensore, è presente una rampa di scale priva di strisce </w:t>
            </w:r>
            <w:r w:rsidRPr="002E6995">
              <w:rPr>
                <w:rFonts w:cs="Tahoma"/>
                <w:color w:val="000000"/>
                <w:sz w:val="16"/>
                <w:szCs w:val="16"/>
              </w:rPr>
              <w:t>antiscivolo</w:t>
            </w:r>
            <w:r w:rsidR="002E6995">
              <w:rPr>
                <w:rFonts w:cs="Tahoma"/>
                <w:color w:val="000000"/>
                <w:sz w:val="16"/>
                <w:szCs w:val="16"/>
              </w:rPr>
              <w:t>.</w:t>
            </w:r>
          </w:p>
        </w:tc>
      </w:tr>
      <w:tr w:rsidR="00B60B00" w:rsidRPr="00CA0217" w14:paraId="5966A300" w14:textId="77777777" w:rsidTr="0672B4E4">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6382818D" w:rsidR="00B60B00" w:rsidRPr="00CA0217" w:rsidRDefault="00B60B00" w:rsidP="00B60B00">
            <w:pPr>
              <w:jc w:val="left"/>
              <w:rPr>
                <w:rFonts w:cs="Tahoma"/>
                <w:color w:val="000000"/>
                <w:sz w:val="16"/>
                <w:szCs w:val="16"/>
              </w:rPr>
            </w:pPr>
          </w:p>
        </w:tc>
      </w:tr>
      <w:tr w:rsidR="00B60B00" w:rsidRPr="00CA0217" w14:paraId="2D390FE9" w14:textId="77777777" w:rsidTr="0672B4E4">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672B4E4">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672B4E4">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2E6995">
              <w:rPr>
                <w:rFonts w:cs="Tahoma"/>
                <w:sz w:val="16"/>
                <w:szCs w:val="16"/>
              </w:rPr>
              <w:t xml:space="preserve">Sono disponibili </w:t>
            </w:r>
            <w:proofErr w:type="spellStart"/>
            <w:r w:rsidRPr="002E6995">
              <w:rPr>
                <w:rFonts w:cs="Tahoma"/>
                <w:sz w:val="16"/>
                <w:szCs w:val="16"/>
              </w:rPr>
              <w:t>nn</w:t>
            </w:r>
            <w:proofErr w:type="spellEnd"/>
            <w:r w:rsidRPr="002E6995">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672B4E4">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703260CA" w:rsidR="00B60B00" w:rsidRDefault="002E699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4A3F8E96" w:rsidR="00B60B00" w:rsidRDefault="002E6995"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57B80909" w:rsidR="00B60B00" w:rsidRDefault="002E699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588701E7" w:rsidR="00B60B00" w:rsidRPr="002E6995" w:rsidRDefault="00B60B00" w:rsidP="00E509FF">
            <w:pPr>
              <w:jc w:val="left"/>
              <w:rPr>
                <w:rFonts w:cs="Tahoma"/>
                <w:color w:val="000000"/>
                <w:sz w:val="16"/>
                <w:szCs w:val="16"/>
              </w:rPr>
            </w:pPr>
            <w:r w:rsidRPr="002E6995">
              <w:rPr>
                <w:rFonts w:cs="Tahoma"/>
                <w:color w:val="000000"/>
                <w:sz w:val="16"/>
                <w:szCs w:val="16"/>
              </w:rPr>
              <w:t xml:space="preserve">Ci sono manutenzioni in facciata per insegne e impianti </w:t>
            </w:r>
          </w:p>
        </w:tc>
      </w:tr>
      <w:tr w:rsidR="00F7219D" w:rsidRPr="002D0292" w14:paraId="54A79710" w14:textId="77777777" w:rsidTr="0672B4E4">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672B4E4">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2E6995" w:rsidRDefault="00F7219D" w:rsidP="00E509FF">
            <w:pPr>
              <w:jc w:val="left"/>
              <w:rPr>
                <w:rFonts w:cs="Tahoma"/>
                <w:sz w:val="16"/>
                <w:szCs w:val="16"/>
              </w:rPr>
            </w:pPr>
            <w:r w:rsidRPr="002E6995">
              <w:rPr>
                <w:rFonts w:cs="Tahoma"/>
                <w:sz w:val="16"/>
                <w:szCs w:val="16"/>
              </w:rPr>
              <w:t>Le stampanti si trovano in vano dedicato.</w:t>
            </w:r>
          </w:p>
          <w:p w14:paraId="49BD4EBF" w14:textId="77777777" w:rsidR="00F7219D" w:rsidRPr="002E6995" w:rsidRDefault="00F7219D" w:rsidP="00E509FF">
            <w:pPr>
              <w:jc w:val="left"/>
              <w:rPr>
                <w:rFonts w:cs="Tahoma"/>
                <w:sz w:val="16"/>
                <w:szCs w:val="16"/>
              </w:rPr>
            </w:pPr>
            <w:r w:rsidRPr="002E6995">
              <w:rPr>
                <w:rFonts w:cs="Tahoma"/>
                <w:sz w:val="16"/>
                <w:szCs w:val="16"/>
              </w:rPr>
              <w:t>Non vi è interferenza con postazioni di lavoro nelle immediate vicinanze.</w:t>
            </w:r>
          </w:p>
          <w:p w14:paraId="7E82C542" w14:textId="77777777" w:rsidR="00F7219D" w:rsidRPr="002E6995" w:rsidRDefault="00F7219D" w:rsidP="00E509FF">
            <w:pPr>
              <w:jc w:val="left"/>
              <w:rPr>
                <w:rFonts w:cs="Tahoma"/>
                <w:sz w:val="16"/>
                <w:szCs w:val="16"/>
              </w:rPr>
            </w:pPr>
            <w:r w:rsidRPr="002E6995">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0727D8F0" w:rsidR="00F7219D" w:rsidRPr="002E6995" w:rsidRDefault="00F7219D" w:rsidP="00E509FF">
            <w:pPr>
              <w:jc w:val="left"/>
              <w:rPr>
                <w:rFonts w:cs="Tahoma"/>
                <w:color w:val="000000"/>
                <w:sz w:val="16"/>
                <w:szCs w:val="16"/>
              </w:rPr>
            </w:pPr>
            <w:r w:rsidRPr="002E6995">
              <w:rPr>
                <w:rFonts w:cs="Tahoma"/>
                <w:color w:val="000000"/>
                <w:sz w:val="16"/>
                <w:szCs w:val="16"/>
              </w:rPr>
              <w:t xml:space="preserve">Le stampanti si trovano in luogo idoneo ad esse dedicato </w:t>
            </w:r>
          </w:p>
        </w:tc>
      </w:tr>
      <w:tr w:rsidR="00F7219D" w:rsidRPr="002D0292" w14:paraId="728BDFEF" w14:textId="77777777" w:rsidTr="0672B4E4">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672B4E4">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674B5959" w:rsidR="00996099" w:rsidRPr="002E6995" w:rsidRDefault="00506B0B" w:rsidP="00996099">
            <w:pPr>
              <w:jc w:val="left"/>
              <w:rPr>
                <w:rFonts w:cs="Tahoma"/>
                <w:sz w:val="16"/>
                <w:szCs w:val="16"/>
              </w:rPr>
            </w:pPr>
            <w:r w:rsidRPr="002E6995">
              <w:rPr>
                <w:rFonts w:cs="Tahoma"/>
                <w:sz w:val="16"/>
                <w:szCs w:val="16"/>
              </w:rPr>
              <w:t>L’impianto elettrico, per quanto visibile, si trova in buono stato di manutenzione.</w:t>
            </w:r>
          </w:p>
        </w:tc>
      </w:tr>
      <w:tr w:rsidR="00506B0B" w:rsidRPr="0011700D" w14:paraId="28508D7A" w14:textId="77777777" w:rsidTr="0672B4E4">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7C3810C0"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672B4E4">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672B4E4">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1B5E0AD1" w:rsidR="00506B0B" w:rsidRPr="00487A6E" w:rsidRDefault="00506B0B" w:rsidP="00E509FF">
            <w:pPr>
              <w:jc w:val="left"/>
              <w:rPr>
                <w:rFonts w:cs="Tahoma"/>
                <w:sz w:val="16"/>
                <w:szCs w:val="16"/>
              </w:rPr>
            </w:pPr>
            <w:r w:rsidRPr="00487A6E">
              <w:rPr>
                <w:rFonts w:cs="Tahoma"/>
                <w:sz w:val="16"/>
                <w:szCs w:val="16"/>
              </w:rPr>
              <w:t>Presente impianto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641B4010" w:rsidR="00506B0B" w:rsidRPr="00F074C3" w:rsidRDefault="00487A6E"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DFCDE17" w:rsidR="00506B0B" w:rsidRPr="00F074C3" w:rsidRDefault="00487A6E"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1CDFCA10" w:rsidR="00506B0B" w:rsidRPr="00F074C3" w:rsidRDefault="00487A6E"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729313FD" w:rsidR="009130E3" w:rsidRPr="00487A6E" w:rsidRDefault="0086339A" w:rsidP="0086339A">
            <w:pPr>
              <w:jc w:val="left"/>
              <w:rPr>
                <w:rFonts w:cs="Tahoma"/>
                <w:sz w:val="16"/>
                <w:szCs w:val="16"/>
              </w:rPr>
            </w:pPr>
            <w:r w:rsidRPr="00487A6E">
              <w:rPr>
                <w:rFonts w:cs="Tahoma"/>
                <w:sz w:val="16"/>
                <w:szCs w:val="16"/>
              </w:rPr>
              <w:t xml:space="preserve">Impianto a gas autonomo (interno agenzia); libretto caldaia non reperibile in sede. Previsto </w:t>
            </w:r>
            <w:r w:rsidR="009130E3" w:rsidRPr="00487A6E">
              <w:rPr>
                <w:rFonts w:cs="Tahoma"/>
                <w:sz w:val="16"/>
                <w:szCs w:val="16"/>
              </w:rPr>
              <w:t>controllo/manutenzione periodic</w:t>
            </w:r>
            <w:r w:rsidRPr="00487A6E">
              <w:rPr>
                <w:rFonts w:cs="Tahoma"/>
                <w:sz w:val="16"/>
                <w:szCs w:val="16"/>
              </w:rPr>
              <w:t>a impianto.</w:t>
            </w:r>
          </w:p>
        </w:tc>
      </w:tr>
      <w:tr w:rsidR="00506B0B" w:rsidRPr="002D0292" w14:paraId="2BECEF41" w14:textId="77777777" w:rsidTr="0672B4E4">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672B4E4">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672B4E4">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672B4E4">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672B4E4">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lastRenderedPageBreak/>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lastRenderedPageBreak/>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672B4E4">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672B4E4">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2063AFD6" w:rsidR="00311AA0" w:rsidRPr="00487A6E" w:rsidRDefault="00506B0B" w:rsidP="00E509FF">
            <w:pPr>
              <w:jc w:val="left"/>
              <w:rPr>
                <w:rFonts w:cs="Tahoma"/>
                <w:color w:val="000000"/>
                <w:sz w:val="16"/>
                <w:szCs w:val="16"/>
              </w:rPr>
            </w:pPr>
            <w:r w:rsidRPr="00487A6E">
              <w:rPr>
                <w:rFonts w:cs="Tahoma"/>
                <w:color w:val="000000"/>
                <w:sz w:val="16"/>
                <w:szCs w:val="16"/>
              </w:rPr>
              <w:t xml:space="preserve">Nuovo Layout: gli arredi e le sedute sono a norma. </w:t>
            </w:r>
          </w:p>
        </w:tc>
      </w:tr>
      <w:tr w:rsidR="00506B0B" w:rsidRPr="00F7219D" w14:paraId="544E25D9" w14:textId="77777777" w:rsidTr="0672B4E4">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672B4E4">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672B4E4">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383E4E9B" w:rsidR="00506B0B" w:rsidRDefault="00F97C7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2B84B28A" w:rsidR="00506B0B" w:rsidRDefault="00F97C7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672B4E4">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601559DC" w:rsidR="00506B0B" w:rsidRDefault="00F97C7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677FBCA2" w:rsidR="00506B0B" w:rsidRDefault="00F97C7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672B4E4">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50ED634A" w:rsidR="00506B0B" w:rsidRDefault="00F97C7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2AB50D37" w:rsidR="00506B0B" w:rsidRDefault="00F97C7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672B4E4">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487A6E" w:rsidRDefault="00506B0B" w:rsidP="00E509FF">
            <w:pPr>
              <w:jc w:val="left"/>
              <w:rPr>
                <w:sz w:val="16"/>
                <w:szCs w:val="16"/>
              </w:rPr>
            </w:pPr>
            <w:r w:rsidRPr="00487A6E">
              <w:rPr>
                <w:sz w:val="16"/>
                <w:szCs w:val="16"/>
              </w:rPr>
              <w:t>Vi sono barriere architettoniche che non consentono l’accesso a lavoratori con disabilità motoria.</w:t>
            </w:r>
          </w:p>
          <w:p w14:paraId="0A7B5520" w14:textId="7C720CD9" w:rsidR="00506B0B" w:rsidRPr="00487A6E" w:rsidRDefault="00506B0B" w:rsidP="00E509FF">
            <w:pPr>
              <w:jc w:val="left"/>
              <w:rPr>
                <w:sz w:val="16"/>
                <w:szCs w:val="16"/>
              </w:rPr>
            </w:pPr>
            <w:r w:rsidRPr="00487A6E">
              <w:rPr>
                <w:sz w:val="16"/>
                <w:szCs w:val="16"/>
              </w:rPr>
              <w:t xml:space="preserve">Qualora se ne presentasse la necessità, gli spazi </w:t>
            </w:r>
            <w:proofErr w:type="gramStart"/>
            <w:r w:rsidRPr="00487A6E">
              <w:rPr>
                <w:sz w:val="16"/>
                <w:szCs w:val="16"/>
              </w:rPr>
              <w:t>possono essere opportunamente adeguati</w:t>
            </w:r>
            <w:proofErr w:type="gramEnd"/>
            <w:r w:rsidRPr="00487A6E">
              <w:rPr>
                <w:sz w:val="16"/>
                <w:szCs w:val="16"/>
              </w:rPr>
              <w:t xml:space="preserve"> (montascale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77CC47CC" w:rsidR="00506B0B" w:rsidRDefault="00F97C7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4770B9F4" w:rsidR="00506B0B" w:rsidRDefault="00F97C7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6139C9B2"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Pr="00487A6E">
              <w:rPr>
                <w:rFonts w:cs="Tahoma"/>
                <w:color w:val="000000"/>
                <w:sz w:val="16"/>
                <w:szCs w:val="16"/>
              </w:rPr>
              <w:t xml:space="preserve">. </w:t>
            </w:r>
          </w:p>
        </w:tc>
      </w:tr>
      <w:tr w:rsidR="00506B0B" w:rsidRPr="00F7219D" w14:paraId="057B9EA0" w14:textId="77777777" w:rsidTr="0672B4E4">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26332265" w:rsidR="00506B0B" w:rsidRDefault="00F97C7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36A04057" w:rsidR="00506B0B" w:rsidRDefault="00F97C7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15E55522" w:rsidR="00506B0B" w:rsidRPr="00487A6E"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w:t>
            </w:r>
          </w:p>
        </w:tc>
      </w:tr>
      <w:tr w:rsidR="00506B0B" w:rsidRPr="002D0292" w14:paraId="2A8BA2F0" w14:textId="77777777" w:rsidTr="0672B4E4">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672B4E4">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672B4E4">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672B4E4">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672B4E4">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lastRenderedPageBreak/>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02481F2A"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23E038D2" w:rsidR="00506B0B" w:rsidRPr="00A40F78" w:rsidRDefault="00506B0B" w:rsidP="00E509FF">
            <w:pPr>
              <w:jc w:val="left"/>
              <w:rPr>
                <w:rFonts w:cs="Tahoma"/>
                <w:sz w:val="16"/>
                <w:szCs w:val="16"/>
              </w:rPr>
            </w:pPr>
          </w:p>
        </w:tc>
      </w:tr>
      <w:tr w:rsidR="00506B0B" w:rsidRPr="00F7219D" w14:paraId="712A1DD1" w14:textId="77777777" w:rsidTr="0672B4E4">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3C5B3455" w:rsidR="00506B0B" w:rsidRDefault="00F97C7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41A419F3" w:rsidR="00506B0B" w:rsidRDefault="00F97C7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672B4E4">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6BF08A5C"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672B4E4">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672B4E4">
        <w:trPr>
          <w:trHeight w:val="600"/>
        </w:trPr>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34FA5253" w:rsidR="00E11C41" w:rsidRPr="00487A6E" w:rsidRDefault="00E11C41" w:rsidP="00E11C41">
            <w:pPr>
              <w:jc w:val="left"/>
              <w:rPr>
                <w:rFonts w:cs="Tahoma"/>
                <w:sz w:val="16"/>
                <w:szCs w:val="16"/>
              </w:rPr>
            </w:pPr>
            <w:r w:rsidRPr="00487A6E">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621C8F13" w:rsidR="00506B0B" w:rsidRPr="00F074C3" w:rsidRDefault="00487A6E"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180824FE" w:rsidR="00506B0B" w:rsidRPr="00F074C3" w:rsidRDefault="00487A6E"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45AF4DF4" w:rsidR="00506B0B" w:rsidRPr="00F074C3" w:rsidRDefault="00487A6E"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5C27CFF8" w14:textId="1F037310" w:rsidR="00506B0B" w:rsidRPr="00487A6E" w:rsidRDefault="00506B0B" w:rsidP="00E509FF">
            <w:pPr>
              <w:jc w:val="left"/>
              <w:rPr>
                <w:rFonts w:cs="Tahoma"/>
                <w:color w:val="000000"/>
                <w:sz w:val="16"/>
                <w:szCs w:val="16"/>
              </w:rPr>
            </w:pPr>
            <w:r w:rsidRPr="00487A6E">
              <w:rPr>
                <w:rFonts w:cs="Tahoma"/>
                <w:sz w:val="16"/>
                <w:szCs w:val="16"/>
              </w:rPr>
              <w:t>Presente Caldaia a gas interna</w:t>
            </w:r>
          </w:p>
        </w:tc>
      </w:tr>
      <w:tr w:rsidR="00506B0B" w:rsidRPr="00F7219D" w14:paraId="220AA256" w14:textId="77777777" w:rsidTr="0672B4E4">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25C889A3" w:rsidR="00506B0B" w:rsidRPr="00F074C3" w:rsidRDefault="00F97C7A"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6D8014FB" w:rsidR="00506B0B" w:rsidRPr="00F074C3" w:rsidRDefault="00F97C7A"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672B4E4">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672B4E4">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672B4E4">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672B4E4">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672B4E4">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14DE3CE1" w:rsidR="00506B0B" w:rsidRPr="00487A6E" w:rsidRDefault="00506B0B" w:rsidP="00E509FF">
            <w:pPr>
              <w:jc w:val="left"/>
              <w:rPr>
                <w:rFonts w:cs="Tahoma"/>
                <w:sz w:val="16"/>
                <w:szCs w:val="16"/>
              </w:rPr>
            </w:pPr>
            <w:r w:rsidRPr="00487A6E">
              <w:rPr>
                <w:rFonts w:cs="Tahoma"/>
                <w:sz w:val="16"/>
                <w:szCs w:val="16"/>
              </w:rPr>
              <w:t xml:space="preserve">La sede si trova al </w:t>
            </w:r>
            <w:proofErr w:type="gramStart"/>
            <w:r w:rsidR="00487A6E" w:rsidRPr="00487A6E">
              <w:rPr>
                <w:rFonts w:cs="Tahoma"/>
                <w:sz w:val="16"/>
                <w:szCs w:val="16"/>
              </w:rPr>
              <w:t>2</w:t>
            </w:r>
            <w:r w:rsidRPr="00487A6E">
              <w:rPr>
                <w:rFonts w:cs="Tahoma"/>
                <w:sz w:val="16"/>
                <w:szCs w:val="16"/>
              </w:rPr>
              <w:t>°</w:t>
            </w:r>
            <w:proofErr w:type="gramEnd"/>
            <w:r w:rsidRPr="00487A6E">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7300F1A4" w:rsidR="00506B0B" w:rsidRPr="00F074C3" w:rsidRDefault="00F97C7A"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57CC104C" w:rsidR="00506B0B" w:rsidRPr="00F074C3" w:rsidRDefault="00F97C7A"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2CD245E7" w:rsidR="00506B0B" w:rsidRDefault="00506B0B" w:rsidP="00E509FF">
            <w:pPr>
              <w:jc w:val="left"/>
              <w:rPr>
                <w:rFonts w:cs="Tahoma"/>
                <w:color w:val="000000"/>
                <w:sz w:val="16"/>
                <w:szCs w:val="16"/>
              </w:rPr>
            </w:pPr>
          </w:p>
        </w:tc>
      </w:tr>
      <w:tr w:rsidR="00506B0B" w:rsidRPr="00F7219D" w14:paraId="4B945839" w14:textId="77777777" w:rsidTr="0672B4E4">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w:t>
            </w:r>
            <w:r>
              <w:rPr>
                <w:sz w:val="16"/>
                <w:szCs w:val="16"/>
              </w:rPr>
              <w:lastRenderedPageBreak/>
              <w:t xml:space="preserve">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 xml:space="preserve">La manutenzione e pulizia periodica sono eseguite da personale specializzato </w:t>
            </w:r>
            <w:r>
              <w:rPr>
                <w:rFonts w:cs="Tahoma"/>
                <w:color w:val="000000"/>
                <w:sz w:val="16"/>
                <w:szCs w:val="16"/>
              </w:rPr>
              <w:lastRenderedPageBreak/>
              <w:t>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672B4E4">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0B64FB33" w:rsidR="00506B0B" w:rsidRPr="00F074C3" w:rsidRDefault="009C1211" w:rsidP="00E509FF">
            <w:pPr>
              <w:spacing w:line="276" w:lineRule="auto"/>
              <w:ind w:right="562"/>
              <w:jc w:val="left"/>
              <w:rPr>
                <w:sz w:val="22"/>
                <w:szCs w:val="22"/>
              </w:rPr>
            </w:pPr>
            <w:r>
              <w:rPr>
                <w:sz w:val="22"/>
                <w:szCs w:val="22"/>
              </w:rPr>
              <w:t>3</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3D1E6BC2" w:rsidR="00506B0B" w:rsidRPr="00F074C3" w:rsidRDefault="009C1211"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0000"/>
            <w:vAlign w:val="center"/>
          </w:tcPr>
          <w:p w14:paraId="0CB2B935" w14:textId="773D0B1D" w:rsidR="00506B0B" w:rsidRPr="009B34B2" w:rsidRDefault="009C1211" w:rsidP="00E509FF">
            <w:pPr>
              <w:spacing w:line="276" w:lineRule="auto"/>
              <w:ind w:right="562"/>
              <w:jc w:val="left"/>
              <w:rPr>
                <w:sz w:val="22"/>
                <w:szCs w:val="22"/>
              </w:rPr>
            </w:pPr>
            <w:r>
              <w:rPr>
                <w:sz w:val="22"/>
                <w:szCs w:val="22"/>
              </w:rPr>
              <w:t>9</w:t>
            </w:r>
          </w:p>
        </w:tc>
        <w:tc>
          <w:tcPr>
            <w:tcW w:w="959" w:type="pct"/>
            <w:tcBorders>
              <w:top w:val="dotted" w:sz="4" w:space="0" w:color="auto"/>
              <w:left w:val="dotted" w:sz="4" w:space="0" w:color="auto"/>
              <w:bottom w:val="dotted" w:sz="4" w:space="0" w:color="auto"/>
            </w:tcBorders>
            <w:vAlign w:val="center"/>
          </w:tcPr>
          <w:p w14:paraId="141E4D44" w14:textId="490865FA" w:rsidR="009C1211" w:rsidRPr="00C977C0" w:rsidRDefault="009C1211" w:rsidP="009C1211">
            <w:pPr>
              <w:jc w:val="left"/>
              <w:rPr>
                <w:rFonts w:cs="Tahoma"/>
                <w:sz w:val="16"/>
                <w:szCs w:val="16"/>
              </w:rPr>
            </w:pPr>
            <w:r w:rsidRPr="00C977C0">
              <w:rPr>
                <w:rFonts w:cs="Tahoma"/>
                <w:sz w:val="16"/>
                <w:szCs w:val="16"/>
              </w:rPr>
              <w:t>Presente Autoclave</w:t>
            </w:r>
            <w:r>
              <w:rPr>
                <w:rFonts w:cs="Tahoma"/>
                <w:sz w:val="16"/>
                <w:szCs w:val="16"/>
              </w:rPr>
              <w:t xml:space="preserve"> autonoma</w:t>
            </w:r>
            <w:r w:rsidRPr="00C977C0">
              <w:rPr>
                <w:rFonts w:cs="Tahoma"/>
                <w:sz w:val="16"/>
                <w:szCs w:val="16"/>
              </w:rPr>
              <w:t>: In attesa di elaborazione di relazione da parte di tecnico incaricato</w:t>
            </w:r>
          </w:p>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0672B4E4">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2717EEDE" w:rsidR="00506B0B" w:rsidRPr="00F074C3" w:rsidRDefault="00F97C7A"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3ED7B37C" w:rsidR="00506B0B" w:rsidRPr="00F074C3" w:rsidRDefault="00F97C7A"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672B4E4">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1413DA2B" w:rsidR="00506B0B" w:rsidRPr="00F074C3" w:rsidRDefault="00F97C7A"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58CC1A1C" w:rsidR="00506B0B" w:rsidRPr="00F074C3" w:rsidRDefault="00F97C7A"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672B4E4">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44F7B095" w:rsidR="00506B0B" w:rsidRPr="00F074C3" w:rsidRDefault="00F97C7A"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020AF08A" w:rsidR="00506B0B" w:rsidRPr="00F074C3" w:rsidRDefault="00F97C7A"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BF6163" w14:paraId="37AC9F0E" w14:textId="77777777" w:rsidTr="00E509FF">
        <w:tc>
          <w:tcPr>
            <w:tcW w:w="2943" w:type="dxa"/>
            <w:shd w:val="clear" w:color="auto" w:fill="auto"/>
          </w:tcPr>
          <w:p w14:paraId="35C7AE13" w14:textId="77777777" w:rsidR="00BF6163" w:rsidRPr="008A7E00" w:rsidRDefault="00BF6163" w:rsidP="00BF6163">
            <w:pPr>
              <w:jc w:val="left"/>
              <w:rPr>
                <w:sz w:val="22"/>
                <w:highlight w:val="yellow"/>
              </w:rPr>
            </w:pPr>
            <w:r w:rsidRPr="000C224C">
              <w:rPr>
                <w:sz w:val="22"/>
              </w:rPr>
              <w:t>RISCHIO SISMICO</w:t>
            </w:r>
          </w:p>
        </w:tc>
        <w:tc>
          <w:tcPr>
            <w:tcW w:w="11443" w:type="dxa"/>
          </w:tcPr>
          <w:p w14:paraId="486DCF0A" w14:textId="73672790" w:rsidR="00BF6163" w:rsidRPr="008A7E00" w:rsidRDefault="00BF6163" w:rsidP="00BF6163">
            <w:pPr>
              <w:jc w:val="left"/>
              <w:rPr>
                <w:sz w:val="22"/>
              </w:rPr>
            </w:pPr>
            <w:r w:rsidRPr="00C31A35">
              <w:rPr>
                <w:sz w:val="22"/>
              </w:rPr>
              <w:t>entità sismica zona 2B</w:t>
            </w:r>
          </w:p>
        </w:tc>
      </w:tr>
      <w:tr w:rsidR="00BF6163" w14:paraId="6258F076" w14:textId="77777777" w:rsidTr="00E509FF">
        <w:tc>
          <w:tcPr>
            <w:tcW w:w="2943" w:type="dxa"/>
            <w:shd w:val="clear" w:color="auto" w:fill="auto"/>
          </w:tcPr>
          <w:p w14:paraId="745EAF8E" w14:textId="77777777" w:rsidR="00BF6163" w:rsidRPr="00BF6163" w:rsidRDefault="00BF6163" w:rsidP="00BF6163">
            <w:pPr>
              <w:jc w:val="left"/>
              <w:rPr>
                <w:sz w:val="22"/>
              </w:rPr>
            </w:pPr>
            <w:r w:rsidRPr="00BF6163">
              <w:rPr>
                <w:sz w:val="22"/>
              </w:rPr>
              <w:t>RISCHIO IDROGEOLOGICO</w:t>
            </w:r>
          </w:p>
        </w:tc>
        <w:tc>
          <w:tcPr>
            <w:tcW w:w="11443" w:type="dxa"/>
          </w:tcPr>
          <w:p w14:paraId="63DAF795" w14:textId="737433AA" w:rsidR="00BF6163" w:rsidRPr="006843FB" w:rsidRDefault="00BF6163" w:rsidP="00BF6163">
            <w:pPr>
              <w:jc w:val="left"/>
            </w:pPr>
            <w:r w:rsidRPr="00BF6163">
              <w:rPr>
                <w:sz w:val="22"/>
              </w:rPr>
              <w:t>non presente</w:t>
            </w:r>
          </w:p>
        </w:tc>
      </w:tr>
      <w:tr w:rsidR="00BF6163" w14:paraId="4D43E53E" w14:textId="77777777" w:rsidTr="00E509FF">
        <w:tc>
          <w:tcPr>
            <w:tcW w:w="2943" w:type="dxa"/>
            <w:shd w:val="clear" w:color="auto" w:fill="auto"/>
          </w:tcPr>
          <w:p w14:paraId="090DB6D6" w14:textId="77777777" w:rsidR="00BF6163" w:rsidRPr="00BF6163" w:rsidRDefault="00BF6163" w:rsidP="00BF6163">
            <w:pPr>
              <w:jc w:val="left"/>
              <w:rPr>
                <w:sz w:val="22"/>
              </w:rPr>
            </w:pPr>
            <w:r w:rsidRPr="00BF6163">
              <w:rPr>
                <w:sz w:val="22"/>
              </w:rPr>
              <w:t>RISCHIO AMBIENTALE</w:t>
            </w:r>
          </w:p>
        </w:tc>
        <w:tc>
          <w:tcPr>
            <w:tcW w:w="11443" w:type="dxa"/>
          </w:tcPr>
          <w:p w14:paraId="227A6A11" w14:textId="09AF67ED" w:rsidR="00BF6163" w:rsidRPr="00D91193" w:rsidRDefault="00487A6E" w:rsidP="00BF6163">
            <w:pPr>
              <w:jc w:val="left"/>
              <w:rPr>
                <w:sz w:val="22"/>
              </w:rPr>
            </w:pPr>
            <w:r w:rsidRPr="00BF6163">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672B4E4">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672B4E4">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27C98982" w14:textId="77777777" w:rsidTr="0672B4E4">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Pr="00455745" w:rsidRDefault="00F7219D" w:rsidP="00E509FF">
            <w:pPr>
              <w:tabs>
                <w:tab w:val="clear" w:pos="-189"/>
              </w:tabs>
              <w:suppressAutoHyphens/>
              <w:rPr>
                <w:rFonts w:cs="Arial"/>
              </w:rPr>
            </w:pPr>
            <w:r w:rsidRPr="00455745">
              <w:rPr>
                <w:rFonts w:cs="Arial"/>
              </w:rPr>
              <w:t xml:space="preserve">Dicembre 2020 - </w:t>
            </w:r>
            <w:proofErr w:type="gramStart"/>
            <w:r w:rsidRPr="00455745">
              <w:rPr>
                <w:rFonts w:cs="Arial"/>
              </w:rPr>
              <w:t>Marzo</w:t>
            </w:r>
            <w:proofErr w:type="gramEnd"/>
            <w:r w:rsidRPr="00455745">
              <w:rPr>
                <w:rFonts w:cs="Arial"/>
              </w:rPr>
              <w:t xml:space="preserve"> 2021</w:t>
            </w:r>
          </w:p>
        </w:tc>
      </w:tr>
      <w:tr w:rsidR="00F7219D" w14:paraId="123A8825" w14:textId="77777777" w:rsidTr="0672B4E4">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455745" w:rsidRDefault="00F7219D" w:rsidP="00E509FF">
            <w:pPr>
              <w:tabs>
                <w:tab w:val="clear" w:pos="-189"/>
              </w:tabs>
              <w:suppressAutoHyphens/>
              <w:rPr>
                <w:rFonts w:cs="Arial"/>
              </w:rPr>
            </w:pPr>
            <w:r w:rsidRPr="00455745">
              <w:rPr>
                <w:rFonts w:cs="Arial"/>
              </w:rPr>
              <w:t xml:space="preserve">Dicembre 2020 - </w:t>
            </w:r>
            <w:proofErr w:type="gramStart"/>
            <w:r w:rsidRPr="00455745">
              <w:rPr>
                <w:rFonts w:cs="Arial"/>
              </w:rPr>
              <w:t>Gennaio</w:t>
            </w:r>
            <w:proofErr w:type="gramEnd"/>
            <w:r w:rsidRPr="00455745">
              <w:rPr>
                <w:rFonts w:cs="Arial"/>
              </w:rPr>
              <w:t xml:space="preserve"> 2021</w:t>
            </w:r>
          </w:p>
        </w:tc>
      </w:tr>
      <w:tr w:rsidR="00F7219D" w14:paraId="6EC2BDE9" w14:textId="77777777" w:rsidTr="0672B4E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6144CDC8" w:rsidR="00F7219D" w:rsidRPr="002055C4" w:rsidRDefault="0672B4E4" w:rsidP="0672B4E4">
            <w:pPr>
              <w:jc w:val="left"/>
              <w:rPr>
                <w:rFonts w:cs="Arial"/>
                <w:lang w:eastAsia="ar-SA"/>
              </w:rPr>
            </w:pPr>
            <w:r w:rsidRPr="0672B4E4">
              <w:rPr>
                <w:rFonts w:cs="Arial"/>
                <w:lang w:eastAsia="ar-SA"/>
              </w:rPr>
              <w:t>Verifica con Amministrazione Stabile per interventi relativi a segnaletica emergenza vani scala</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455745" w:rsidRDefault="00F7219D" w:rsidP="00646F1D">
            <w:pPr>
              <w:tabs>
                <w:tab w:val="clear" w:pos="-189"/>
              </w:tabs>
              <w:suppressAutoHyphens/>
              <w:rPr>
                <w:rFonts w:cs="Arial"/>
              </w:rPr>
            </w:pPr>
            <w:r w:rsidRPr="00455745">
              <w:rPr>
                <w:rFonts w:cs="Arial"/>
              </w:rPr>
              <w:t xml:space="preserve">Dicembre 2020 - </w:t>
            </w:r>
            <w:proofErr w:type="gramStart"/>
            <w:r w:rsidR="00646F1D" w:rsidRPr="00455745">
              <w:rPr>
                <w:rFonts w:cs="Arial"/>
              </w:rPr>
              <w:t>Marzo</w:t>
            </w:r>
            <w:proofErr w:type="gramEnd"/>
            <w:r w:rsidRPr="00455745">
              <w:rPr>
                <w:rFonts w:cs="Arial"/>
              </w:rPr>
              <w:t xml:space="preserve"> 2021</w:t>
            </w:r>
          </w:p>
        </w:tc>
      </w:tr>
      <w:tr w:rsidR="00F7219D" w14:paraId="3C136BB0" w14:textId="77777777" w:rsidTr="0672B4E4">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Pr="00455745" w:rsidRDefault="00F7219D" w:rsidP="00E509FF">
            <w:pPr>
              <w:tabs>
                <w:tab w:val="clear" w:pos="-189"/>
              </w:tabs>
              <w:suppressAutoHyphens/>
              <w:rPr>
                <w:rFonts w:cs="Arial"/>
              </w:rPr>
            </w:pPr>
            <w:r w:rsidRPr="00455745">
              <w:rPr>
                <w:rFonts w:cs="Arial"/>
              </w:rPr>
              <w:t xml:space="preserve">Dicembre 2020 - </w:t>
            </w:r>
            <w:proofErr w:type="gramStart"/>
            <w:r w:rsidRPr="00455745">
              <w:rPr>
                <w:rFonts w:cs="Arial"/>
              </w:rPr>
              <w:t>Marzo</w:t>
            </w:r>
            <w:proofErr w:type="gramEnd"/>
            <w:r w:rsidRPr="00455745">
              <w:rPr>
                <w:rFonts w:cs="Arial"/>
              </w:rPr>
              <w:t xml:space="preserve"> 2021</w:t>
            </w:r>
          </w:p>
        </w:tc>
      </w:tr>
      <w:tr w:rsidR="007E4A5A" w:rsidRPr="00F013FD" w14:paraId="6128A823" w14:textId="77777777" w:rsidTr="0672B4E4">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7E4A5A" w:rsidRDefault="007E4A5A" w:rsidP="007E4A5A">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Default="007E4A5A" w:rsidP="007E4A5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67A43207" w:rsidR="007E4A5A" w:rsidRPr="00455745" w:rsidRDefault="00850BDA" w:rsidP="007E4A5A">
            <w:pPr>
              <w:tabs>
                <w:tab w:val="clear" w:pos="-189"/>
              </w:tabs>
              <w:suppressAutoHyphens/>
              <w:rPr>
                <w:rFonts w:cs="Arial"/>
              </w:rPr>
            </w:pPr>
            <w:r>
              <w:rPr>
                <w:rFonts w:cs="Arial"/>
              </w:rPr>
              <w:t>ESEGUITO</w:t>
            </w:r>
          </w:p>
        </w:tc>
      </w:tr>
      <w:tr w:rsidR="009130E3" w:rsidRPr="00F013FD" w14:paraId="19E605E6" w14:textId="77777777" w:rsidTr="0672B4E4">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034DFE63" w:rsidR="009130E3" w:rsidRPr="00455745" w:rsidRDefault="00850BDA" w:rsidP="009130E3">
            <w:pPr>
              <w:tabs>
                <w:tab w:val="clear" w:pos="-189"/>
              </w:tabs>
              <w:suppressAutoHyphens/>
              <w:rPr>
                <w:rFonts w:cs="Arial"/>
              </w:rPr>
            </w:pPr>
            <w:r>
              <w:rPr>
                <w:rFonts w:cs="Arial"/>
              </w:rPr>
              <w:t>ESEGUITO</w:t>
            </w:r>
          </w:p>
        </w:tc>
      </w:tr>
      <w:tr w:rsidR="00A1568A" w:rsidRPr="002055C4" w14:paraId="7060ADEC" w14:textId="77777777" w:rsidTr="0672B4E4">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CFFFED5" w14:textId="7800088D" w:rsidR="0672B4E4" w:rsidRDefault="0672B4E4" w:rsidP="0672B4E4">
            <w:pPr>
              <w:jc w:val="left"/>
              <w:rPr>
                <w:rFonts w:cs="Arial"/>
                <w:lang w:eastAsia="ar-SA"/>
              </w:rPr>
            </w:pPr>
            <w:r w:rsidRPr="0672B4E4">
              <w:rPr>
                <w:rFonts w:cs="Arial"/>
                <w:lang w:eastAsia="ar-SA"/>
              </w:rPr>
              <w:t xml:space="preserve">Verifica con Amministrazione Stabile per interventi relativi a strisce antiscivolo, </w:t>
            </w:r>
          </w:p>
        </w:tc>
        <w:tc>
          <w:tcPr>
            <w:tcW w:w="3260" w:type="dxa"/>
            <w:tcBorders>
              <w:top w:val="single" w:sz="6" w:space="0" w:color="auto"/>
              <w:left w:val="single" w:sz="6" w:space="0" w:color="auto"/>
              <w:bottom w:val="single" w:sz="4" w:space="0" w:color="auto"/>
              <w:right w:val="single" w:sz="6" w:space="0" w:color="auto"/>
            </w:tcBorders>
            <w:vAlign w:val="center"/>
          </w:tcPr>
          <w:p w14:paraId="0392F6EB" w14:textId="77777777" w:rsidR="0672B4E4" w:rsidRDefault="0672B4E4" w:rsidP="0672B4E4">
            <w:pPr>
              <w:jc w:val="left"/>
              <w:rPr>
                <w:rFonts w:cs="Arial"/>
                <w:lang w:eastAsia="ar-SA"/>
              </w:rPr>
            </w:pPr>
            <w:r w:rsidRPr="0672B4E4">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5C8E81F" w14:textId="7E6B6F77" w:rsidR="0672B4E4" w:rsidRDefault="0672B4E4" w:rsidP="0672B4E4">
            <w:r w:rsidRPr="0672B4E4">
              <w:rPr>
                <w:rFonts w:cs="Arial"/>
              </w:rPr>
              <w:t>ESEGUITO</w:t>
            </w: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67125689" w:rsidR="00F7219D" w:rsidRPr="001736F6" w:rsidRDefault="00B132F0" w:rsidP="00E509FF">
            <w:pPr>
              <w:jc w:val="left"/>
              <w:rPr>
                <w:sz w:val="22"/>
                <w:szCs w:val="22"/>
                <w:highlight w:val="yellow"/>
              </w:rPr>
            </w:pPr>
            <w:r>
              <w:rPr>
                <w:sz w:val="22"/>
                <w:szCs w:val="22"/>
              </w:rPr>
              <w:t>SCIA prot. 30626 per l’Agibilità del 23/06/2020</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39B6A43C"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4C11EF33"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48227CB8"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618DC167" w:rsidR="00F7219D" w:rsidRPr="00550294" w:rsidRDefault="00F7219D" w:rsidP="00847779">
            <w:pPr>
              <w:jc w:val="left"/>
              <w:rPr>
                <w:sz w:val="22"/>
                <w:szCs w:val="22"/>
              </w:rPr>
            </w:pPr>
            <w:proofErr w:type="spellStart"/>
            <w:r w:rsidRPr="00550294">
              <w:rPr>
                <w:sz w:val="22"/>
                <w:szCs w:val="22"/>
              </w:rPr>
              <w:t>Di.Co</w:t>
            </w:r>
            <w:proofErr w:type="spellEnd"/>
            <w:r w:rsidRPr="00550294">
              <w:rPr>
                <w:sz w:val="22"/>
                <w:szCs w:val="22"/>
              </w:rPr>
              <w:t xml:space="preserve">. </w:t>
            </w:r>
            <w:r w:rsidR="00550294" w:rsidRPr="00550294">
              <w:rPr>
                <w:sz w:val="22"/>
                <w:szCs w:val="22"/>
              </w:rPr>
              <w:t>19</w:t>
            </w:r>
            <w:r w:rsidRPr="00550294">
              <w:rPr>
                <w:sz w:val="22"/>
                <w:szCs w:val="22"/>
              </w:rPr>
              <w:t>/20</w:t>
            </w:r>
            <w:r w:rsidR="00847779" w:rsidRPr="00550294">
              <w:rPr>
                <w:sz w:val="22"/>
                <w:szCs w:val="22"/>
              </w:rPr>
              <w:t>1</w:t>
            </w:r>
            <w:r w:rsidR="00550294" w:rsidRPr="00550294">
              <w:rPr>
                <w:sz w:val="22"/>
                <w:szCs w:val="22"/>
              </w:rPr>
              <w:t>5</w:t>
            </w:r>
            <w:r w:rsidRPr="00550294">
              <w:rPr>
                <w:sz w:val="22"/>
                <w:szCs w:val="22"/>
              </w:rPr>
              <w:t xml:space="preserve"> del </w:t>
            </w:r>
            <w:r w:rsidR="00550294" w:rsidRPr="00550294">
              <w:rPr>
                <w:sz w:val="22"/>
                <w:szCs w:val="22"/>
              </w:rPr>
              <w:t>16/10/2015</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6D48396A" w:rsidR="00F7219D" w:rsidRPr="00217028" w:rsidRDefault="00F97C7A" w:rsidP="00E509FF">
            <w:pPr>
              <w:jc w:val="left"/>
              <w:rPr>
                <w:sz w:val="22"/>
                <w:szCs w:val="22"/>
              </w:rPr>
            </w:pPr>
            <w:r>
              <w:rPr>
                <w:sz w:val="22"/>
                <w:szCs w:val="22"/>
              </w:rPr>
              <w:t>In corso di reperimento</w:t>
            </w: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24781FFC" w:rsidR="00F7219D" w:rsidRPr="00217028" w:rsidRDefault="00F97C7A" w:rsidP="00E509FF">
            <w:pPr>
              <w:jc w:val="left"/>
              <w:rPr>
                <w:sz w:val="22"/>
                <w:szCs w:val="22"/>
              </w:rPr>
            </w:pPr>
            <w:r>
              <w:rPr>
                <w:sz w:val="22"/>
                <w:szCs w:val="22"/>
              </w:rPr>
              <w:t>In corso di reperimento</w:t>
            </w:r>
          </w:p>
        </w:tc>
      </w:tr>
      <w:tr w:rsidR="00550294" w14:paraId="76A86331" w14:textId="77777777" w:rsidTr="00E509FF">
        <w:trPr>
          <w:trHeight w:val="115"/>
        </w:trPr>
        <w:tc>
          <w:tcPr>
            <w:tcW w:w="4820" w:type="dxa"/>
            <w:vMerge/>
            <w:shd w:val="clear" w:color="auto" w:fill="auto"/>
          </w:tcPr>
          <w:p w14:paraId="21DAA3EB" w14:textId="77777777" w:rsidR="00550294" w:rsidRPr="00882B0E" w:rsidRDefault="00550294" w:rsidP="00550294">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550294" w:rsidRPr="00F33CA8" w:rsidRDefault="00550294" w:rsidP="00550294">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68C094C0" w:rsidR="00550294" w:rsidRPr="00217028" w:rsidRDefault="00550294" w:rsidP="00550294">
            <w:pPr>
              <w:jc w:val="left"/>
              <w:rPr>
                <w:sz w:val="22"/>
                <w:szCs w:val="22"/>
              </w:rPr>
            </w:pPr>
            <w:proofErr w:type="spellStart"/>
            <w:r w:rsidRPr="00550294">
              <w:rPr>
                <w:sz w:val="22"/>
                <w:szCs w:val="22"/>
              </w:rPr>
              <w:t>Di.Co</w:t>
            </w:r>
            <w:proofErr w:type="spellEnd"/>
            <w:r w:rsidRPr="00550294">
              <w:rPr>
                <w:sz w:val="22"/>
                <w:szCs w:val="22"/>
              </w:rPr>
              <w:t xml:space="preserve">. </w:t>
            </w:r>
            <w:r>
              <w:rPr>
                <w:sz w:val="22"/>
                <w:szCs w:val="22"/>
              </w:rPr>
              <w:t>16/</w:t>
            </w:r>
            <w:r w:rsidRPr="00550294">
              <w:rPr>
                <w:sz w:val="22"/>
                <w:szCs w:val="22"/>
              </w:rPr>
              <w:t>2015 del 16/10/2015</w:t>
            </w:r>
            <w:r>
              <w:rPr>
                <w:sz w:val="22"/>
                <w:szCs w:val="22"/>
              </w:rPr>
              <w:t xml:space="preserve"> (pompa di calore)</w:t>
            </w:r>
          </w:p>
        </w:tc>
      </w:tr>
      <w:tr w:rsidR="00550294" w14:paraId="2BBFB4A6" w14:textId="77777777" w:rsidTr="00E509FF">
        <w:trPr>
          <w:trHeight w:val="115"/>
        </w:trPr>
        <w:tc>
          <w:tcPr>
            <w:tcW w:w="4820" w:type="dxa"/>
            <w:vMerge/>
            <w:shd w:val="clear" w:color="auto" w:fill="auto"/>
          </w:tcPr>
          <w:p w14:paraId="34F23F7E" w14:textId="77777777" w:rsidR="00550294" w:rsidRPr="00882B0E" w:rsidRDefault="00550294" w:rsidP="00550294">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550294" w:rsidRPr="00F33CA8" w:rsidRDefault="00550294" w:rsidP="00550294">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550294" w:rsidRPr="00836B27" w:rsidRDefault="00550294" w:rsidP="00550294">
            <w:pPr>
              <w:jc w:val="left"/>
              <w:rPr>
                <w:sz w:val="22"/>
                <w:szCs w:val="22"/>
              </w:rPr>
            </w:pPr>
            <w:r w:rsidRPr="00836B27">
              <w:rPr>
                <w:sz w:val="22"/>
                <w:szCs w:val="22"/>
              </w:rPr>
              <w:t>Impianto non presente</w:t>
            </w:r>
          </w:p>
        </w:tc>
      </w:tr>
      <w:tr w:rsidR="00550294" w14:paraId="70080446" w14:textId="77777777" w:rsidTr="00E509FF">
        <w:trPr>
          <w:trHeight w:val="115"/>
        </w:trPr>
        <w:tc>
          <w:tcPr>
            <w:tcW w:w="4820" w:type="dxa"/>
            <w:vMerge/>
            <w:shd w:val="clear" w:color="auto" w:fill="auto"/>
          </w:tcPr>
          <w:p w14:paraId="74821021" w14:textId="77777777" w:rsidR="00550294" w:rsidRPr="00882B0E" w:rsidRDefault="00550294" w:rsidP="00550294">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550294" w:rsidRPr="00F33CA8" w:rsidRDefault="00550294" w:rsidP="00550294">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550294" w:rsidRPr="00836B27" w:rsidRDefault="00550294" w:rsidP="00550294">
            <w:pPr>
              <w:jc w:val="left"/>
              <w:rPr>
                <w:sz w:val="22"/>
                <w:szCs w:val="22"/>
              </w:rPr>
            </w:pPr>
            <w:r w:rsidRPr="00836B27">
              <w:rPr>
                <w:sz w:val="22"/>
                <w:szCs w:val="22"/>
              </w:rPr>
              <w:t>Impianto non presente</w:t>
            </w:r>
          </w:p>
        </w:tc>
      </w:tr>
      <w:tr w:rsidR="00550294" w14:paraId="71A64D7C" w14:textId="77777777" w:rsidTr="00E509FF">
        <w:trPr>
          <w:trHeight w:val="115"/>
        </w:trPr>
        <w:tc>
          <w:tcPr>
            <w:tcW w:w="4820" w:type="dxa"/>
            <w:vMerge/>
            <w:shd w:val="clear" w:color="auto" w:fill="auto"/>
          </w:tcPr>
          <w:p w14:paraId="7E98E5CA" w14:textId="77777777" w:rsidR="00550294" w:rsidRPr="00882B0E" w:rsidRDefault="00550294" w:rsidP="00550294">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550294" w:rsidRPr="00F625C2" w:rsidRDefault="00550294" w:rsidP="00550294">
            <w:pPr>
              <w:jc w:val="left"/>
              <w:rPr>
                <w:sz w:val="22"/>
                <w:szCs w:val="22"/>
                <w:highlight w:val="cyan"/>
              </w:rPr>
            </w:pPr>
          </w:p>
        </w:tc>
        <w:tc>
          <w:tcPr>
            <w:tcW w:w="7751" w:type="dxa"/>
            <w:tcBorders>
              <w:top w:val="dotted" w:sz="4" w:space="0" w:color="auto"/>
              <w:left w:val="dotted" w:sz="4" w:space="0" w:color="auto"/>
            </w:tcBorders>
          </w:tcPr>
          <w:p w14:paraId="08BA644B" w14:textId="77777777" w:rsidR="00550294" w:rsidRPr="00217028" w:rsidRDefault="00550294" w:rsidP="00550294">
            <w:pPr>
              <w:jc w:val="left"/>
              <w:rPr>
                <w:sz w:val="22"/>
                <w:szCs w:val="22"/>
              </w:rPr>
            </w:pPr>
          </w:p>
        </w:tc>
      </w:tr>
      <w:tr w:rsidR="00550294" w14:paraId="467BA2CF" w14:textId="77777777" w:rsidTr="00E509FF">
        <w:tc>
          <w:tcPr>
            <w:tcW w:w="4820" w:type="dxa"/>
            <w:shd w:val="clear" w:color="auto" w:fill="auto"/>
          </w:tcPr>
          <w:p w14:paraId="13F78FC0" w14:textId="77777777" w:rsidR="00550294" w:rsidRPr="00882B0E" w:rsidRDefault="00550294" w:rsidP="00550294">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6E177502" w:rsidR="00550294" w:rsidRPr="00437935" w:rsidRDefault="00550294" w:rsidP="00550294">
            <w:pPr>
              <w:jc w:val="left"/>
              <w:rPr>
                <w:sz w:val="22"/>
                <w:szCs w:val="22"/>
                <w:highlight w:val="yellow"/>
              </w:rPr>
            </w:pPr>
          </w:p>
        </w:tc>
      </w:tr>
      <w:tr w:rsidR="00550294" w14:paraId="441FB7C1" w14:textId="77777777" w:rsidTr="00E509FF">
        <w:tc>
          <w:tcPr>
            <w:tcW w:w="4820" w:type="dxa"/>
            <w:shd w:val="clear" w:color="auto" w:fill="auto"/>
          </w:tcPr>
          <w:p w14:paraId="1021B0CD" w14:textId="77777777" w:rsidR="00550294" w:rsidRPr="00882B0E" w:rsidRDefault="00550294" w:rsidP="00550294">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550294" w:rsidRPr="00882B0E" w:rsidRDefault="00550294" w:rsidP="00550294">
            <w:pPr>
              <w:jc w:val="left"/>
              <w:rPr>
                <w:sz w:val="22"/>
                <w:szCs w:val="22"/>
              </w:rPr>
            </w:pPr>
          </w:p>
        </w:tc>
      </w:tr>
      <w:tr w:rsidR="00550294" w14:paraId="31994572" w14:textId="77777777" w:rsidTr="00E509FF">
        <w:tc>
          <w:tcPr>
            <w:tcW w:w="4820" w:type="dxa"/>
            <w:shd w:val="clear" w:color="auto" w:fill="auto"/>
          </w:tcPr>
          <w:p w14:paraId="0FD93292" w14:textId="77777777" w:rsidR="00550294" w:rsidRPr="00882B0E" w:rsidRDefault="00550294" w:rsidP="00550294">
            <w:pPr>
              <w:tabs>
                <w:tab w:val="clear" w:pos="-189"/>
              </w:tabs>
              <w:ind w:right="36"/>
              <w:jc w:val="left"/>
              <w:rPr>
                <w:sz w:val="22"/>
                <w:szCs w:val="22"/>
              </w:rPr>
            </w:pPr>
          </w:p>
        </w:tc>
        <w:tc>
          <w:tcPr>
            <w:tcW w:w="9639" w:type="dxa"/>
            <w:gridSpan w:val="2"/>
          </w:tcPr>
          <w:p w14:paraId="1A75BB25" w14:textId="77777777" w:rsidR="00550294" w:rsidRPr="00882B0E" w:rsidRDefault="00550294" w:rsidP="00550294">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677C8D24" w:rsidR="00F7219D" w:rsidRDefault="00BF6163" w:rsidP="00F7219D">
      <w:pPr>
        <w:jc w:val="center"/>
      </w:pPr>
      <w:r w:rsidRPr="00C31A35">
        <w:rPr>
          <w:noProof/>
          <w:sz w:val="18"/>
        </w:rPr>
        <w:drawing>
          <wp:inline distT="0" distB="0" distL="0" distR="0" wp14:anchorId="6BB94C9C" wp14:editId="3B41896E">
            <wp:extent cx="8651967" cy="61200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303F942B" w14:textId="132D47A3" w:rsidR="00BF6163" w:rsidRDefault="00BF6163" w:rsidP="00F7219D">
      <w:pPr>
        <w:jc w:val="center"/>
      </w:pPr>
    </w:p>
    <w:p w14:paraId="4B21ECAA" w14:textId="3B13E2CF" w:rsidR="00BF6163" w:rsidRDefault="00BF6163" w:rsidP="00F7219D">
      <w:pPr>
        <w:jc w:val="center"/>
      </w:pPr>
      <w:r>
        <w:rPr>
          <w:noProof/>
        </w:rPr>
        <w:drawing>
          <wp:inline distT="0" distB="0" distL="0" distR="0" wp14:anchorId="04F0FB84" wp14:editId="545E286C">
            <wp:extent cx="8651967" cy="6120000"/>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3D811BA2" w:rsidR="00F7219D" w:rsidRDefault="00BF6163" w:rsidP="00F7219D">
      <w:pPr>
        <w:jc w:val="center"/>
      </w:pPr>
      <w:r>
        <w:rPr>
          <w:rFonts w:cs="Arial"/>
          <w:b/>
          <w:noProof/>
        </w:rPr>
        <mc:AlternateContent>
          <mc:Choice Requires="wps">
            <w:drawing>
              <wp:anchor distT="0" distB="0" distL="114300" distR="114300" simplePos="0" relativeHeight="251663872" behindDoc="0" locked="0" layoutInCell="1" allowOverlap="1" wp14:anchorId="58ECE0B3" wp14:editId="6C48BCD5">
                <wp:simplePos x="0" y="0"/>
                <wp:positionH relativeFrom="column">
                  <wp:posOffset>1936588</wp:posOffset>
                </wp:positionH>
                <wp:positionV relativeFrom="paragraph">
                  <wp:posOffset>2031308</wp:posOffset>
                </wp:positionV>
                <wp:extent cx="4794515" cy="496630"/>
                <wp:effectExtent l="19050" t="133350" r="0" b="3683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94515" cy="496630"/>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203D4E" id="_x0000_t32" coordsize="21600,21600" o:spt="32" o:oned="t" path="m,l21600,21600e" filled="f">
                <v:path arrowok="t" fillok="f" o:connecttype="none"/>
                <o:lock v:ext="edit" shapetype="t"/>
              </v:shapetype>
              <v:shape id="Connettore 2 8" o:spid="_x0000_s1026" type="#_x0000_t32" style="position:absolute;margin-left:152.5pt;margin-top:159.95pt;width:377.5pt;height:39.1pt;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" strokecolor="red" strokeweight="3pt">
                <v:stroke dashstyle="dash" endarrow="open" endarrowwidth="wide"/>
              </v:shape>
            </w:pict>
          </mc:Fallback>
        </mc:AlternateContent>
      </w:r>
      <w:r>
        <w:rPr>
          <w:noProof/>
        </w:rPr>
        <mc:AlternateContent>
          <mc:Choice Requires="wps">
            <w:drawing>
              <wp:anchor distT="0" distB="0" distL="114300" distR="114300" simplePos="0" relativeHeight="251654656" behindDoc="0" locked="0" layoutInCell="1" allowOverlap="1" wp14:anchorId="7189DA1A" wp14:editId="42CB23F1">
                <wp:simplePos x="0" y="0"/>
                <wp:positionH relativeFrom="column">
                  <wp:posOffset>1719419</wp:posOffset>
                </wp:positionH>
                <wp:positionV relativeFrom="paragraph">
                  <wp:posOffset>2540454</wp:posOffset>
                </wp:positionV>
                <wp:extent cx="245110" cy="258445"/>
                <wp:effectExtent l="38100" t="19050" r="21590" b="2730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1179277">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0689E2"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135.4pt;margin-top:200.05pt;width:19.3pt;height:20.35pt;rotation:-459542fd;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" adj="10243" fillcolor="red" strokecolor="red" strokeweight="2pt">
                <v:path arrowok="t"/>
              </v:shape>
            </w:pict>
          </mc:Fallback>
        </mc:AlternateContent>
      </w:r>
      <w:r>
        <w:rPr>
          <w:noProof/>
        </w:rPr>
        <w:drawing>
          <wp:anchor distT="0" distB="0" distL="114300" distR="114300" simplePos="0" relativeHeight="251648512" behindDoc="0" locked="0" layoutInCell="1" allowOverlap="1" wp14:anchorId="7F0E3FBE" wp14:editId="72789663">
            <wp:simplePos x="0" y="0"/>
            <wp:positionH relativeFrom="column">
              <wp:posOffset>6780445</wp:posOffset>
            </wp:positionH>
            <wp:positionV relativeFrom="paragraph">
              <wp:posOffset>1744117</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w:drawing>
          <wp:inline distT="0" distB="0" distL="0" distR="0" wp14:anchorId="547211B1" wp14:editId="1D0DF131">
            <wp:extent cx="7950318" cy="3841953"/>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 ATTIVITA SAFETY\2019 SAFETY CORNER+EMERGENZA\SICILIA\CT CENTRO\CT CENTRO.jpg"/>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7950318" cy="3841953"/>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1E45A952" w14:textId="77777777" w:rsidR="00BF6163" w:rsidRPr="000F20C2" w:rsidRDefault="00BF6163" w:rsidP="00BF6163">
      <w:pPr>
        <w:tabs>
          <w:tab w:val="clear" w:pos="-189"/>
        </w:tabs>
        <w:spacing w:line="276" w:lineRule="auto"/>
        <w:jc w:val="center"/>
        <w:rPr>
          <w:rFonts w:ascii="Swis721 BT" w:hAnsi="Swis721 BT"/>
          <w:sz w:val="22"/>
          <w:szCs w:val="22"/>
        </w:rPr>
      </w:pPr>
      <w:r>
        <w:rPr>
          <w:rFonts w:ascii="Swis721 BT" w:hAnsi="Swis721 BT"/>
          <w:sz w:val="22"/>
          <w:szCs w:val="22"/>
        </w:rPr>
        <w:t>Marciapiede viale Roma angolo via Acquaregna</w:t>
      </w:r>
    </w:p>
    <w:p w14:paraId="04E7942E" w14:textId="77777777" w:rsidR="008C398F" w:rsidRDefault="008C398F" w:rsidP="00212665"/>
    <w:sectPr w:rsidR="008C398F" w:rsidSect="00E509F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9C1211" w:rsidRDefault="009C1211" w:rsidP="00212665">
      <w:r>
        <w:separator/>
      </w:r>
    </w:p>
  </w:endnote>
  <w:endnote w:type="continuationSeparator" w:id="0">
    <w:p w14:paraId="2E83EB01" w14:textId="77777777" w:rsidR="009C1211" w:rsidRDefault="009C1211"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9C1211" w:rsidRPr="00353F7E" w:rsidRDefault="009C121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CA31A4">
      <w:rPr>
        <w:rFonts w:ascii="Helvetica" w:hAnsi="Helvetica"/>
        <w:i/>
        <w:noProof/>
        <w:sz w:val="16"/>
        <w:szCs w:val="16"/>
      </w:rPr>
      <w:fldChar w:fldCharType="begin"/>
    </w:r>
    <w:r w:rsidR="00CA31A4">
      <w:rPr>
        <w:rFonts w:ascii="Helvetica" w:hAnsi="Helvetica"/>
        <w:i/>
        <w:noProof/>
        <w:sz w:val="16"/>
        <w:szCs w:val="16"/>
      </w:rPr>
      <w:instrText xml:space="preserve"> NUMPAGES   \* MERGEFORMAT </w:instrText>
    </w:r>
    <w:r w:rsidR="00CA31A4">
      <w:rPr>
        <w:rFonts w:ascii="Helvetica" w:hAnsi="Helvetica"/>
        <w:i/>
        <w:noProof/>
        <w:sz w:val="16"/>
        <w:szCs w:val="16"/>
      </w:rPr>
      <w:fldChar w:fldCharType="separate"/>
    </w:r>
    <w:r w:rsidRPr="00FE5FC2">
      <w:rPr>
        <w:rFonts w:ascii="Helvetica" w:hAnsi="Helvetica"/>
        <w:i/>
        <w:noProof/>
        <w:sz w:val="16"/>
        <w:szCs w:val="16"/>
      </w:rPr>
      <w:t>28</w:t>
    </w:r>
    <w:r w:rsidR="00CA31A4">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9C1211" w:rsidRPr="002F3833" w:rsidRDefault="009C1211">
        <w:pPr>
          <w:pStyle w:val="Pidipagina"/>
          <w:jc w:val="center"/>
          <w:rPr>
            <w:sz w:val="8"/>
            <w:szCs w:val="8"/>
          </w:rPr>
        </w:pPr>
      </w:p>
      <w:p w14:paraId="70EC75F6" w14:textId="77777777" w:rsidR="009C1211" w:rsidRDefault="009C1211">
        <w:pPr>
          <w:pStyle w:val="Pidipagina"/>
          <w:jc w:val="center"/>
        </w:pPr>
        <w:r>
          <w:fldChar w:fldCharType="begin"/>
        </w:r>
        <w:r>
          <w:instrText>PAGE   \* MERGEFORMAT</w:instrText>
        </w:r>
        <w:r>
          <w:fldChar w:fldCharType="separate"/>
        </w:r>
        <w:r w:rsidR="00CA31A4">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9C1211" w:rsidRPr="005B03CF" w:rsidRDefault="009C1211"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9C1211" w:rsidRPr="005B03CF" w:rsidRDefault="009C1211"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9C1211" w:rsidRPr="005B03CF" w:rsidRDefault="009C1211" w:rsidP="00212665">
    <w:pPr>
      <w:spacing w:line="160" w:lineRule="exact"/>
      <w:jc w:val="center"/>
      <w:rPr>
        <w:rFonts w:ascii="Helvetica" w:hAnsi="Helvetica"/>
        <w:i/>
        <w:iCs/>
        <w:sz w:val="12"/>
        <w:szCs w:val="16"/>
      </w:rPr>
    </w:pPr>
  </w:p>
  <w:p w14:paraId="28B11895" w14:textId="77777777" w:rsidR="009C1211" w:rsidRPr="00353F7E" w:rsidRDefault="009C121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A31A4">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9C1211" w:rsidRPr="005B03CF" w:rsidRDefault="009C1211" w:rsidP="00212665">
    <w:pPr>
      <w:spacing w:line="160" w:lineRule="exact"/>
      <w:jc w:val="center"/>
      <w:rPr>
        <w:rFonts w:ascii="Helvetica" w:hAnsi="Helvetica"/>
        <w:i/>
        <w:iCs/>
        <w:sz w:val="12"/>
        <w:szCs w:val="16"/>
      </w:rPr>
    </w:pPr>
  </w:p>
  <w:p w14:paraId="687352E8" w14:textId="77777777" w:rsidR="009C1211" w:rsidRPr="00353F7E" w:rsidRDefault="009C121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A31A4">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9C1211" w:rsidRPr="005B03CF" w:rsidRDefault="009C1211" w:rsidP="00212665">
    <w:pPr>
      <w:spacing w:line="160" w:lineRule="exact"/>
      <w:jc w:val="center"/>
      <w:rPr>
        <w:rFonts w:ascii="Helvetica" w:hAnsi="Helvetica"/>
        <w:i/>
        <w:iCs/>
        <w:sz w:val="12"/>
        <w:szCs w:val="16"/>
      </w:rPr>
    </w:pPr>
  </w:p>
  <w:p w14:paraId="04CBF10C" w14:textId="77777777" w:rsidR="009C1211" w:rsidRPr="00353F7E" w:rsidRDefault="009C121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9C1211" w:rsidRPr="00D94D6A" w:rsidRDefault="009C1211" w:rsidP="00212665">
    <w:pPr>
      <w:pStyle w:val="Pidipagina"/>
      <w:jc w:val="center"/>
      <w:rPr>
        <w:sz w:val="12"/>
        <w:szCs w:val="12"/>
      </w:rPr>
    </w:pPr>
  </w:p>
  <w:p w14:paraId="3B9FD149" w14:textId="77777777" w:rsidR="009C1211" w:rsidRPr="00353F7E" w:rsidRDefault="009C121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A31A4">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9C1211" w:rsidRDefault="009C1211" w:rsidP="00212665">
      <w:r>
        <w:separator/>
      </w:r>
    </w:p>
  </w:footnote>
  <w:footnote w:type="continuationSeparator" w:id="0">
    <w:p w14:paraId="4C2BDD01" w14:textId="77777777" w:rsidR="009C1211" w:rsidRDefault="009C1211"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9C1211" w:rsidRDefault="009C1211">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9C1211" w:rsidRPr="00026DE1" w14:paraId="5C8AC99F" w14:textId="77777777" w:rsidTr="00212665">
      <w:tc>
        <w:tcPr>
          <w:tcW w:w="809" w:type="dxa"/>
          <w:shd w:val="clear" w:color="auto" w:fill="D9D9D9" w:themeFill="background1" w:themeFillShade="D9"/>
          <w:vAlign w:val="center"/>
        </w:tcPr>
        <w:p w14:paraId="188EDBDC" w14:textId="77777777" w:rsidR="009C1211" w:rsidRPr="00026DE1" w:rsidRDefault="009C121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9C1211" w:rsidRPr="00026DE1" w:rsidRDefault="009C121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9C1211" w:rsidRPr="00026DE1" w:rsidRDefault="009C121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9C1211" w:rsidRPr="00026DE1" w:rsidRDefault="009C121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9C1211" w:rsidRPr="00026DE1" w:rsidRDefault="009C1211"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9C1211" w:rsidRPr="00026DE1" w:rsidRDefault="009C1211" w:rsidP="00212665">
          <w:pPr>
            <w:tabs>
              <w:tab w:val="clear" w:pos="-189"/>
            </w:tabs>
            <w:jc w:val="left"/>
            <w:rPr>
              <w:sz w:val="24"/>
            </w:rPr>
          </w:pPr>
          <w:r w:rsidRPr="00026DE1">
            <w:rPr>
              <w:b/>
              <w:sz w:val="24"/>
            </w:rPr>
            <w:t>NOTE</w:t>
          </w:r>
        </w:p>
      </w:tc>
    </w:tr>
  </w:tbl>
  <w:p w14:paraId="5365D0B9" w14:textId="77777777" w:rsidR="009C1211" w:rsidRPr="007A1BD5" w:rsidRDefault="009C1211">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9C1211" w:rsidRDefault="009C1211"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9C1211" w:rsidRDefault="009C1211">
    <w:pPr>
      <w:pStyle w:val="Intestazione"/>
    </w:pPr>
  </w:p>
  <w:p w14:paraId="27C76A20" w14:textId="77777777" w:rsidR="009C1211" w:rsidRPr="007A1BD5" w:rsidRDefault="009C1211">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9C1211" w:rsidRPr="00026DE1" w14:paraId="5C8CF501" w14:textId="77777777" w:rsidTr="00212665">
      <w:tc>
        <w:tcPr>
          <w:tcW w:w="959" w:type="dxa"/>
          <w:shd w:val="clear" w:color="auto" w:fill="D9D9D9" w:themeFill="background1" w:themeFillShade="D9"/>
          <w:vAlign w:val="center"/>
        </w:tcPr>
        <w:p w14:paraId="63C71DD3" w14:textId="77777777" w:rsidR="009C1211" w:rsidRPr="00026DE1" w:rsidRDefault="009C1211"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9C1211" w:rsidRPr="00026DE1" w:rsidRDefault="009C1211"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9C1211" w:rsidRPr="00026DE1" w:rsidRDefault="009C121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9C1211" w:rsidRPr="00026DE1" w:rsidRDefault="009C1211"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9C1211" w:rsidRPr="00026DE1" w:rsidRDefault="009C1211"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9C1211" w:rsidRPr="00026DE1" w:rsidRDefault="009C1211" w:rsidP="00212665">
          <w:pPr>
            <w:tabs>
              <w:tab w:val="clear" w:pos="-189"/>
            </w:tabs>
            <w:jc w:val="left"/>
            <w:rPr>
              <w:sz w:val="24"/>
            </w:rPr>
          </w:pPr>
          <w:r w:rsidRPr="00026DE1">
            <w:rPr>
              <w:b/>
              <w:sz w:val="24"/>
            </w:rPr>
            <w:t>NOTE</w:t>
          </w:r>
        </w:p>
      </w:tc>
    </w:tr>
  </w:tbl>
  <w:p w14:paraId="26A007F3" w14:textId="77777777" w:rsidR="009C1211" w:rsidRPr="009429AB" w:rsidRDefault="009C1211"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9C1211" w:rsidRPr="00026DE1" w14:paraId="6B3AB273" w14:textId="77777777" w:rsidTr="00212665">
      <w:tc>
        <w:tcPr>
          <w:tcW w:w="809" w:type="dxa"/>
          <w:shd w:val="clear" w:color="auto" w:fill="D9D9D9" w:themeFill="background1" w:themeFillShade="D9"/>
          <w:vAlign w:val="center"/>
        </w:tcPr>
        <w:p w14:paraId="78E61CDC" w14:textId="77777777" w:rsidR="009C1211" w:rsidRPr="00026DE1" w:rsidRDefault="009C121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9C1211" w:rsidRPr="00026DE1" w:rsidRDefault="009C121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9C1211" w:rsidRPr="00026DE1" w:rsidRDefault="009C121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9C1211" w:rsidRPr="00026DE1" w:rsidRDefault="009C121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9C1211" w:rsidRPr="00026DE1" w:rsidRDefault="009C1211"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9C1211" w:rsidRPr="00026DE1" w:rsidRDefault="009C1211" w:rsidP="00212665">
          <w:pPr>
            <w:tabs>
              <w:tab w:val="clear" w:pos="-189"/>
            </w:tabs>
            <w:jc w:val="left"/>
            <w:rPr>
              <w:sz w:val="24"/>
            </w:rPr>
          </w:pPr>
          <w:r w:rsidRPr="00026DE1">
            <w:rPr>
              <w:b/>
              <w:sz w:val="24"/>
            </w:rPr>
            <w:t>NOTE</w:t>
          </w:r>
        </w:p>
      </w:tc>
    </w:tr>
  </w:tbl>
  <w:p w14:paraId="45DCD412" w14:textId="77777777" w:rsidR="009C1211" w:rsidRPr="007A1BD5" w:rsidRDefault="009C1211"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9C1211" w:rsidRDefault="009C1211"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9C1211" w:rsidRDefault="009C1211"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9C1211" w:rsidRDefault="009C1211" w:rsidP="00212665">
    <w:pPr>
      <w:pStyle w:val="Intestazione"/>
      <w:tabs>
        <w:tab w:val="clear" w:pos="4819"/>
        <w:tab w:val="clear" w:pos="9638"/>
        <w:tab w:val="left" w:pos="188"/>
        <w:tab w:val="left" w:pos="11032"/>
      </w:tabs>
      <w:rPr>
        <w:sz w:val="8"/>
        <w:szCs w:val="8"/>
      </w:rPr>
    </w:pPr>
  </w:p>
  <w:p w14:paraId="3A5CC29D" w14:textId="77777777" w:rsidR="009C1211" w:rsidRPr="007A1BD5" w:rsidRDefault="009C1211"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9C1211" w14:paraId="353D1854" w14:textId="77777777" w:rsidTr="003275B2">
      <w:tc>
        <w:tcPr>
          <w:tcW w:w="777" w:type="pct"/>
          <w:vMerge w:val="restart"/>
          <w:shd w:val="clear" w:color="auto" w:fill="F2F2F2" w:themeFill="background1" w:themeFillShade="F2"/>
          <w:vAlign w:val="center"/>
        </w:tcPr>
        <w:p w14:paraId="385D8C44" w14:textId="77777777" w:rsidR="009C1211" w:rsidRPr="00D95587" w:rsidRDefault="009C1211"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9C1211" w:rsidRPr="00D95587" w:rsidRDefault="009C1211"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9C1211" w:rsidRPr="00D95587" w:rsidRDefault="009C1211"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9C1211" w:rsidRPr="00D95587" w:rsidRDefault="009C1211"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9C1211" w:rsidRPr="00D95587" w:rsidRDefault="009C1211"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9C1211" w:rsidRPr="00D95587" w:rsidRDefault="009C1211"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9C1211" w14:paraId="5A695C41" w14:textId="77777777" w:rsidTr="003275B2">
      <w:tc>
        <w:tcPr>
          <w:tcW w:w="777" w:type="pct"/>
          <w:vMerge/>
          <w:shd w:val="clear" w:color="auto" w:fill="EEECE1" w:themeFill="background2"/>
          <w:vAlign w:val="center"/>
        </w:tcPr>
        <w:p w14:paraId="03DB1CF8" w14:textId="77777777" w:rsidR="009C1211" w:rsidRPr="00D95587" w:rsidRDefault="009C1211"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9C1211" w:rsidRPr="00D95587" w:rsidRDefault="009C1211"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9C1211" w:rsidRPr="00D95587" w:rsidRDefault="009C1211"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9C1211" w:rsidRPr="00D95587" w:rsidRDefault="009C1211"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9C1211" w:rsidRPr="00D95587" w:rsidRDefault="009C1211"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9C1211" w:rsidRPr="00D95587" w:rsidRDefault="009C1211"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9C1211" w:rsidRPr="00D95587" w:rsidRDefault="009C1211"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9C1211" w:rsidRPr="00D95587" w:rsidRDefault="009C1211" w:rsidP="00212665">
          <w:pPr>
            <w:adjustRightInd w:val="0"/>
            <w:spacing w:line="276" w:lineRule="auto"/>
            <w:jc w:val="center"/>
            <w:rPr>
              <w:rFonts w:eastAsia="Arial Unicode MS" w:cs="Arial"/>
              <w:b/>
              <w:sz w:val="18"/>
            </w:rPr>
          </w:pPr>
        </w:p>
      </w:tc>
    </w:tr>
  </w:tbl>
  <w:p w14:paraId="170512BE" w14:textId="77777777" w:rsidR="009C1211" w:rsidRPr="00A96CC1" w:rsidRDefault="009C1211"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9C1211" w:rsidRPr="00DA13BA" w:rsidRDefault="009C1211"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9C1211" w:rsidRPr="00A96CC1" w:rsidRDefault="009C1211"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89011988">
    <w:abstractNumId w:val="2"/>
  </w:num>
  <w:num w:numId="2" w16cid:durableId="1040284305">
    <w:abstractNumId w:val="30"/>
  </w:num>
  <w:num w:numId="3" w16cid:durableId="284971401">
    <w:abstractNumId w:val="14"/>
  </w:num>
  <w:num w:numId="4" w16cid:durableId="1349409868">
    <w:abstractNumId w:val="15"/>
  </w:num>
  <w:num w:numId="5" w16cid:durableId="1171795763">
    <w:abstractNumId w:val="1"/>
  </w:num>
  <w:num w:numId="6" w16cid:durableId="356735815">
    <w:abstractNumId w:val="9"/>
  </w:num>
  <w:num w:numId="7" w16cid:durableId="320475888">
    <w:abstractNumId w:val="21"/>
  </w:num>
  <w:num w:numId="8" w16cid:durableId="1057508736">
    <w:abstractNumId w:val="19"/>
  </w:num>
  <w:num w:numId="9" w16cid:durableId="1552424154">
    <w:abstractNumId w:val="18"/>
  </w:num>
  <w:num w:numId="10" w16cid:durableId="455559840">
    <w:abstractNumId w:val="36"/>
  </w:num>
  <w:num w:numId="11" w16cid:durableId="178719727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05881083">
    <w:abstractNumId w:val="28"/>
  </w:num>
  <w:num w:numId="13" w16cid:durableId="1577322099">
    <w:abstractNumId w:val="25"/>
  </w:num>
  <w:num w:numId="14" w16cid:durableId="143841062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7709834">
    <w:abstractNumId w:val="12"/>
  </w:num>
  <w:num w:numId="16" w16cid:durableId="820272904">
    <w:abstractNumId w:val="27"/>
  </w:num>
  <w:num w:numId="17" w16cid:durableId="1840726558">
    <w:abstractNumId w:val="29"/>
  </w:num>
  <w:num w:numId="18" w16cid:durableId="24919585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6456837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08764068">
    <w:abstractNumId w:val="5"/>
  </w:num>
  <w:num w:numId="21" w16cid:durableId="193451259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682755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44272174">
    <w:abstractNumId w:val="22"/>
  </w:num>
  <w:num w:numId="24" w16cid:durableId="99634416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2284605">
    <w:abstractNumId w:val="34"/>
  </w:num>
  <w:num w:numId="26" w16cid:durableId="710497322">
    <w:abstractNumId w:val="24"/>
  </w:num>
  <w:num w:numId="27" w16cid:durableId="1816801160">
    <w:abstractNumId w:val="6"/>
  </w:num>
  <w:num w:numId="28" w16cid:durableId="1725173687">
    <w:abstractNumId w:val="17"/>
  </w:num>
  <w:num w:numId="29" w16cid:durableId="1221942996">
    <w:abstractNumId w:val="11"/>
  </w:num>
  <w:num w:numId="30" w16cid:durableId="63020946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2381786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83981499">
    <w:abstractNumId w:val="33"/>
  </w:num>
  <w:num w:numId="33" w16cid:durableId="1604410627">
    <w:abstractNumId w:val="13"/>
  </w:num>
  <w:num w:numId="34" w16cid:durableId="2072382510">
    <w:abstractNumId w:val="0"/>
  </w:num>
  <w:num w:numId="35" w16cid:durableId="1003237244">
    <w:abstractNumId w:val="26"/>
  </w:num>
  <w:num w:numId="36" w16cid:durableId="1177110096">
    <w:abstractNumId w:val="3"/>
  </w:num>
  <w:num w:numId="37" w16cid:durableId="1099253812">
    <w:abstractNumId w:val="20"/>
  </w:num>
  <w:num w:numId="38" w16cid:durableId="20246731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2677"/>
    <w:rsid w:val="00054B59"/>
    <w:rsid w:val="0007106E"/>
    <w:rsid w:val="00084C3D"/>
    <w:rsid w:val="000954F3"/>
    <w:rsid w:val="000A00FD"/>
    <w:rsid w:val="000C29B0"/>
    <w:rsid w:val="000C3379"/>
    <w:rsid w:val="00193070"/>
    <w:rsid w:val="001E0F2A"/>
    <w:rsid w:val="00212665"/>
    <w:rsid w:val="002175F3"/>
    <w:rsid w:val="00221EE5"/>
    <w:rsid w:val="00227926"/>
    <w:rsid w:val="002E6995"/>
    <w:rsid w:val="00311AA0"/>
    <w:rsid w:val="003275B2"/>
    <w:rsid w:val="00335831"/>
    <w:rsid w:val="003A6B06"/>
    <w:rsid w:val="003C5A0A"/>
    <w:rsid w:val="003D2008"/>
    <w:rsid w:val="00406C9A"/>
    <w:rsid w:val="00437935"/>
    <w:rsid w:val="00443BB5"/>
    <w:rsid w:val="00443E53"/>
    <w:rsid w:val="00455745"/>
    <w:rsid w:val="00487A6E"/>
    <w:rsid w:val="00490BB2"/>
    <w:rsid w:val="00497A21"/>
    <w:rsid w:val="004A05AF"/>
    <w:rsid w:val="004B7893"/>
    <w:rsid w:val="00506B0B"/>
    <w:rsid w:val="00550294"/>
    <w:rsid w:val="006073A4"/>
    <w:rsid w:val="006104B1"/>
    <w:rsid w:val="00646F1D"/>
    <w:rsid w:val="00656D63"/>
    <w:rsid w:val="00676E85"/>
    <w:rsid w:val="006C191B"/>
    <w:rsid w:val="006E6D04"/>
    <w:rsid w:val="00713C48"/>
    <w:rsid w:val="007210C6"/>
    <w:rsid w:val="007475B4"/>
    <w:rsid w:val="007D7227"/>
    <w:rsid w:val="007E4A5A"/>
    <w:rsid w:val="008001D2"/>
    <w:rsid w:val="00805407"/>
    <w:rsid w:val="00847779"/>
    <w:rsid w:val="00850BDA"/>
    <w:rsid w:val="0086339A"/>
    <w:rsid w:val="008C398F"/>
    <w:rsid w:val="008F6310"/>
    <w:rsid w:val="009130E3"/>
    <w:rsid w:val="00923647"/>
    <w:rsid w:val="00996099"/>
    <w:rsid w:val="009A31F4"/>
    <w:rsid w:val="009B34B2"/>
    <w:rsid w:val="009C1211"/>
    <w:rsid w:val="00A1568A"/>
    <w:rsid w:val="00A4729D"/>
    <w:rsid w:val="00A95E69"/>
    <w:rsid w:val="00AF3DC4"/>
    <w:rsid w:val="00B132F0"/>
    <w:rsid w:val="00B31297"/>
    <w:rsid w:val="00B60B00"/>
    <w:rsid w:val="00B9626D"/>
    <w:rsid w:val="00BE1836"/>
    <w:rsid w:val="00BF6163"/>
    <w:rsid w:val="00C07629"/>
    <w:rsid w:val="00CA31A4"/>
    <w:rsid w:val="00D317BE"/>
    <w:rsid w:val="00D5283C"/>
    <w:rsid w:val="00D73A2D"/>
    <w:rsid w:val="00D80492"/>
    <w:rsid w:val="00D91193"/>
    <w:rsid w:val="00DB5703"/>
    <w:rsid w:val="00DC1924"/>
    <w:rsid w:val="00E11C41"/>
    <w:rsid w:val="00E509FF"/>
    <w:rsid w:val="00E71FB2"/>
    <w:rsid w:val="00E73BFC"/>
    <w:rsid w:val="00F37F65"/>
    <w:rsid w:val="00F52C17"/>
    <w:rsid w:val="00F7219D"/>
    <w:rsid w:val="00F8360F"/>
    <w:rsid w:val="00F84D80"/>
    <w:rsid w:val="00F97C7A"/>
    <w:rsid w:val="00FA760A"/>
    <w:rsid w:val="00FE5FC2"/>
    <w:rsid w:val="0672B4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25376BF1"/>
  <w15:docId w15:val="{BB664047-7D4C-4AA0-A308-2780FD1F9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9.xml"/><Relationship Id="rId10" Type="http://schemas.openxmlformats.org/officeDocument/2006/relationships/footer" Target="foot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image" Target="media/image7.jpeg"/><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8322</Words>
  <Characters>47441</Characters>
  <Application>Microsoft Office Word</Application>
  <DocSecurity>0</DocSecurity>
  <Lines>395</Lines>
  <Paragraphs>111</Paragraphs>
  <ScaleCrop>false</ScaleCrop>
  <Company>Hewlett-Packard Company</Company>
  <LinksUpToDate>false</LinksUpToDate>
  <CharactersWithSpaces>55652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52</cp:revision>
  <cp:lastPrinted>2021-02-22T10:22:00Z</cp:lastPrinted>
  <dcterms:created xsi:type="dcterms:W3CDTF">2020-11-17T08:35:00Z</dcterms:created>
  <dcterms:modified xsi:type="dcterms:W3CDTF">2024-09-10T16:22:00Z</dcterms:modified>
</cp:coreProperties>
</file>