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MON_1781601765"/>
    <w:bookmarkEnd w:id="0"/>
    <w:p w14:paraId="541E150F" w14:textId="046EFC3D" w:rsidR="000A00FD" w:rsidRPr="005B03CF" w:rsidRDefault="00AD269E" w:rsidP="000A00FD">
      <w:pPr>
        <w:tabs>
          <w:tab w:val="clear" w:pos="-189"/>
        </w:tabs>
        <w:jc w:val="center"/>
        <w:rPr>
          <w:b/>
          <w:sz w:val="44"/>
          <w:szCs w:val="24"/>
        </w:rPr>
      </w:pPr>
      <w:r>
        <w:rPr>
          <w:b/>
          <w:sz w:val="44"/>
          <w:szCs w:val="24"/>
        </w:rPr>
        <w:object w:dxaOrig="1533" w:dyaOrig="992" w14:anchorId="30CF58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8" o:title=""/>
          </v:shape>
          <o:OLEObject Type="Embed" ProgID="Word.Document.12" ShapeID="_x0000_i1025" DrawAspect="Icon" ObjectID="_1781601786" r:id="rId9">
            <o:FieldCodes>\s</o:FieldCodes>
          </o:OLEObject>
        </w:object>
      </w:r>
      <w:r w:rsidR="000A00FD" w:rsidRPr="005B03CF">
        <w:rPr>
          <w:b/>
          <w:sz w:val="44"/>
          <w:szCs w:val="24"/>
        </w:rPr>
        <w:t>DOCUMENTO DI VALUTAZIONE DEI RISCHI</w:t>
      </w:r>
      <w:r w:rsidR="000A00FD">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0280EF9"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3965DA">
        <w:rPr>
          <w:b/>
          <w:sz w:val="40"/>
          <w:szCs w:val="40"/>
        </w:rPr>
        <w:t>SENIGALLIA</w:t>
      </w:r>
    </w:p>
    <w:p w14:paraId="7FEC7141" w14:textId="27CEA1D3" w:rsidR="000A00FD" w:rsidRDefault="0EA784AD" w:rsidP="0EA784AD">
      <w:pPr>
        <w:jc w:val="center"/>
      </w:pPr>
      <w:r>
        <w:t xml:space="preserve">01 </w:t>
      </w:r>
      <w:proofErr w:type="gramStart"/>
      <w:r>
        <w:t>Settembre</w:t>
      </w:r>
      <w:proofErr w:type="gramEnd"/>
      <w:r>
        <w:t xml:space="preserve"> 2022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00"/>
        <w:gridCol w:w="1202"/>
        <w:gridCol w:w="1351"/>
        <w:gridCol w:w="1352"/>
      </w:tblGrid>
      <w:tr w:rsidR="00805407" w:rsidRPr="005B03CF" w14:paraId="0F24C8FD" w14:textId="77777777" w:rsidTr="0EA784AD">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500"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202"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EA784AD">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500" w:type="dxa"/>
            <w:vMerge/>
            <w:vAlign w:val="center"/>
          </w:tcPr>
          <w:p w14:paraId="36AB0900" w14:textId="77777777" w:rsidR="00805407" w:rsidRPr="005B03CF" w:rsidRDefault="00805407" w:rsidP="003275B2">
            <w:pPr>
              <w:tabs>
                <w:tab w:val="clear" w:pos="-189"/>
              </w:tabs>
              <w:jc w:val="center"/>
              <w:rPr>
                <w:sz w:val="16"/>
              </w:rPr>
            </w:pPr>
          </w:p>
        </w:tc>
        <w:tc>
          <w:tcPr>
            <w:tcW w:w="1202"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EA784AD">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500"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202"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052D15" w:rsidRPr="005B03CF" w14:paraId="284A745D" w14:textId="77777777" w:rsidTr="0EA784AD">
        <w:trPr>
          <w:cantSplit/>
          <w:trHeight w:val="277"/>
          <w:jc w:val="center"/>
        </w:trPr>
        <w:tc>
          <w:tcPr>
            <w:tcW w:w="742" w:type="dxa"/>
            <w:shd w:val="clear" w:color="auto" w:fill="FFFFFF" w:themeFill="background1"/>
            <w:vAlign w:val="center"/>
          </w:tcPr>
          <w:p w14:paraId="3292B138" w14:textId="77777777" w:rsidR="00052D15" w:rsidRPr="005B03CF" w:rsidRDefault="00052D15" w:rsidP="00052D15">
            <w:pPr>
              <w:tabs>
                <w:tab w:val="clear" w:pos="-189"/>
              </w:tabs>
              <w:jc w:val="center"/>
              <w:rPr>
                <w:sz w:val="16"/>
                <w:szCs w:val="16"/>
              </w:rPr>
            </w:pPr>
          </w:p>
        </w:tc>
        <w:tc>
          <w:tcPr>
            <w:tcW w:w="425" w:type="dxa"/>
            <w:shd w:val="clear" w:color="auto" w:fill="FFFFFF" w:themeFill="background1"/>
            <w:vAlign w:val="center"/>
          </w:tcPr>
          <w:p w14:paraId="40A58184" w14:textId="6BEF0303" w:rsidR="00052D15" w:rsidRPr="005B03CF" w:rsidRDefault="0EA784AD" w:rsidP="0EA784AD">
            <w:pPr>
              <w:jc w:val="center"/>
              <w:rPr>
                <w:sz w:val="16"/>
                <w:szCs w:val="16"/>
              </w:rPr>
            </w:pPr>
            <w:r w:rsidRPr="0EA784AD">
              <w:rPr>
                <w:sz w:val="16"/>
                <w:szCs w:val="16"/>
              </w:rPr>
              <w:t>01</w:t>
            </w:r>
          </w:p>
        </w:tc>
        <w:tc>
          <w:tcPr>
            <w:tcW w:w="1134" w:type="dxa"/>
            <w:shd w:val="clear" w:color="auto" w:fill="FFFFFF" w:themeFill="background1"/>
            <w:vAlign w:val="center"/>
          </w:tcPr>
          <w:p w14:paraId="28668C6E" w14:textId="2981600B" w:rsidR="00052D15" w:rsidRPr="005B03CF" w:rsidRDefault="0EA784AD" w:rsidP="0EA784AD">
            <w:pPr>
              <w:jc w:val="center"/>
              <w:rPr>
                <w:sz w:val="16"/>
                <w:szCs w:val="16"/>
              </w:rPr>
            </w:pPr>
            <w:r w:rsidRPr="0EA784AD">
              <w:rPr>
                <w:sz w:val="16"/>
                <w:szCs w:val="16"/>
              </w:rPr>
              <w:t>01-09-2022</w:t>
            </w:r>
          </w:p>
        </w:tc>
        <w:tc>
          <w:tcPr>
            <w:tcW w:w="3544" w:type="dxa"/>
            <w:shd w:val="clear" w:color="auto" w:fill="FFFFFF" w:themeFill="background1"/>
            <w:vAlign w:val="center"/>
          </w:tcPr>
          <w:p w14:paraId="01262BE3" w14:textId="70DAFF53" w:rsidR="00052D15" w:rsidRPr="005B03CF" w:rsidRDefault="00052D15" w:rsidP="00052D15">
            <w:pPr>
              <w:tabs>
                <w:tab w:val="clear" w:pos="-189"/>
              </w:tabs>
              <w:jc w:val="center"/>
              <w:rPr>
                <w:sz w:val="16"/>
              </w:rPr>
            </w:pPr>
            <w:r w:rsidRPr="005B03CF">
              <w:rPr>
                <w:sz w:val="16"/>
              </w:rPr>
              <w:t>Emissione per approvazione</w:t>
            </w:r>
          </w:p>
        </w:tc>
        <w:tc>
          <w:tcPr>
            <w:tcW w:w="1500" w:type="dxa"/>
            <w:shd w:val="clear" w:color="auto" w:fill="FFFFFF" w:themeFill="background1"/>
            <w:vAlign w:val="center"/>
          </w:tcPr>
          <w:p w14:paraId="306E415D" w14:textId="1C82171B" w:rsidR="00052D15" w:rsidRPr="005B03CF" w:rsidRDefault="00052D15" w:rsidP="00052D15">
            <w:pPr>
              <w:tabs>
                <w:tab w:val="clear" w:pos="-189"/>
              </w:tabs>
              <w:jc w:val="center"/>
              <w:rPr>
                <w:sz w:val="16"/>
              </w:rPr>
            </w:pPr>
            <w:r>
              <w:rPr>
                <w:sz w:val="16"/>
                <w:lang w:eastAsia="en-US"/>
              </w:rPr>
              <w:t>CesanaStudioArch</w:t>
            </w:r>
          </w:p>
        </w:tc>
        <w:tc>
          <w:tcPr>
            <w:tcW w:w="1202" w:type="dxa"/>
            <w:shd w:val="clear" w:color="auto" w:fill="FFFFFF" w:themeFill="background1"/>
            <w:vAlign w:val="center"/>
          </w:tcPr>
          <w:p w14:paraId="10CE5279" w14:textId="45BD1557" w:rsidR="00052D15" w:rsidRPr="005B03CF" w:rsidRDefault="00052D15" w:rsidP="00052D15">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01E87CBB" w:rsidR="00052D15" w:rsidRPr="005B03CF" w:rsidRDefault="00052D15" w:rsidP="00052D15">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052D15" w:rsidRPr="005B03CF" w:rsidRDefault="00052D15" w:rsidP="00052D15">
            <w:pPr>
              <w:tabs>
                <w:tab w:val="clear" w:pos="-189"/>
              </w:tabs>
              <w:jc w:val="center"/>
              <w:rPr>
                <w:sz w:val="16"/>
              </w:rPr>
            </w:pPr>
          </w:p>
        </w:tc>
      </w:tr>
      <w:tr w:rsidR="00052D15" w:rsidRPr="005B03CF" w14:paraId="1B9D554E" w14:textId="77777777" w:rsidTr="0EA784AD">
        <w:trPr>
          <w:cantSplit/>
          <w:trHeight w:val="253"/>
          <w:jc w:val="center"/>
        </w:trPr>
        <w:tc>
          <w:tcPr>
            <w:tcW w:w="742" w:type="dxa"/>
            <w:shd w:val="clear" w:color="auto" w:fill="FFFFFF" w:themeFill="background1"/>
            <w:vAlign w:val="center"/>
          </w:tcPr>
          <w:p w14:paraId="4B5ED040" w14:textId="77777777" w:rsidR="00052D15" w:rsidRPr="005B03CF" w:rsidRDefault="00052D15" w:rsidP="00052D15">
            <w:pPr>
              <w:tabs>
                <w:tab w:val="clear" w:pos="-189"/>
              </w:tabs>
              <w:jc w:val="center"/>
              <w:rPr>
                <w:sz w:val="16"/>
                <w:szCs w:val="16"/>
              </w:rPr>
            </w:pPr>
          </w:p>
        </w:tc>
        <w:tc>
          <w:tcPr>
            <w:tcW w:w="425" w:type="dxa"/>
            <w:shd w:val="clear" w:color="auto" w:fill="FFFFFF" w:themeFill="background1"/>
            <w:vAlign w:val="center"/>
          </w:tcPr>
          <w:p w14:paraId="0F68177F" w14:textId="77777777" w:rsidR="00052D15" w:rsidRPr="005B03CF" w:rsidRDefault="00052D15" w:rsidP="00052D15">
            <w:pPr>
              <w:tabs>
                <w:tab w:val="clear" w:pos="-189"/>
              </w:tabs>
              <w:jc w:val="center"/>
              <w:rPr>
                <w:sz w:val="16"/>
              </w:rPr>
            </w:pPr>
          </w:p>
        </w:tc>
        <w:tc>
          <w:tcPr>
            <w:tcW w:w="1134" w:type="dxa"/>
            <w:shd w:val="clear" w:color="auto" w:fill="FFFFFF" w:themeFill="background1"/>
            <w:vAlign w:val="center"/>
          </w:tcPr>
          <w:p w14:paraId="275A1A5C" w14:textId="77777777" w:rsidR="00052D15" w:rsidRPr="005B03CF" w:rsidRDefault="00052D15" w:rsidP="00052D15">
            <w:pPr>
              <w:tabs>
                <w:tab w:val="clear" w:pos="-189"/>
              </w:tabs>
              <w:jc w:val="center"/>
              <w:rPr>
                <w:sz w:val="16"/>
              </w:rPr>
            </w:pPr>
          </w:p>
        </w:tc>
        <w:tc>
          <w:tcPr>
            <w:tcW w:w="3544" w:type="dxa"/>
            <w:shd w:val="clear" w:color="auto" w:fill="FFFFFF" w:themeFill="background1"/>
            <w:vAlign w:val="center"/>
          </w:tcPr>
          <w:p w14:paraId="46B2103E" w14:textId="77777777" w:rsidR="00052D15" w:rsidRPr="005B03CF" w:rsidRDefault="00052D15" w:rsidP="00052D15">
            <w:pPr>
              <w:tabs>
                <w:tab w:val="clear" w:pos="-189"/>
              </w:tabs>
              <w:jc w:val="center"/>
              <w:rPr>
                <w:sz w:val="16"/>
              </w:rPr>
            </w:pPr>
          </w:p>
        </w:tc>
        <w:tc>
          <w:tcPr>
            <w:tcW w:w="1500" w:type="dxa"/>
            <w:shd w:val="clear" w:color="auto" w:fill="FFFFFF" w:themeFill="background1"/>
            <w:vAlign w:val="center"/>
          </w:tcPr>
          <w:p w14:paraId="3825E5AD" w14:textId="77777777" w:rsidR="00052D15" w:rsidRPr="005B03CF" w:rsidRDefault="00052D15" w:rsidP="00052D15">
            <w:pPr>
              <w:tabs>
                <w:tab w:val="clear" w:pos="-189"/>
              </w:tabs>
              <w:jc w:val="center"/>
              <w:rPr>
                <w:sz w:val="16"/>
              </w:rPr>
            </w:pPr>
          </w:p>
        </w:tc>
        <w:tc>
          <w:tcPr>
            <w:tcW w:w="1202" w:type="dxa"/>
            <w:shd w:val="clear" w:color="auto" w:fill="FFFFFF" w:themeFill="background1"/>
            <w:vAlign w:val="center"/>
          </w:tcPr>
          <w:p w14:paraId="20E8FECF" w14:textId="77777777" w:rsidR="00052D15" w:rsidRPr="005B03CF" w:rsidRDefault="00052D15" w:rsidP="00052D15">
            <w:pPr>
              <w:tabs>
                <w:tab w:val="clear" w:pos="-189"/>
              </w:tabs>
              <w:jc w:val="center"/>
              <w:rPr>
                <w:sz w:val="16"/>
              </w:rPr>
            </w:pPr>
          </w:p>
        </w:tc>
        <w:tc>
          <w:tcPr>
            <w:tcW w:w="1351" w:type="dxa"/>
            <w:shd w:val="clear" w:color="auto" w:fill="FFFFFF" w:themeFill="background1"/>
            <w:vAlign w:val="center"/>
          </w:tcPr>
          <w:p w14:paraId="25840053" w14:textId="77777777" w:rsidR="00052D15" w:rsidRPr="005B03CF" w:rsidRDefault="00052D15" w:rsidP="00052D15">
            <w:pPr>
              <w:tabs>
                <w:tab w:val="clear" w:pos="-189"/>
              </w:tabs>
              <w:jc w:val="center"/>
              <w:rPr>
                <w:sz w:val="16"/>
              </w:rPr>
            </w:pPr>
          </w:p>
        </w:tc>
        <w:tc>
          <w:tcPr>
            <w:tcW w:w="1352" w:type="dxa"/>
            <w:shd w:val="clear" w:color="auto" w:fill="FFFFFF" w:themeFill="background1"/>
          </w:tcPr>
          <w:p w14:paraId="540D41AC" w14:textId="77777777" w:rsidR="00052D15" w:rsidRPr="005B03CF" w:rsidRDefault="00052D15" w:rsidP="00052D15">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11"/>
          <w:footerReference w:type="even" r:id="rId12"/>
          <w:footerReference w:type="default" r:id="rId13"/>
          <w:headerReference w:type="first" r:id="rId14"/>
          <w:footerReference w:type="first" r:id="rId15"/>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640BA0E1" w:rsidR="000A00FD" w:rsidRDefault="00752617" w:rsidP="000A00FD">
      <w:pPr>
        <w:tabs>
          <w:tab w:val="clear" w:pos="-189"/>
        </w:tabs>
        <w:adjustRightInd w:val="0"/>
        <w:ind w:right="-147"/>
        <w:jc w:val="center"/>
        <w:rPr>
          <w:rFonts w:eastAsia="Arial Unicode MS" w:cs="Arial"/>
          <w:sz w:val="22"/>
        </w:rPr>
      </w:pPr>
      <w:r>
        <w:rPr>
          <w:noProof/>
        </w:rPr>
        <w:drawing>
          <wp:inline distT="0" distB="0" distL="0" distR="0" wp14:anchorId="2D27CC1A" wp14:editId="6ACDDEA7">
            <wp:extent cx="2924175" cy="3898900"/>
            <wp:effectExtent l="0" t="0" r="0" b="0"/>
            <wp:docPr id="1" name="Immagine 1" descr="R:\ALLEANZA\2019-20_Docs Agenzie\10 MARCHE\SENIGALLIA\FOTO\Immagine 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0 MARCHE\SENIGALLIA\FOTO\Immagine 09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4175" cy="38989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567759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752617">
              <w:rPr>
                <w:rFonts w:eastAsia="Arial Unicode MS" w:cs="Arial"/>
                <w:b/>
                <w:sz w:val="24"/>
                <w:szCs w:val="28"/>
              </w:rPr>
              <w:t>SENIGALLIA</w:t>
            </w:r>
            <w:r w:rsidRPr="005B03CF">
              <w:rPr>
                <w:rFonts w:eastAsia="Arial Unicode MS" w:cs="Arial"/>
                <w:sz w:val="24"/>
                <w:szCs w:val="28"/>
              </w:rPr>
              <w:t xml:space="preserve"> - </w:t>
            </w:r>
            <w:r>
              <w:rPr>
                <w:rFonts w:eastAsia="Arial Unicode MS" w:cs="Arial"/>
                <w:sz w:val="24"/>
                <w:szCs w:val="28"/>
              </w:rPr>
              <w:t>agenzia</w:t>
            </w:r>
          </w:p>
        </w:tc>
      </w:tr>
      <w:tr w:rsidR="00752617" w:rsidRPr="00026DE1" w14:paraId="43C447C4" w14:textId="77777777" w:rsidTr="00752617">
        <w:trPr>
          <w:jc w:val="center"/>
        </w:trPr>
        <w:tc>
          <w:tcPr>
            <w:tcW w:w="2219" w:type="dxa"/>
            <w:shd w:val="clear" w:color="auto" w:fill="auto"/>
          </w:tcPr>
          <w:p w14:paraId="2987EEC4" w14:textId="77777777" w:rsidR="00752617" w:rsidRPr="005B03CF" w:rsidRDefault="00752617" w:rsidP="00752617">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1480E2F4" w:rsidR="00752617" w:rsidRPr="001D7C16" w:rsidRDefault="00752617" w:rsidP="00752617">
            <w:pPr>
              <w:tabs>
                <w:tab w:val="clear" w:pos="-189"/>
              </w:tabs>
              <w:adjustRightInd w:val="0"/>
              <w:ind w:left="182"/>
              <w:jc w:val="left"/>
              <w:rPr>
                <w:rFonts w:eastAsia="Arial Unicode MS" w:cs="Arial"/>
                <w:b/>
                <w:sz w:val="24"/>
                <w:szCs w:val="28"/>
                <w:highlight w:val="yellow"/>
              </w:rPr>
            </w:pPr>
            <w:r w:rsidRPr="000416AF">
              <w:rPr>
                <w:rFonts w:eastAsia="Arial Unicode MS" w:cs="Arial"/>
              </w:rPr>
              <w:t>Via Marchetti, 46</w:t>
            </w:r>
          </w:p>
        </w:tc>
      </w:tr>
      <w:tr w:rsidR="00752617" w:rsidRPr="00026DE1" w14:paraId="2FE259A8" w14:textId="77777777" w:rsidTr="00752617">
        <w:trPr>
          <w:jc w:val="center"/>
        </w:trPr>
        <w:tc>
          <w:tcPr>
            <w:tcW w:w="2219" w:type="dxa"/>
            <w:tcBorders>
              <w:bottom w:val="single" w:sz="4" w:space="0" w:color="auto"/>
            </w:tcBorders>
            <w:shd w:val="clear" w:color="auto" w:fill="auto"/>
          </w:tcPr>
          <w:p w14:paraId="5C020A1C" w14:textId="77777777" w:rsidR="00752617" w:rsidRPr="005B03CF" w:rsidRDefault="00752617" w:rsidP="00752617">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2D565153" w:rsidR="00752617" w:rsidRPr="001D7C16" w:rsidRDefault="00752617" w:rsidP="00752617">
            <w:pPr>
              <w:tabs>
                <w:tab w:val="clear" w:pos="-189"/>
              </w:tabs>
              <w:adjustRightInd w:val="0"/>
              <w:ind w:left="182"/>
              <w:jc w:val="left"/>
              <w:rPr>
                <w:rFonts w:eastAsia="Arial Unicode MS" w:cs="Arial"/>
                <w:highlight w:val="yellow"/>
              </w:rPr>
            </w:pPr>
            <w:r w:rsidRPr="000416AF">
              <w:rPr>
                <w:rFonts w:eastAsia="Arial Unicode MS" w:cs="Arial"/>
              </w:rPr>
              <w:t>primo piano</w:t>
            </w:r>
          </w:p>
        </w:tc>
      </w:tr>
      <w:tr w:rsidR="000A00FD" w:rsidRPr="00026DE1" w14:paraId="7906F29B" w14:textId="77777777" w:rsidTr="00752617">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262E07C3" w:rsidR="000A00FD" w:rsidRPr="001D7C16" w:rsidRDefault="00752617" w:rsidP="00212665">
            <w:pPr>
              <w:tabs>
                <w:tab w:val="clear" w:pos="-189"/>
              </w:tabs>
              <w:adjustRightInd w:val="0"/>
              <w:ind w:left="182"/>
              <w:jc w:val="left"/>
              <w:rPr>
                <w:rFonts w:eastAsia="Arial Unicode MS" w:cs="Arial"/>
                <w:b/>
                <w:sz w:val="24"/>
                <w:szCs w:val="28"/>
                <w:highlight w:val="yellow"/>
              </w:rPr>
            </w:pPr>
            <w:r w:rsidRPr="00752617">
              <w:rPr>
                <w:rFonts w:eastAsia="Arial Unicode MS" w:cs="Arial"/>
              </w:rPr>
              <w:t>Senigallia (AN)</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752617">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752617">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3096CD4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AD269E" w:rsidRPr="00AD269E">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752617">
        <w:rPr>
          <w:b/>
        </w:rPr>
        <w:lastRenderedPageBreak/>
        <w:t>DESCRIZIONE IMMOBILE:</w:t>
      </w:r>
    </w:p>
    <w:p w14:paraId="24C22A1A" w14:textId="6FD5D570" w:rsidR="00752617" w:rsidRDefault="00752617" w:rsidP="00752617">
      <w:pPr>
        <w:tabs>
          <w:tab w:val="clear" w:pos="-189"/>
        </w:tabs>
      </w:pPr>
      <w:r>
        <w:t xml:space="preserve">L’agenzia si trova al </w:t>
      </w:r>
      <w:proofErr w:type="gramStart"/>
      <w:r>
        <w:t>1°</w:t>
      </w:r>
      <w:proofErr w:type="gramEnd"/>
      <w:r>
        <w:t xml:space="preserve"> piano di un fabbricato di 3 piani fuori terra e con un piano interrato</w:t>
      </w:r>
      <w:r w:rsidRPr="00212DC3">
        <w:t xml:space="preserve"> </w:t>
      </w:r>
      <w:r>
        <w:t>con affaccio su una delle principali vie del centro storico della città a fianco della chiesa parrocchiale di San Martino Servi di Maria.</w:t>
      </w:r>
      <w:r w:rsidRPr="00F735EC">
        <w:t xml:space="preserve"> </w:t>
      </w:r>
      <w:r>
        <w:t>L’immobile è parte della cortina edilizia continua che caratterizza la pubblica via.</w:t>
      </w:r>
    </w:p>
    <w:p w14:paraId="47D5E81C" w14:textId="77777777" w:rsidR="00752617" w:rsidRPr="00752617" w:rsidRDefault="00752617" w:rsidP="00752617">
      <w:pPr>
        <w:tabs>
          <w:tab w:val="clear" w:pos="-189"/>
        </w:tabs>
      </w:pPr>
      <w:r w:rsidRPr="00752617">
        <w:t>Si presume che l’epoca di costruzione si possa far risalire indicativamente a fine ‘800 ed è costituita da struttura in muratura portante.</w:t>
      </w:r>
    </w:p>
    <w:p w14:paraId="74364AA4" w14:textId="77777777" w:rsidR="00752617" w:rsidRDefault="00752617" w:rsidP="00752617">
      <w:pPr>
        <w:tabs>
          <w:tab w:val="clear" w:pos="-189"/>
        </w:tabs>
      </w:pPr>
      <w:r>
        <w:t>Lo stabile accoglie sia residenza che attività terziarie; al piano terra sono presenti attività commerciali.</w:t>
      </w:r>
    </w:p>
    <w:p w14:paraId="61DA78ED" w14:textId="17B54B3A" w:rsidR="00752617" w:rsidRDefault="00752617" w:rsidP="00752617">
      <w:pPr>
        <w:tabs>
          <w:tab w:val="clear" w:pos="-189"/>
        </w:tabs>
      </w:pPr>
      <w:r w:rsidRPr="00473E51">
        <w:t xml:space="preserve">L’accesso allo stabile avviene attraverso un ampio </w:t>
      </w:r>
      <w:r>
        <w:t xml:space="preserve">portone in legno che conduce in un </w:t>
      </w:r>
      <w:r w:rsidRPr="00473E51">
        <w:t xml:space="preserve">androne condominiale </w:t>
      </w:r>
      <w:r>
        <w:t xml:space="preserve">ove si trovano il vano scala </w:t>
      </w:r>
      <w:r w:rsidRPr="00473E51">
        <w:t xml:space="preserve">e </w:t>
      </w:r>
      <w:r>
        <w:t>l’</w:t>
      </w:r>
      <w:r w:rsidRPr="00473E51">
        <w:t>ascensor</w:t>
      </w:r>
      <w:r>
        <w:t xml:space="preserve">e. Presenza di gradini in corrispondenza del portone di accesso allo stabile su pubblica via. Nel vano scala le rampe sono delimitate da un parapetto in metallo con corrimano in legno. </w:t>
      </w:r>
    </w:p>
    <w:p w14:paraId="1CBAE5F8" w14:textId="77777777" w:rsidR="000A00FD" w:rsidRPr="00674AB5" w:rsidRDefault="000A00FD" w:rsidP="000A00FD">
      <w:pPr>
        <w:rPr>
          <w:sz w:val="10"/>
          <w:szCs w:val="10"/>
        </w:rPr>
      </w:pPr>
    </w:p>
    <w:p w14:paraId="49151696" w14:textId="1B7095CA" w:rsidR="000A00FD" w:rsidRDefault="00164557" w:rsidP="000A00FD">
      <w:pPr>
        <w:jc w:val="center"/>
      </w:pPr>
      <w:r>
        <w:rPr>
          <w:noProof/>
        </w:rPr>
        <w:drawing>
          <wp:inline distT="0" distB="0" distL="0" distR="0" wp14:anchorId="492F1A75" wp14:editId="7702305A">
            <wp:extent cx="7284957" cy="4680000"/>
            <wp:effectExtent l="0" t="0" r="0" b="635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rotWithShape="1">
                    <a:blip r:embed="rId17">
                      <a:extLst>
                        <a:ext uri="{28A0092B-C50C-407E-A947-70E740481C1C}">
                          <a14:useLocalDpi xmlns:a14="http://schemas.microsoft.com/office/drawing/2010/main" val="0"/>
                        </a:ext>
                      </a:extLst>
                    </a:blip>
                    <a:srcRect t="5160" b="5891"/>
                    <a:stretch/>
                  </pic:blipFill>
                  <pic:spPr bwMode="auto">
                    <a:xfrm>
                      <a:off x="0" y="0"/>
                      <a:ext cx="7284957"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8"/>
          <w:footerReference w:type="first" r:id="rId19"/>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EA784AD">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EA784AD">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EA784AD">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31343B7" w:rsidR="000A00FD" w:rsidRPr="00C063A5" w:rsidRDefault="0EA784AD" w:rsidP="0EA784AD">
            <w:pPr>
              <w:jc w:val="left"/>
            </w:pPr>
            <w:r w:rsidRPr="0EA784AD">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3489B887" w:rsidR="000A00FD" w:rsidRPr="00765852" w:rsidRDefault="0EA784AD" w:rsidP="0EA784AD">
            <w:pPr>
              <w:jc w:val="center"/>
              <w:rPr>
                <w:b/>
                <w:bCs/>
                <w:sz w:val="22"/>
                <w:szCs w:val="22"/>
              </w:rPr>
            </w:pPr>
            <w:r w:rsidRPr="0EA784AD">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9E68A51" w:rsidR="000A00FD" w:rsidRPr="00765852" w:rsidRDefault="0EA784AD" w:rsidP="0EA784AD">
            <w:pPr>
              <w:jc w:val="center"/>
              <w:rPr>
                <w:b/>
                <w:bCs/>
                <w:sz w:val="22"/>
                <w:szCs w:val="22"/>
              </w:rPr>
            </w:pPr>
            <w:r w:rsidRPr="0EA784AD">
              <w:rPr>
                <w:b/>
                <w:bCs/>
                <w:sz w:val="22"/>
                <w:szCs w:val="22"/>
              </w:rPr>
              <w:t>S</w:t>
            </w:r>
          </w:p>
        </w:tc>
        <w:tc>
          <w:tcPr>
            <w:tcW w:w="3260" w:type="dxa"/>
            <w:tcBorders>
              <w:left w:val="dotted" w:sz="4" w:space="0" w:color="auto"/>
              <w:bottom w:val="dotted" w:sz="4" w:space="0" w:color="auto"/>
            </w:tcBorders>
            <w:vAlign w:val="center"/>
          </w:tcPr>
          <w:p w14:paraId="78BD47F6" w14:textId="0902815F" w:rsidR="0000606E" w:rsidRPr="00164557" w:rsidRDefault="0EA784AD" w:rsidP="0EA784AD">
            <w:pPr>
              <w:jc w:val="left"/>
            </w:pPr>
            <w:r w:rsidRPr="0EA784AD">
              <w:rPr>
                <w:rFonts w:eastAsia="Arial Narrow" w:cs="Arial Narrow"/>
              </w:rPr>
              <w:t>Acquisita documentazione immobile e disponibile presso gli archivi di Alleanza Assicurazioni S.p.A.</w:t>
            </w:r>
          </w:p>
        </w:tc>
      </w:tr>
      <w:tr w:rsidR="000A00FD" w14:paraId="476CF394" w14:textId="77777777" w:rsidTr="0EA784AD">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FD6EB4E"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5990C372" w:rsidR="000A00FD" w:rsidRPr="00765852" w:rsidRDefault="0016455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164557" w:rsidRDefault="0000606E" w:rsidP="007D7227">
            <w:pPr>
              <w:jc w:val="left"/>
            </w:pPr>
            <w:r w:rsidRPr="00164557">
              <w:t xml:space="preserve">In corso reperimento delle Di.Co., certificati di regolare </w:t>
            </w:r>
            <w:r w:rsidR="007D7227" w:rsidRPr="00164557">
              <w:t>esecuzione, titoli abilitativi.</w:t>
            </w:r>
          </w:p>
        </w:tc>
      </w:tr>
      <w:tr w:rsidR="000A00FD" w:rsidRPr="00E121E0" w14:paraId="650D998E" w14:textId="77777777" w:rsidTr="0EA784AD">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695404D"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EA784AD">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EA784AD">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EA784AD">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EA784AD">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6D0755C"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EA784AD">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EA784AD">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EA784AD">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EA784AD">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EA784AD">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EA784AD">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EA784AD">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633046B" w:rsidR="000A00FD" w:rsidRPr="00AA1487" w:rsidRDefault="000A00FD" w:rsidP="00212665">
            <w:pPr>
              <w:jc w:val="left"/>
            </w:pPr>
          </w:p>
        </w:tc>
      </w:tr>
      <w:tr w:rsidR="000A00FD" w14:paraId="1FB2855A" w14:textId="77777777" w:rsidTr="0EA784AD">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EA784AD">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EA784AD">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54AD5E60" w:rsidR="000A00FD" w:rsidRPr="00765852" w:rsidRDefault="002F10B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D95B57" w14:textId="77777777" w:rsidR="00BA48FB" w:rsidRDefault="000A00FD" w:rsidP="00212665">
            <w:pPr>
              <w:jc w:val="left"/>
            </w:pPr>
            <w:r>
              <w:t>L’agenzia non ha</w:t>
            </w:r>
            <w:r w:rsidRPr="0006143E">
              <w:t xml:space="preserve"> cantina di pertinenza</w:t>
            </w:r>
            <w:r>
              <w:t>.</w:t>
            </w:r>
          </w:p>
          <w:p w14:paraId="77DD21AE" w14:textId="60DE9A7B" w:rsidR="000A00FD" w:rsidRPr="0006143E" w:rsidRDefault="000A00FD" w:rsidP="00212665">
            <w:pPr>
              <w:jc w:val="left"/>
            </w:pPr>
            <w:r w:rsidRPr="00E23856">
              <w:t>Presenti cantine condominiali poste al di sotto degli uffici</w:t>
            </w:r>
          </w:p>
        </w:tc>
      </w:tr>
      <w:tr w:rsidR="000A00FD" w14:paraId="79CA22A0" w14:textId="77777777" w:rsidTr="0EA784AD">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B91FFB4" w:rsidR="00406C9A" w:rsidRPr="008B6041" w:rsidRDefault="00406C9A" w:rsidP="00212665">
            <w:pPr>
              <w:jc w:val="left"/>
            </w:pPr>
          </w:p>
        </w:tc>
      </w:tr>
      <w:tr w:rsidR="000A00FD" w14:paraId="0A12403A" w14:textId="77777777" w:rsidTr="0EA784AD">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EA784AD">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96689" w14:textId="533D94FE" w:rsidR="000A00FD" w:rsidRPr="00765852" w:rsidRDefault="00BA48FB"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6733A0D" w14:textId="5AB986EC" w:rsidR="000A00FD" w:rsidRDefault="000A00FD" w:rsidP="00212665">
            <w:pPr>
              <w:jc w:val="left"/>
            </w:pPr>
            <w:r>
              <w:t>L’accesso al condominio avviene tramite</w:t>
            </w:r>
            <w:r w:rsidR="00BA48FB">
              <w:t xml:space="preserve"> portone in legno</w:t>
            </w:r>
          </w:p>
          <w:p w14:paraId="6C80B45C" w14:textId="105D62A7" w:rsidR="000A00FD" w:rsidRPr="00734822" w:rsidRDefault="000A00FD" w:rsidP="00212665">
            <w:pPr>
              <w:jc w:val="left"/>
            </w:pPr>
            <w:r>
              <w:t>Nel vano scala non sono presenti finestre</w:t>
            </w:r>
          </w:p>
        </w:tc>
      </w:tr>
      <w:tr w:rsidR="000A00FD" w14:paraId="41A42144" w14:textId="77777777" w:rsidTr="0EA784AD">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EA784AD">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EA784AD">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EA784AD">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EA784AD">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4BA9A086" w:rsidR="000A00FD" w:rsidRPr="00B37455" w:rsidRDefault="000A00FD" w:rsidP="00212665">
            <w:pPr>
              <w:tabs>
                <w:tab w:val="clear" w:pos="-189"/>
                <w:tab w:val="left" w:pos="-144"/>
              </w:tabs>
              <w:jc w:val="left"/>
            </w:pPr>
            <w:r w:rsidRPr="00B37455">
              <w:t xml:space="preserve">L’ufficio si trova al </w:t>
            </w:r>
            <w:proofErr w:type="gramStart"/>
            <w:r w:rsidR="00BA48FB" w:rsidRPr="00B37455">
              <w:t>1</w:t>
            </w:r>
            <w:r w:rsidRPr="00B37455">
              <w:t>°</w:t>
            </w:r>
            <w:proofErr w:type="gramEnd"/>
            <w:r w:rsidRPr="00B37455">
              <w:t xml:space="preserve"> piano.</w:t>
            </w:r>
          </w:p>
          <w:p w14:paraId="3F76DE92" w14:textId="67DC80B1" w:rsidR="000A00FD" w:rsidRPr="00B37455" w:rsidRDefault="00B37455" w:rsidP="00212665">
            <w:pPr>
              <w:tabs>
                <w:tab w:val="clear" w:pos="-189"/>
                <w:tab w:val="left" w:pos="-144"/>
              </w:tabs>
              <w:jc w:val="left"/>
            </w:pPr>
            <w:r w:rsidRPr="00B37455">
              <w:t>Presenti alcuni gradini in pietra in corrispondenza del portone d’ingresso</w:t>
            </w:r>
            <w:r w:rsidR="00332C5D">
              <w:t xml:space="preserve"> ed un gradino nell’androne condominiale fino alla quota ascensore</w:t>
            </w:r>
            <w:r w:rsidRPr="00B37455">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3D7E4C5E"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EA784AD">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EA784AD">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EC96E6D"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C57A7B1" w14:textId="57F4D17D" w:rsidR="000A00FD" w:rsidRPr="00765852" w:rsidRDefault="00B37455"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BEFA651" w14:textId="0E8A3B26" w:rsidR="000A00FD" w:rsidRPr="00B37455" w:rsidRDefault="000A00FD" w:rsidP="00212665">
            <w:pPr>
              <w:tabs>
                <w:tab w:val="clear" w:pos="-189"/>
                <w:tab w:val="left" w:pos="-144"/>
              </w:tabs>
              <w:jc w:val="left"/>
            </w:pPr>
            <w:r>
              <w:t>L’accesso è esclusivamente pedonale</w:t>
            </w:r>
            <w:r w:rsidR="00B37455">
              <w:t xml:space="preserve"> direttamente su strada (area pedonale).</w:t>
            </w:r>
          </w:p>
        </w:tc>
      </w:tr>
      <w:tr w:rsidR="000A00FD" w14:paraId="29BA75CB" w14:textId="77777777" w:rsidTr="0EA784AD">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6AB6B0C" w:rsidR="000A00FD"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EA2259D" w14:textId="60F215A6" w:rsidR="000A00FD" w:rsidRPr="00765852" w:rsidRDefault="00B37455"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96B0563" w14:textId="5EF98D37" w:rsidR="000A00FD" w:rsidRDefault="000A00FD" w:rsidP="00212665">
            <w:pPr>
              <w:tabs>
                <w:tab w:val="clear" w:pos="-189"/>
                <w:tab w:val="left" w:pos="-144"/>
              </w:tabs>
              <w:jc w:val="left"/>
            </w:pPr>
            <w:r>
              <w:t>Prevedere adeguata segnalazione del pericolo per uscita diretta su strada.</w:t>
            </w:r>
          </w:p>
        </w:tc>
      </w:tr>
      <w:tr w:rsidR="000A00FD" w14:paraId="2C3DB359" w14:textId="77777777" w:rsidTr="0EA784AD">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FB142D0" w:rsidR="00193070" w:rsidRPr="00B37455" w:rsidRDefault="000A00FD" w:rsidP="00212665">
            <w:pPr>
              <w:tabs>
                <w:tab w:val="clear" w:pos="-189"/>
                <w:tab w:val="left" w:pos="-144"/>
              </w:tabs>
              <w:jc w:val="left"/>
            </w:pPr>
            <w:r w:rsidRPr="00B37455">
              <w:t>Sulle superfici di pavimento all’interno dell’agenzia non sono presenti buche, forometrie o sporgenze.</w:t>
            </w:r>
          </w:p>
        </w:tc>
      </w:tr>
      <w:tr w:rsidR="000A00FD" w14:paraId="5EBD4B42" w14:textId="77777777" w:rsidTr="0EA784AD">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EA784AD">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E5D07B9" w:rsidR="000A00FD" w:rsidRDefault="000A00FD" w:rsidP="00212665">
            <w:pPr>
              <w:tabs>
                <w:tab w:val="clear" w:pos="-189"/>
                <w:tab w:val="left" w:pos="-144"/>
              </w:tabs>
              <w:jc w:val="left"/>
            </w:pPr>
          </w:p>
        </w:tc>
      </w:tr>
      <w:tr w:rsidR="000A00FD" w:rsidRPr="003B0F4F" w14:paraId="76FD22BA" w14:textId="77777777" w:rsidTr="0EA784AD">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EA784AD">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EA784AD">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0EA784AD">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0EA784AD">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0EA784AD">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0EA784AD">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EA784AD">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1FDF5BD" w:rsidR="000A00FD" w:rsidRPr="00B37455" w:rsidRDefault="000A00FD" w:rsidP="00212665">
            <w:pPr>
              <w:jc w:val="left"/>
            </w:pPr>
            <w:r w:rsidRPr="00B37455">
              <w:rPr>
                <w:rFonts w:eastAsiaTheme="minorHAnsi"/>
                <w:lang w:eastAsia="en-US"/>
              </w:rPr>
              <w:t xml:space="preserve">Si faccia riferimento al piano di emergenza e alla planimetria di emergenza presenti in agenzia </w:t>
            </w:r>
          </w:p>
        </w:tc>
      </w:tr>
      <w:tr w:rsidR="000A00FD" w14:paraId="709AF0E5" w14:textId="77777777" w:rsidTr="0EA784AD">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6C9099C" w:rsidR="000A00FD" w:rsidRPr="00B37455" w:rsidRDefault="000A00FD" w:rsidP="00212665">
            <w:pPr>
              <w:jc w:val="left"/>
            </w:pPr>
            <w:r w:rsidRPr="00B37455">
              <w:rPr>
                <w:rFonts w:eastAsiaTheme="minorHAnsi"/>
                <w:lang w:eastAsia="en-US"/>
              </w:rPr>
              <w:t xml:space="preserve">Si faccia riferimento al piano di emergenza e alla planimetria di emergenza presenti in agenzia </w:t>
            </w:r>
          </w:p>
        </w:tc>
      </w:tr>
      <w:tr w:rsidR="000A00FD" w14:paraId="69CCA66C" w14:textId="77777777" w:rsidTr="0EA784AD">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EA784A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44EDFA86"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Pr="00B37455" w:rsidRDefault="000A00FD" w:rsidP="00212665">
            <w:pPr>
              <w:jc w:val="left"/>
            </w:pPr>
            <w:r w:rsidRPr="00B37455">
              <w:t>La porta d’ingresso alla Sede, durante l’apertura degli uffici, deve restare aperta ed è apribile tramite sistema meccanico.</w:t>
            </w:r>
          </w:p>
          <w:p w14:paraId="3DD218C8" w14:textId="32FF7B0E" w:rsidR="000A00FD" w:rsidRPr="00B37455" w:rsidRDefault="000A00FD" w:rsidP="00212665">
            <w:pPr>
              <w:jc w:val="left"/>
            </w:pPr>
            <w:r w:rsidRPr="00B37455">
              <w:t>L’apertura del portone condominiale è verso l’interno ed è consentita da sistema elettrico e meccanico.</w:t>
            </w:r>
          </w:p>
        </w:tc>
      </w:tr>
      <w:tr w:rsidR="000A00FD" w14:paraId="58AB812F" w14:textId="77777777" w:rsidTr="0EA784A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0E20A3A7" w:rsidR="000A00FD" w:rsidRPr="00202D79" w:rsidRDefault="000A00FD" w:rsidP="00B37455">
            <w:pPr>
              <w:jc w:val="left"/>
            </w:pPr>
            <w:r w:rsidRPr="00765852">
              <w:t>Le vie di fuga per le parti comuni corrispondono all’uscita condominiale su strada.</w:t>
            </w:r>
            <w:r>
              <w:t xml:space="preserve"> </w:t>
            </w:r>
          </w:p>
        </w:tc>
      </w:tr>
      <w:tr w:rsidR="000A00FD" w14:paraId="08520837" w14:textId="77777777" w:rsidTr="0EA784AD">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532EFCC" w:rsidR="000A00FD" w:rsidRPr="00202D79" w:rsidRDefault="000A00FD" w:rsidP="00212665">
            <w:pPr>
              <w:jc w:val="left"/>
            </w:pPr>
            <w:r w:rsidRPr="0006143E">
              <w:t>Non presente negli spazi condominiali comuni.</w:t>
            </w:r>
          </w:p>
        </w:tc>
      </w:tr>
      <w:tr w:rsidR="000A00FD" w14:paraId="4295ED69" w14:textId="77777777" w:rsidTr="0EA784AD">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4EB235AC" w:rsidR="000A00FD" w:rsidRPr="00202D79" w:rsidRDefault="000A00FD" w:rsidP="00212665">
            <w:pPr>
              <w:jc w:val="left"/>
            </w:pPr>
            <w:r w:rsidRPr="0006143E">
              <w:t>Non presente negli spazi condominiali comuni.</w:t>
            </w:r>
          </w:p>
        </w:tc>
      </w:tr>
      <w:tr w:rsidR="000A00FD" w14:paraId="707B5820" w14:textId="77777777" w:rsidTr="0EA784AD">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5C1EC6A"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B976BB0" w:rsidR="000A00FD" w:rsidRPr="00B37455" w:rsidRDefault="000A00FD" w:rsidP="00212665">
            <w:pPr>
              <w:jc w:val="left"/>
            </w:pPr>
          </w:p>
        </w:tc>
      </w:tr>
      <w:tr w:rsidR="000A00FD" w14:paraId="54E8998E" w14:textId="77777777" w:rsidTr="0EA784AD">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E86D83C"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EA784AD">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2A812A36" w:rsidR="000A00FD" w:rsidRPr="00765852" w:rsidRDefault="00B3745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7DB30FF" w:rsidR="000A00FD" w:rsidRPr="009B044C" w:rsidRDefault="000A00FD" w:rsidP="00212665">
            <w:pPr>
              <w:jc w:val="left"/>
            </w:pPr>
          </w:p>
        </w:tc>
      </w:tr>
      <w:tr w:rsidR="000A00FD" w14:paraId="45EBE179" w14:textId="77777777" w:rsidTr="0EA784A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5B852E9" w:rsidR="000A00FD" w:rsidRPr="00B37455" w:rsidRDefault="000A00FD" w:rsidP="00212665">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54458A11" w:rsidR="000A00FD" w:rsidRPr="00765852" w:rsidRDefault="0027780E"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3745DFE" w:rsidR="000A00FD" w:rsidRPr="00765852" w:rsidRDefault="00B37455"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3447C2F" w14:textId="16756C05" w:rsidR="005056F4" w:rsidRDefault="005056F4" w:rsidP="00212665">
            <w:pPr>
              <w:jc w:val="left"/>
            </w:pPr>
            <w:r>
              <w:t xml:space="preserve">I davanzali all’interno dell’agenzia hanno altezza </w:t>
            </w:r>
            <w:r w:rsidR="0027780E">
              <w:rPr>
                <w:u w:val="single"/>
              </w:rPr>
              <w:t>&gt;</w:t>
            </w:r>
            <w:r>
              <w:t xml:space="preserve"> a 90 cm</w:t>
            </w:r>
          </w:p>
          <w:p w14:paraId="5064CBD1" w14:textId="622217DF" w:rsidR="000A00FD" w:rsidRPr="00B37455" w:rsidRDefault="000A00FD" w:rsidP="00212665">
            <w:pPr>
              <w:jc w:val="left"/>
              <w:rPr>
                <w:b/>
                <w:u w:val="single"/>
              </w:rPr>
            </w:pPr>
            <w:r>
              <w:t xml:space="preserve">Tutti i parapetti dei vani scala hanno h. &gt; </w:t>
            </w:r>
            <w:r w:rsidRPr="00820A92">
              <w:t>90cm</w:t>
            </w:r>
            <w:r w:rsidRPr="00820A92">
              <w:rPr>
                <w:b/>
                <w:u w:val="single"/>
              </w:rPr>
              <w:t xml:space="preserve"> </w:t>
            </w:r>
          </w:p>
        </w:tc>
      </w:tr>
      <w:tr w:rsidR="000A00FD" w:rsidRPr="00A21463" w14:paraId="19C7184A" w14:textId="77777777" w:rsidTr="0EA784AD">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EA784AD">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65B474F" w:rsidR="000A00FD" w:rsidRDefault="000A00FD" w:rsidP="00212665">
            <w:pPr>
              <w:jc w:val="left"/>
            </w:pPr>
            <w:r>
              <w:t>Le porte dei bagni sono datate di nottolino per apertura in caso di emergenza</w:t>
            </w:r>
          </w:p>
        </w:tc>
      </w:tr>
      <w:tr w:rsidR="000A00FD" w14:paraId="7721A0D7" w14:textId="77777777" w:rsidTr="0EA784AD">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EA784AD">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0EA784AD">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B710711"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EA784AD">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lastRenderedPageBreak/>
              <w:t xml:space="preserve">Tutte le pareti vetrate hanno vetrofanie </w:t>
            </w:r>
            <w:r>
              <w:lastRenderedPageBreak/>
              <w:t>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02B89B31" w:rsidR="000A00FD" w:rsidRPr="00765852" w:rsidRDefault="00B3745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2FDB8243" w:rsidR="000A00FD" w:rsidRPr="00D04B3E" w:rsidRDefault="000A00FD" w:rsidP="00212665">
            <w:pPr>
              <w:jc w:val="left"/>
            </w:pPr>
            <w:r w:rsidRPr="009E2C6F">
              <w:t xml:space="preserve">L’accesso al </w:t>
            </w:r>
            <w:r w:rsidR="00B37455">
              <w:t>cortile condominiale</w:t>
            </w:r>
            <w:r w:rsidRPr="009E2C6F">
              <w:t xml:space="preserve"> avviene </w:t>
            </w:r>
            <w:r w:rsidRPr="009E2C6F">
              <w:lastRenderedPageBreak/>
              <w:t xml:space="preserve">attraverso </w:t>
            </w:r>
            <w:r>
              <w:t>un ampio</w:t>
            </w:r>
            <w:r w:rsidRPr="009E2C6F">
              <w:t xml:space="preserve"> serrament</w:t>
            </w:r>
            <w:r>
              <w:t>o</w:t>
            </w:r>
            <w:r w:rsidRPr="009E2C6F">
              <w:t xml:space="preserve"> costituit</w:t>
            </w:r>
            <w:r>
              <w:t>o</w:t>
            </w:r>
            <w:r w:rsidRPr="009E2C6F">
              <w:t xml:space="preserve"> da intelaiatura metallica e specchiature vetrate</w:t>
            </w:r>
            <w:r>
              <w:t>.</w:t>
            </w:r>
          </w:p>
        </w:tc>
      </w:tr>
      <w:tr w:rsidR="000A00FD" w14:paraId="2EE7B5CF" w14:textId="77777777" w:rsidTr="0EA784AD">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5C9570F" w:rsidR="000A00FD" w:rsidRDefault="000A00FD" w:rsidP="00212665">
            <w:pPr>
              <w:jc w:val="left"/>
            </w:pPr>
            <w:r>
              <w:t xml:space="preserve">Conforme </w:t>
            </w:r>
          </w:p>
          <w:p w14:paraId="2944FBCD" w14:textId="1627F406"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53AA362F" w:rsidR="000A00FD" w:rsidRPr="00765852" w:rsidRDefault="00362D9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B6B4FF9" w14:textId="18990574" w:rsidR="000A00FD" w:rsidRPr="00362D9F" w:rsidRDefault="000A00FD" w:rsidP="00362D9F">
            <w:pPr>
              <w:jc w:val="left"/>
            </w:pPr>
            <w:r w:rsidRPr="00362D9F">
              <w:t>Serrament</w:t>
            </w:r>
            <w:r w:rsidR="00332C5D" w:rsidRPr="00362D9F">
              <w:t>o</w:t>
            </w:r>
            <w:r w:rsidRPr="00362D9F">
              <w:t xml:space="preserve"> </w:t>
            </w:r>
            <w:r w:rsidR="00332C5D" w:rsidRPr="00362D9F">
              <w:t>di accesso al cortile</w:t>
            </w:r>
            <w:r w:rsidRPr="00362D9F">
              <w:t xml:space="preserve"> costituit</w:t>
            </w:r>
            <w:r w:rsidR="00332C5D" w:rsidRPr="00362D9F">
              <w:t>o</w:t>
            </w:r>
            <w:r w:rsidRPr="00362D9F">
              <w:t xml:space="preserve"> da vetro semplice</w:t>
            </w:r>
            <w:r w:rsidR="00362D9F">
              <w:t>; il cortile non costituisce pertinenza per la sede agenziale e per i manutentori che usufruiscono di accesso carraio indipendente.</w:t>
            </w:r>
          </w:p>
        </w:tc>
      </w:tr>
      <w:tr w:rsidR="000A00FD" w14:paraId="10472C02" w14:textId="77777777" w:rsidTr="0EA784AD">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426204A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3DFB195" w:rsidR="000A00FD" w:rsidRPr="00765852" w:rsidRDefault="00332C5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EA784AD">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5A00965E" w:rsidR="00F84D80" w:rsidRPr="00765852" w:rsidRDefault="00332C5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EBF2049" w:rsidR="00F84D80" w:rsidRPr="00202D79" w:rsidRDefault="00F84D80" w:rsidP="00212665">
            <w:pPr>
              <w:jc w:val="left"/>
            </w:pPr>
            <w:r>
              <w:t>Segnaletica n</w:t>
            </w:r>
            <w:r w:rsidRPr="0006143E">
              <w:t>on presente negli spazi condominiali comuni.</w:t>
            </w:r>
          </w:p>
        </w:tc>
      </w:tr>
      <w:tr w:rsidR="00F84D80" w14:paraId="481A5107" w14:textId="77777777" w:rsidTr="0EA784AD">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EA784AD">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EA784AD">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EA784AD">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EA784AD">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3957D6C"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8241322" w:rsidR="00713C48" w:rsidRPr="00332C5D"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EA784AD">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8F979F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332C5D" w:rsidRDefault="00F84D80" w:rsidP="00212665">
            <w:pPr>
              <w:jc w:val="left"/>
              <w:rPr>
                <w:rFonts w:eastAsiaTheme="minorHAnsi"/>
                <w:lang w:eastAsia="en-US"/>
              </w:rPr>
            </w:pPr>
            <w:r w:rsidRPr="00332C5D">
              <w:rPr>
                <w:rFonts w:eastAsiaTheme="minorHAnsi"/>
                <w:lang w:eastAsia="en-US"/>
              </w:rPr>
              <w:t>Le scale sono chiuse entro muri (perimetro esterno) e parapetti metallici (lato interno).</w:t>
            </w:r>
          </w:p>
        </w:tc>
      </w:tr>
      <w:tr w:rsidR="00676E85" w14:paraId="3F46B80D" w14:textId="77777777" w:rsidTr="0EA784AD">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0EA784AD">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0EA784AD">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0EA784AD">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w:t>
            </w:r>
            <w:r w:rsidRPr="00437429">
              <w:lastRenderedPageBreak/>
              <w:t>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AFED4D7"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EA784AD">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EA784AD">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EA784AD">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EA784AD">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EA784AD">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B8FA3F8" w:rsidR="00F84D80" w:rsidRPr="00332C5D" w:rsidRDefault="00F84D80" w:rsidP="00212665">
            <w:pPr>
              <w:tabs>
                <w:tab w:val="clear" w:pos="-189"/>
              </w:tabs>
              <w:jc w:val="left"/>
            </w:pPr>
            <w:r w:rsidRPr="00332C5D">
              <w:t>L’aerazione è garantita da finestre apribili (ricambio d’aria naturale)</w:t>
            </w:r>
            <w:r w:rsidR="00332C5D" w:rsidRPr="00332C5D">
              <w:t>.</w:t>
            </w:r>
          </w:p>
        </w:tc>
      </w:tr>
      <w:tr w:rsidR="00F84D80" w14:paraId="4249A87F" w14:textId="77777777" w:rsidTr="0EA784AD">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5E4B1B3"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88A8E7F" w:rsidR="00F84D80" w:rsidRDefault="00F84D80" w:rsidP="00212665">
            <w:pPr>
              <w:tabs>
                <w:tab w:val="clear" w:pos="-189"/>
              </w:tabs>
              <w:jc w:val="left"/>
            </w:pPr>
            <w:r>
              <w:t>Non presente impianto di aereazione artificiale.</w:t>
            </w:r>
          </w:p>
        </w:tc>
      </w:tr>
      <w:tr w:rsidR="00F84D80" w14:paraId="73B3E159" w14:textId="77777777" w:rsidTr="0EA784AD">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D30A1E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4DF14E1" w:rsidR="00F84D80" w:rsidRPr="00332C5D" w:rsidRDefault="00F84D80" w:rsidP="00212665">
            <w:pPr>
              <w:tabs>
                <w:tab w:val="clear" w:pos="-189"/>
              </w:tabs>
              <w:jc w:val="left"/>
            </w:pPr>
            <w:r w:rsidRPr="00332C5D">
              <w:t>Il sistema è dotato di dispositivi orientabili e velocità variabile &lt;0.2m/s – split a parete.</w:t>
            </w:r>
          </w:p>
        </w:tc>
      </w:tr>
      <w:tr w:rsidR="00F84D80" w14:paraId="70866785" w14:textId="77777777" w:rsidTr="0EA784AD">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DBEF9AC"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EA784AD">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27D198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EA784AD">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EA784AD">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5EF591A" w:rsidR="00F84D80" w:rsidRPr="00332C5D" w:rsidRDefault="00F84D80" w:rsidP="00212665">
            <w:pPr>
              <w:jc w:val="left"/>
            </w:pPr>
            <w:r w:rsidRPr="00332C5D">
              <w:t>L’impianto di riscaldamento è costituito da radiatori facenti capo a caldaia a gas (</w:t>
            </w:r>
            <w:r w:rsidR="00332C5D" w:rsidRPr="00332C5D">
              <w:t>sala riunioni 01</w:t>
            </w:r>
            <w:r w:rsidRPr="00332C5D">
              <w:t>) del tipo autonomo.</w:t>
            </w:r>
          </w:p>
          <w:p w14:paraId="5262A32F" w14:textId="167E4C9B" w:rsidR="00F84D80" w:rsidRPr="00332C5D" w:rsidRDefault="00F84D80" w:rsidP="00212665">
            <w:pPr>
              <w:jc w:val="left"/>
              <w:rPr>
                <w:strike/>
              </w:rPr>
            </w:pPr>
            <w:r w:rsidRPr="00332C5D">
              <w:t>L’impianto di raffrescamento è costituito da split a parete che consente la gestione autonoma degli elementi.</w:t>
            </w:r>
          </w:p>
        </w:tc>
      </w:tr>
      <w:tr w:rsidR="00F84D80" w14:paraId="2758D718" w14:textId="77777777" w:rsidTr="0EA784AD">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64D8957" w:rsidR="00F84D80" w:rsidRDefault="00F84D80" w:rsidP="00212665">
            <w:pPr>
              <w:jc w:val="left"/>
            </w:pPr>
          </w:p>
        </w:tc>
      </w:tr>
      <w:tr w:rsidR="00F84D80" w14:paraId="703C1349" w14:textId="77777777" w:rsidTr="0EA784AD">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237134E" w:rsidR="00F84D80" w:rsidRPr="00496068" w:rsidRDefault="00F84D80" w:rsidP="00212665">
            <w:pPr>
              <w:jc w:val="left"/>
            </w:pPr>
            <w:r w:rsidRPr="00496068">
              <w:t>Sono presenti termosifoni collegati all’impianto di riscaldamento autonomo a gas.</w:t>
            </w:r>
          </w:p>
        </w:tc>
      </w:tr>
      <w:tr w:rsidR="00F84D80" w14:paraId="7959AEB0" w14:textId="77777777" w:rsidTr="0EA784AD">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18C8EBA"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0EA784AD">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0EA784AD">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EA784AD">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00FF141" w:rsidR="00F84D80" w:rsidRDefault="00F84D80" w:rsidP="00212665">
            <w:pPr>
              <w:jc w:val="left"/>
            </w:pPr>
            <w:r>
              <w:t>Nelle sale riunioni (ove non c’è presenza continuativa di persone), e dove non presente luce naturale, i livelli d’illuminamento sono garantiti da impianto d’illuminazione artificiale.</w:t>
            </w:r>
          </w:p>
        </w:tc>
      </w:tr>
      <w:tr w:rsidR="00F84D80" w14:paraId="4E7DB020" w14:textId="77777777" w:rsidTr="0EA784AD">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EA784AD">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02F27E71" w:rsidR="00F84D80" w:rsidRPr="00765852" w:rsidRDefault="00332C5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BE97857" w:rsidR="00F84D80" w:rsidRDefault="00F84D80" w:rsidP="00212665">
            <w:pPr>
              <w:jc w:val="left"/>
            </w:pPr>
            <w:r w:rsidRPr="006152E7">
              <w:t>Non presente illuminazione di emergenza nelle parti comuni.</w:t>
            </w:r>
            <w:r>
              <w:t xml:space="preserve"> </w:t>
            </w:r>
          </w:p>
        </w:tc>
      </w:tr>
      <w:tr w:rsidR="00F84D80" w14:paraId="209D3344" w14:textId="77777777" w:rsidTr="0EA784AD">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EA784AD">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4537535" w:rsidR="00F84D80" w:rsidRPr="00765852" w:rsidRDefault="00332C5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605A7CE" w:rsidR="00F84D80" w:rsidRPr="00332C5D"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EA784AD">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EA784AD">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EA784AD">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EA784AD">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9296E4D" w:rsidR="00F84D80" w:rsidRDefault="00F84D80" w:rsidP="00212665">
            <w:pPr>
              <w:jc w:val="left"/>
            </w:pPr>
          </w:p>
        </w:tc>
      </w:tr>
      <w:tr w:rsidR="00F84D80" w14:paraId="021AE72D" w14:textId="77777777" w:rsidTr="0EA784AD">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D383549" w:rsidR="00F84D80" w:rsidRPr="00765852" w:rsidRDefault="00332C5D"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7837FC3" w:rsidR="00F84D80" w:rsidRDefault="00F84D80" w:rsidP="00212665">
            <w:pPr>
              <w:jc w:val="left"/>
            </w:pPr>
            <w:r>
              <w:t>Manutenzione erogatori lavabi.</w:t>
            </w:r>
          </w:p>
        </w:tc>
      </w:tr>
      <w:tr w:rsidR="00F84D80" w14:paraId="451B3794" w14:textId="77777777" w:rsidTr="0EA784AD">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EA784AD">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EA784AD">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E4798BA" w:rsidR="00F84D80" w:rsidRDefault="00332C5D" w:rsidP="00212665">
            <w:pPr>
              <w:jc w:val="left"/>
            </w:pPr>
            <w:r w:rsidRPr="00332C5D">
              <w:t xml:space="preserve">In sede sono presenti meno di </w:t>
            </w:r>
            <w:proofErr w:type="gramStart"/>
            <w:r w:rsidRPr="00332C5D">
              <w:t>10</w:t>
            </w:r>
            <w:proofErr w:type="gramEnd"/>
            <w:r w:rsidRPr="00332C5D">
              <w:t xml:space="preserve"> persone</w:t>
            </w:r>
          </w:p>
        </w:tc>
      </w:tr>
      <w:tr w:rsidR="00F84D80" w14:paraId="6ACE07DB" w14:textId="77777777" w:rsidTr="0EA784AD">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EA784AD">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ai dormitori e in genere ai servizi d’igiene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EA784AD">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EA784AD">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EA784AD">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EA784AD">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09CBC639" w:rsidR="00F84D80" w:rsidRPr="0027780E" w:rsidRDefault="0027780E"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07E05BE1" w14:textId="77777777" w:rsidR="0027780E" w:rsidRDefault="0027780E" w:rsidP="0027780E">
            <w:r>
              <w:t>Sono presenti attività che producono polveri.</w:t>
            </w:r>
          </w:p>
          <w:p w14:paraId="63E8A186" w14:textId="4531782E" w:rsidR="00F84D80" w:rsidRPr="001D4A5F" w:rsidRDefault="0027780E" w:rsidP="0027780E">
            <w:r>
              <w:t>Le stampanti sono posizionate in idonee aree senza permanenza di persone.</w:t>
            </w:r>
            <w:r w:rsidR="00F84D80" w:rsidRPr="0001045D">
              <w:t>La sostituzione del toner è eseguita come da prescrizioni indicate dal produttore.</w:t>
            </w:r>
          </w:p>
        </w:tc>
      </w:tr>
      <w:tr w:rsidR="00F84D80" w:rsidRPr="002F3833" w14:paraId="77BE27B4" w14:textId="77777777" w:rsidTr="0EA784AD">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EA784AD">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EA784AD">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EA784AD">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EA784AD">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3"/>
          <w:headerReference w:type="first" r:id="rId24"/>
          <w:footerReference w:type="first" r:id="rId25"/>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7780E">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157BF6BC" w:rsidR="00212665" w:rsidRDefault="0027780E"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93BC1AF" w:rsidR="00212665" w:rsidRDefault="0027780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42DED814" w:rsidR="00212665" w:rsidRPr="00882B0E" w:rsidRDefault="0027780E"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5531B592" w:rsidR="00212665" w:rsidRPr="00CA0217" w:rsidRDefault="005056F4" w:rsidP="00212665">
            <w:pPr>
              <w:jc w:val="left"/>
              <w:rPr>
                <w:rFonts w:cs="Tahoma"/>
                <w:color w:val="000000"/>
                <w:sz w:val="16"/>
                <w:szCs w:val="16"/>
              </w:rPr>
            </w:pPr>
            <w:r>
              <w:rPr>
                <w:rFonts w:cs="Tahoma"/>
                <w:color w:val="000000"/>
                <w:sz w:val="16"/>
                <w:szCs w:val="16"/>
              </w:rPr>
              <w:t xml:space="preserve">I davanzali delle finestre hanno altezza </w:t>
            </w:r>
            <w:r w:rsidR="0027780E">
              <w:rPr>
                <w:rFonts w:cs="Tahoma"/>
                <w:color w:val="000000"/>
                <w:sz w:val="16"/>
                <w:szCs w:val="16"/>
              </w:rPr>
              <w:t>&gt; di</w:t>
            </w:r>
            <w:r>
              <w:rPr>
                <w:rFonts w:cs="Tahoma"/>
                <w:color w:val="000000"/>
                <w:sz w:val="16"/>
                <w:szCs w:val="16"/>
              </w:rPr>
              <w:t xml:space="preserve"> 90 cm.</w:t>
            </w: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67F3BC4B" w:rsidR="00212665" w:rsidRPr="004D05BD" w:rsidRDefault="00212665" w:rsidP="00212665">
            <w:pPr>
              <w:jc w:val="left"/>
              <w:rPr>
                <w:rFonts w:cs="Tahoma"/>
                <w:sz w:val="16"/>
                <w:szCs w:val="16"/>
              </w:rPr>
            </w:pPr>
            <w:r w:rsidRPr="004D05BD">
              <w:rPr>
                <w:rFonts w:cs="Tahoma"/>
                <w:sz w:val="16"/>
                <w:szCs w:val="16"/>
              </w:rPr>
              <w:t>L'ampiezza delle vie di circolazione è adeguata e permette un facile raggiungimento dei luoghi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5C13934E" w:rsidR="004D05BD" w:rsidRPr="004D05BD" w:rsidRDefault="004D05BD" w:rsidP="004D05BD">
            <w:pPr>
              <w:jc w:val="left"/>
              <w:rPr>
                <w:rFonts w:cs="Tahoma"/>
                <w:color w:val="000000"/>
                <w:sz w:val="16"/>
                <w:szCs w:val="16"/>
              </w:rPr>
            </w:pPr>
            <w:r w:rsidRPr="004D05BD">
              <w:rPr>
                <w:rFonts w:cs="Tahoma"/>
                <w:color w:val="000000"/>
                <w:sz w:val="16"/>
                <w:szCs w:val="16"/>
              </w:rPr>
              <w:t>L</w:t>
            </w:r>
            <w:r w:rsidR="00212665" w:rsidRPr="004D05BD">
              <w:rPr>
                <w:rFonts w:cs="Tahoma"/>
                <w:color w:val="000000"/>
                <w:sz w:val="16"/>
                <w:szCs w:val="16"/>
              </w:rPr>
              <w:t>a porta della Sede è dota</w:t>
            </w:r>
            <w:r w:rsidR="00362D9F">
              <w:rPr>
                <w:rFonts w:cs="Tahoma"/>
                <w:color w:val="000000"/>
                <w:sz w:val="16"/>
                <w:szCs w:val="16"/>
              </w:rPr>
              <w:t>ta di sistema elettro meccanico.</w:t>
            </w:r>
          </w:p>
          <w:p w14:paraId="53D6AAE1" w14:textId="4128C4C4" w:rsidR="00212665" w:rsidRPr="004D05BD" w:rsidRDefault="00212665" w:rsidP="00212665">
            <w:pPr>
              <w:jc w:val="left"/>
              <w:rPr>
                <w:rFonts w:cs="Tahoma"/>
                <w:color w:val="000000"/>
                <w:sz w:val="16"/>
                <w:szCs w:val="16"/>
              </w:rPr>
            </w:pPr>
            <w:r w:rsidRPr="004D05BD">
              <w:rPr>
                <w:rFonts w:cs="Tahoma"/>
                <w:color w:val="000000"/>
                <w:sz w:val="16"/>
                <w:szCs w:val="16"/>
              </w:rPr>
              <w:t xml:space="preserve">La porta di uscita dal Condominio è dotata di sistema elettro meccanico </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7DF05044" w:rsidR="00497A21" w:rsidRPr="004D05BD" w:rsidRDefault="00497A21" w:rsidP="00497A21">
            <w:pPr>
              <w:jc w:val="left"/>
              <w:rPr>
                <w:rFonts w:cs="Tahoma"/>
                <w:color w:val="000000"/>
                <w:sz w:val="16"/>
                <w:szCs w:val="16"/>
              </w:rPr>
            </w:pPr>
            <w:r w:rsidRPr="004D05BD">
              <w:rPr>
                <w:rFonts w:cs="Tahoma"/>
                <w:color w:val="000000"/>
                <w:sz w:val="16"/>
                <w:szCs w:val="16"/>
              </w:rPr>
              <w:t xml:space="preserve">Le porte interne vetrate sono del sistema interparete </w:t>
            </w:r>
          </w:p>
          <w:p w14:paraId="15A38758" w14:textId="40B07A80" w:rsidR="00212665" w:rsidRPr="004D05BD" w:rsidRDefault="00212665" w:rsidP="00212665">
            <w:pPr>
              <w:jc w:val="left"/>
              <w:rPr>
                <w:rFonts w:cs="Tahoma"/>
                <w:color w:val="000000"/>
                <w:sz w:val="16"/>
                <w:szCs w:val="16"/>
              </w:rPr>
            </w:pPr>
            <w:r w:rsidRPr="004D05BD">
              <w:rPr>
                <w:rFonts w:cs="Tahoma"/>
                <w:color w:val="000000"/>
                <w:sz w:val="16"/>
                <w:szCs w:val="16"/>
              </w:rPr>
              <w:t xml:space="preserve">Porte interne in legno </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257BB889" w:rsidR="00212665" w:rsidRPr="004D05BD" w:rsidRDefault="00212665" w:rsidP="00212665">
            <w:pPr>
              <w:jc w:val="left"/>
              <w:rPr>
                <w:rFonts w:cs="Tahoma"/>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66317BE"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4D05BD" w:rsidRDefault="00B60B00" w:rsidP="00E509FF">
            <w:pPr>
              <w:jc w:val="left"/>
              <w:rPr>
                <w:rFonts w:cs="Tahoma"/>
                <w:sz w:val="16"/>
                <w:szCs w:val="16"/>
              </w:rPr>
            </w:pPr>
            <w:r w:rsidRPr="004D05BD">
              <w:rPr>
                <w:rFonts w:cs="Tahoma"/>
                <w:sz w:val="16"/>
                <w:szCs w:val="16"/>
              </w:rPr>
              <w:t>I lavoratori dispongono internamente al luogo di lavoro di acqua corrente per uso potabile, per lavarsi e di detergenti e mezzi per asciugarsi.</w:t>
            </w:r>
          </w:p>
          <w:p w14:paraId="6C92CE41" w14:textId="127ADAB8" w:rsidR="00B60B00" w:rsidRPr="004D05BD" w:rsidRDefault="004D05BD" w:rsidP="00E509FF">
            <w:pPr>
              <w:jc w:val="left"/>
              <w:rPr>
                <w:rFonts w:cs="Tahoma"/>
                <w:sz w:val="16"/>
                <w:szCs w:val="16"/>
              </w:rPr>
            </w:pPr>
            <w:proofErr w:type="gramStart"/>
            <w:r w:rsidRPr="004D05BD">
              <w:rPr>
                <w:rFonts w:cs="Tahoma"/>
                <w:sz w:val="16"/>
                <w:szCs w:val="16"/>
              </w:rPr>
              <w:t>E’</w:t>
            </w:r>
            <w:proofErr w:type="gramEnd"/>
            <w:r w:rsidR="00B60B00" w:rsidRPr="004D05BD">
              <w:rPr>
                <w:rFonts w:cs="Tahoma"/>
                <w:sz w:val="16"/>
                <w:szCs w:val="16"/>
              </w:rPr>
              <w:t xml:space="preserve"> disponibil</w:t>
            </w:r>
            <w:r w:rsidRPr="004D05BD">
              <w:rPr>
                <w:rFonts w:cs="Tahoma"/>
                <w:sz w:val="16"/>
                <w:szCs w:val="16"/>
              </w:rPr>
              <w:t>e</w:t>
            </w:r>
            <w:r w:rsidR="00B60B00" w:rsidRPr="004D05BD">
              <w:rPr>
                <w:rFonts w:cs="Tahoma"/>
                <w:sz w:val="16"/>
                <w:szCs w:val="16"/>
              </w:rPr>
              <w:t xml:space="preserve"> n. </w:t>
            </w:r>
            <w:r w:rsidRPr="004D05BD">
              <w:rPr>
                <w:rFonts w:cs="Tahoma"/>
                <w:sz w:val="16"/>
                <w:szCs w:val="16"/>
              </w:rPr>
              <w:t>1</w:t>
            </w:r>
            <w:r w:rsidR="00B60B00" w:rsidRPr="004D05BD">
              <w:rPr>
                <w:rFonts w:cs="Tahoma"/>
                <w:sz w:val="16"/>
                <w:szCs w:val="16"/>
              </w:rPr>
              <w:t xml:space="preserve"> bagn</w:t>
            </w:r>
            <w:r w:rsidRPr="004D05BD">
              <w:rPr>
                <w:rFonts w:cs="Tahoma"/>
                <w:sz w:val="16"/>
                <w:szCs w:val="16"/>
              </w:rPr>
              <w:t xml:space="preserve">o </w:t>
            </w:r>
            <w:r w:rsidR="00B60B00" w:rsidRPr="004D05BD">
              <w:rPr>
                <w:rFonts w:cs="Tahoma"/>
                <w:sz w:val="16"/>
                <w:szCs w:val="16"/>
              </w:rPr>
              <w:t xml:space="preserve">poiché i lavoratori sono in numero </w:t>
            </w:r>
            <w:r w:rsidRPr="004D05BD">
              <w:rPr>
                <w:rFonts w:cs="Tahoma"/>
                <w:sz w:val="16"/>
                <w:szCs w:val="16"/>
              </w:rPr>
              <w:t>inf</w:t>
            </w:r>
            <w:r w:rsidR="00B60B00" w:rsidRPr="004D05BD">
              <w:rPr>
                <w:rFonts w:cs="Tahoma"/>
                <w:sz w:val="16"/>
                <w:szCs w:val="16"/>
              </w:rPr>
              <w:t>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Pr="004D05BD" w:rsidRDefault="00B60B00" w:rsidP="00E509FF">
            <w:pPr>
              <w:spacing w:line="276" w:lineRule="auto"/>
              <w:ind w:right="562"/>
              <w:jc w:val="center"/>
              <w:rPr>
                <w:sz w:val="22"/>
                <w:szCs w:val="22"/>
              </w:rPr>
            </w:pPr>
            <w:r w:rsidRPr="004D05BD">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34163D">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8CC26E7" w:rsidR="00B60B00" w:rsidRDefault="0034163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AFD6CDE" w:rsidR="00B60B00" w:rsidRDefault="0034163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674671A3" w:rsidR="00B60B00" w:rsidRDefault="0034163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35384807" w:rsidR="00B60B00" w:rsidRPr="004D05BD" w:rsidRDefault="00B60B00" w:rsidP="00E509FF">
            <w:pPr>
              <w:jc w:val="left"/>
              <w:rPr>
                <w:rFonts w:cs="Tahoma"/>
                <w:color w:val="000000"/>
                <w:sz w:val="16"/>
                <w:szCs w:val="16"/>
              </w:rPr>
            </w:pPr>
            <w:r w:rsidRPr="004D05BD">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D26165">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4D05BD" w:rsidRDefault="00F7219D" w:rsidP="00E509FF">
            <w:pPr>
              <w:jc w:val="left"/>
              <w:rPr>
                <w:rFonts w:cs="Tahoma"/>
                <w:sz w:val="16"/>
                <w:szCs w:val="16"/>
              </w:rPr>
            </w:pPr>
            <w:r w:rsidRPr="004D05BD">
              <w:rPr>
                <w:rFonts w:cs="Tahoma"/>
                <w:sz w:val="16"/>
                <w:szCs w:val="16"/>
              </w:rPr>
              <w:t>Le stampanti si trovano in vano dedicato.</w:t>
            </w:r>
          </w:p>
          <w:p w14:paraId="49BD4EBF" w14:textId="77777777" w:rsidR="00F7219D" w:rsidRPr="004D05BD" w:rsidRDefault="00F7219D" w:rsidP="00E509FF">
            <w:pPr>
              <w:jc w:val="left"/>
              <w:rPr>
                <w:rFonts w:cs="Tahoma"/>
                <w:sz w:val="16"/>
                <w:szCs w:val="16"/>
              </w:rPr>
            </w:pPr>
            <w:r w:rsidRPr="004D05BD">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4D05BD">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0334783" w:rsidR="00F7219D" w:rsidRPr="00F074C3" w:rsidRDefault="00D2616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104836C" w:rsidR="00F7219D" w:rsidRPr="00F074C3" w:rsidRDefault="00D2616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2BFFB0F4" w:rsidR="00F7219D" w:rsidRPr="004D05BD" w:rsidRDefault="00D26165" w:rsidP="00E509FF">
            <w:pPr>
              <w:jc w:val="left"/>
              <w:rPr>
                <w:rFonts w:cs="Tahoma"/>
                <w:color w:val="000000"/>
                <w:sz w:val="16"/>
                <w:szCs w:val="16"/>
              </w:rPr>
            </w:pPr>
            <w:r w:rsidRPr="00D26165">
              <w:rPr>
                <w:rFonts w:cs="Tahoma"/>
                <w:color w:val="000000"/>
                <w:sz w:val="16"/>
                <w:szCs w:val="16"/>
              </w:rPr>
              <w:t>Le stampanti si trovano in un luogo idoneo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BC49EA6" w:rsidR="00996099" w:rsidRPr="004D05BD" w:rsidRDefault="00506B0B" w:rsidP="00996099">
            <w:pPr>
              <w:jc w:val="left"/>
              <w:rPr>
                <w:rFonts w:cs="Tahoma"/>
                <w:sz w:val="16"/>
                <w:szCs w:val="16"/>
              </w:rPr>
            </w:pPr>
            <w:r w:rsidRPr="004D05BD">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71074501"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D05BD">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931608B" w:rsidR="00506B0B" w:rsidRPr="004D05BD" w:rsidRDefault="00506B0B" w:rsidP="00E509FF">
            <w:pPr>
              <w:jc w:val="left"/>
              <w:rPr>
                <w:rFonts w:cs="Tahoma"/>
                <w:sz w:val="16"/>
                <w:szCs w:val="16"/>
              </w:rPr>
            </w:pPr>
            <w:r w:rsidRPr="004D05BD">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E254C13" w:rsidR="00506B0B" w:rsidRPr="00F074C3" w:rsidRDefault="004D05BD"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11D0D9C" w:rsidR="00506B0B" w:rsidRPr="00F074C3" w:rsidRDefault="004D05BD"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5080F567" w:rsidR="00506B0B" w:rsidRPr="00F074C3" w:rsidRDefault="004D05BD"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7E460E1B" w:rsidR="009130E3" w:rsidRPr="004D05BD" w:rsidRDefault="0086339A" w:rsidP="0086339A">
            <w:pPr>
              <w:jc w:val="left"/>
              <w:rPr>
                <w:rFonts w:cs="Tahoma"/>
                <w:sz w:val="16"/>
                <w:szCs w:val="16"/>
              </w:rPr>
            </w:pPr>
            <w:r w:rsidRPr="004D05BD">
              <w:rPr>
                <w:rFonts w:cs="Tahoma"/>
                <w:sz w:val="16"/>
                <w:szCs w:val="16"/>
              </w:rPr>
              <w:t xml:space="preserve">Impianto a gas autonomo (interno agenzia); libretto caldaia non reperibile in sede. Previsto </w:t>
            </w:r>
            <w:r w:rsidR="009130E3" w:rsidRPr="004D05BD">
              <w:rPr>
                <w:rFonts w:cs="Tahoma"/>
                <w:sz w:val="16"/>
                <w:szCs w:val="16"/>
              </w:rPr>
              <w:t>controllo/manutenzione periodic</w:t>
            </w:r>
            <w:r w:rsidRPr="004D05BD">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34CE06C" w:rsidR="00311AA0" w:rsidRPr="004D05BD" w:rsidRDefault="00506B0B" w:rsidP="00E509FF">
            <w:pPr>
              <w:jc w:val="left"/>
              <w:rPr>
                <w:rFonts w:cs="Tahoma"/>
                <w:color w:val="000000"/>
                <w:sz w:val="16"/>
                <w:szCs w:val="16"/>
              </w:rPr>
            </w:pPr>
            <w:r w:rsidRPr="004D05BD">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A35C325" w:rsidR="00506B0B" w:rsidRDefault="00D72DB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0B5685D6" w:rsidR="00506B0B" w:rsidRDefault="00D72DB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131F9F7" w:rsidR="00506B0B" w:rsidRDefault="00D72DB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1EB8015E" w:rsidR="00506B0B" w:rsidRDefault="00D72DB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8D6A127" w:rsidR="00506B0B" w:rsidRDefault="00D72DB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B493589" w:rsidR="00506B0B" w:rsidRDefault="00D72DB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4D05BD" w:rsidRDefault="00506B0B" w:rsidP="00E509FF">
            <w:pPr>
              <w:jc w:val="left"/>
              <w:rPr>
                <w:sz w:val="16"/>
                <w:szCs w:val="16"/>
              </w:rPr>
            </w:pPr>
            <w:r w:rsidRPr="004D05BD">
              <w:rPr>
                <w:sz w:val="16"/>
                <w:szCs w:val="16"/>
              </w:rPr>
              <w:t>Vi sono barriere architettoniche che non consentono l’accesso a lavoratori con disabilità motoria.</w:t>
            </w:r>
          </w:p>
          <w:p w14:paraId="0A7B5520" w14:textId="40500F58" w:rsidR="00506B0B" w:rsidRPr="004D05BD" w:rsidRDefault="00506B0B" w:rsidP="00E509FF">
            <w:pPr>
              <w:jc w:val="left"/>
              <w:rPr>
                <w:sz w:val="16"/>
                <w:szCs w:val="16"/>
              </w:rPr>
            </w:pPr>
            <w:r w:rsidRPr="004D05BD">
              <w:rPr>
                <w:sz w:val="16"/>
                <w:szCs w:val="16"/>
              </w:rPr>
              <w:t xml:space="preserve">Qualora se ne presentasse la necessità, gli spazi </w:t>
            </w:r>
            <w:proofErr w:type="gramStart"/>
            <w:r w:rsidRPr="004D05BD">
              <w:rPr>
                <w:sz w:val="16"/>
                <w:szCs w:val="16"/>
              </w:rPr>
              <w:t>possono essere opportunamente adeguati</w:t>
            </w:r>
            <w:proofErr w:type="gramEnd"/>
            <w:r w:rsidRPr="004D05BD">
              <w:rPr>
                <w:sz w:val="16"/>
                <w:szCs w:val="16"/>
              </w:rPr>
              <w:t xml:space="preserve">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0B8B027" w:rsidR="00506B0B" w:rsidRDefault="00D72DB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FBD94DA" w:rsidR="00506B0B" w:rsidRDefault="00D72DB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52AFDE5" w:rsidR="00506B0B" w:rsidRDefault="00506B0B" w:rsidP="004D05BD">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8450909" w:rsidR="00506B0B" w:rsidRDefault="00D72DB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30E7E971" w:rsidR="00506B0B" w:rsidRDefault="00D72DB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6246D52" w:rsidR="00506B0B" w:rsidRPr="00CA0217" w:rsidRDefault="00506B0B" w:rsidP="00E509F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26E4343"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E829178"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1957A7D" w:rsidR="00506B0B" w:rsidRDefault="00D72DB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1372E711" w:rsidR="00506B0B" w:rsidRDefault="00D72DB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B173DF3"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4D05BD">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CCEEB00" w:rsidR="00E11C41" w:rsidRPr="004D05BD" w:rsidRDefault="00E11C41" w:rsidP="00E11C41">
            <w:pPr>
              <w:jc w:val="left"/>
              <w:rPr>
                <w:rFonts w:cs="Tahoma"/>
                <w:sz w:val="16"/>
                <w:szCs w:val="16"/>
              </w:rPr>
            </w:pPr>
            <w:r w:rsidRPr="004D05BD">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F621200" w:rsidR="00506B0B" w:rsidRPr="00F074C3" w:rsidRDefault="004D05BD"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FAB8889" w:rsidR="00506B0B" w:rsidRPr="00F074C3" w:rsidRDefault="004D05BD"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463E6918" w:rsidR="00506B0B" w:rsidRPr="00F074C3" w:rsidRDefault="004D05BD"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13FD8FA5" w:rsidR="00506B0B" w:rsidRPr="004D05BD" w:rsidRDefault="00506B0B" w:rsidP="00E509FF">
            <w:pPr>
              <w:jc w:val="left"/>
              <w:rPr>
                <w:rFonts w:cs="Tahoma"/>
                <w:color w:val="000000"/>
                <w:sz w:val="16"/>
                <w:szCs w:val="16"/>
              </w:rPr>
            </w:pPr>
            <w:r w:rsidRPr="004D05BD">
              <w:rPr>
                <w:rFonts w:cs="Tahoma"/>
                <w:sz w:val="16"/>
                <w:szCs w:val="16"/>
              </w:rPr>
              <w:t>Presente Caldaia a gas interna</w:t>
            </w:r>
            <w:r w:rsidRPr="004D05BD">
              <w:rPr>
                <w:rFonts w:cs="Tahoma"/>
                <w:color w:val="000000"/>
                <w:sz w:val="16"/>
                <w:szCs w:val="16"/>
              </w:rPr>
              <w:t xml:space="preserve"> </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52B2196" w:rsidR="00506B0B" w:rsidRPr="00F074C3" w:rsidRDefault="00D72DB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54E6FD82" w:rsidR="00506B0B" w:rsidRPr="00F074C3" w:rsidRDefault="00D72DB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1929BFE" w:rsidR="00506B0B" w:rsidRPr="004D05BD" w:rsidRDefault="00506B0B" w:rsidP="00E509FF">
            <w:pPr>
              <w:jc w:val="left"/>
              <w:rPr>
                <w:rFonts w:cs="Tahoma"/>
                <w:sz w:val="16"/>
                <w:szCs w:val="16"/>
              </w:rPr>
            </w:pPr>
            <w:r w:rsidRPr="004D05BD">
              <w:rPr>
                <w:rFonts w:cs="Tahoma"/>
                <w:sz w:val="16"/>
                <w:szCs w:val="16"/>
              </w:rPr>
              <w:t xml:space="preserve">La sede si trova al </w:t>
            </w:r>
            <w:proofErr w:type="gramStart"/>
            <w:r w:rsidR="004D05BD" w:rsidRPr="004D05BD">
              <w:rPr>
                <w:rFonts w:cs="Tahoma"/>
                <w:sz w:val="16"/>
                <w:szCs w:val="16"/>
              </w:rPr>
              <w:t>1</w:t>
            </w:r>
            <w:r w:rsidRPr="004D05BD">
              <w:rPr>
                <w:rFonts w:cs="Tahoma"/>
                <w:sz w:val="16"/>
                <w:szCs w:val="16"/>
              </w:rPr>
              <w:t>°</w:t>
            </w:r>
            <w:proofErr w:type="gramEnd"/>
            <w:r w:rsidRPr="004D05BD">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64489DA" w:rsidR="00506B0B" w:rsidRPr="00F074C3" w:rsidRDefault="00D72DB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29835ED9" w:rsidR="00506B0B" w:rsidRPr="00F074C3" w:rsidRDefault="00D72DB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077482D"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8FEBBBF" w:rsidR="00506B0B" w:rsidRPr="00F074C3" w:rsidRDefault="00D72DB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2928E858" w:rsidR="00506B0B" w:rsidRPr="00F074C3" w:rsidRDefault="00D72DB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9FEEAAB" w:rsidR="00506B0B" w:rsidRPr="00F074C3" w:rsidRDefault="00D72DB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31458FD0" w:rsidR="00506B0B" w:rsidRPr="00F074C3" w:rsidRDefault="00D72DB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F054DB6" w:rsidR="00506B0B" w:rsidRPr="00F074C3" w:rsidRDefault="00D72DB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42B51F75" w:rsidR="00506B0B" w:rsidRPr="00F074C3" w:rsidRDefault="00D72DB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6"/>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164557" w:rsidRDefault="00F7219D" w:rsidP="00E509FF">
            <w:pPr>
              <w:jc w:val="left"/>
              <w:rPr>
                <w:sz w:val="22"/>
              </w:rPr>
            </w:pPr>
            <w:r w:rsidRPr="00164557">
              <w:rPr>
                <w:sz w:val="22"/>
              </w:rPr>
              <w:t>entità sismica zona 2</w:t>
            </w:r>
          </w:p>
        </w:tc>
      </w:tr>
      <w:tr w:rsidR="00F7219D" w14:paraId="6258F076" w14:textId="77777777" w:rsidTr="00E509FF">
        <w:tc>
          <w:tcPr>
            <w:tcW w:w="2943" w:type="dxa"/>
            <w:shd w:val="clear" w:color="auto" w:fill="auto"/>
          </w:tcPr>
          <w:p w14:paraId="745EAF8E" w14:textId="77777777" w:rsidR="00F7219D" w:rsidRPr="00164557" w:rsidRDefault="00F7219D" w:rsidP="00E509FF">
            <w:pPr>
              <w:jc w:val="left"/>
              <w:rPr>
                <w:sz w:val="22"/>
              </w:rPr>
            </w:pPr>
            <w:r w:rsidRPr="00164557">
              <w:rPr>
                <w:sz w:val="22"/>
              </w:rPr>
              <w:t>RISCHIO IDROGEOLOGICO</w:t>
            </w:r>
          </w:p>
        </w:tc>
        <w:tc>
          <w:tcPr>
            <w:tcW w:w="11443" w:type="dxa"/>
          </w:tcPr>
          <w:p w14:paraId="63DAF795" w14:textId="41DA1DFC" w:rsidR="00F7219D" w:rsidRPr="00164557" w:rsidRDefault="00F7219D" w:rsidP="00164557">
            <w:pPr>
              <w:jc w:val="left"/>
              <w:rPr>
                <w:sz w:val="22"/>
              </w:rPr>
            </w:pPr>
            <w:r w:rsidRPr="00164557">
              <w:rPr>
                <w:sz w:val="22"/>
              </w:rPr>
              <w:t>non presente</w:t>
            </w:r>
            <w:r w:rsidR="00164557">
              <w:rPr>
                <w:sz w:val="22"/>
              </w:rPr>
              <w:t xml:space="preserve"> (fonte ISPRA)</w:t>
            </w:r>
          </w:p>
        </w:tc>
      </w:tr>
      <w:tr w:rsidR="00F7219D" w14:paraId="4D43E53E" w14:textId="77777777" w:rsidTr="00E509FF">
        <w:tc>
          <w:tcPr>
            <w:tcW w:w="2943" w:type="dxa"/>
            <w:shd w:val="clear" w:color="auto" w:fill="auto"/>
          </w:tcPr>
          <w:p w14:paraId="090DB6D6" w14:textId="77777777" w:rsidR="00F7219D" w:rsidRPr="00164557" w:rsidRDefault="00F7219D" w:rsidP="00E509FF">
            <w:pPr>
              <w:jc w:val="left"/>
              <w:rPr>
                <w:sz w:val="22"/>
              </w:rPr>
            </w:pPr>
            <w:r w:rsidRPr="00164557">
              <w:rPr>
                <w:sz w:val="22"/>
              </w:rPr>
              <w:t>RISCHIO AMBIENTALE</w:t>
            </w:r>
          </w:p>
        </w:tc>
        <w:tc>
          <w:tcPr>
            <w:tcW w:w="11443" w:type="dxa"/>
          </w:tcPr>
          <w:p w14:paraId="227A6A11" w14:textId="23B04A9C" w:rsidR="00F7219D" w:rsidRPr="00164557" w:rsidRDefault="00F7219D" w:rsidP="00164557">
            <w:pPr>
              <w:jc w:val="left"/>
              <w:rPr>
                <w:sz w:val="22"/>
              </w:rPr>
            </w:pPr>
            <w:r w:rsidRPr="00164557">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Pr="0054321F" w:rsidRDefault="00F7219D" w:rsidP="00F7219D">
      <w:pPr>
        <w:spacing w:line="276" w:lineRule="auto"/>
        <w:ind w:right="562"/>
        <w:jc w:val="left"/>
        <w:rPr>
          <w:rFonts w:ascii="Swis721 BT" w:hAnsi="Swis721 BT"/>
          <w:sz w:val="10"/>
          <w:szCs w:val="10"/>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7"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8" w:name="_Hlk57752428"/>
      <w:bookmarkStart w:id="9" w:name="_Hlk51581977"/>
      <w:bookmarkStart w:id="10"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EA784A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EA784A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EA784AD">
        <w:trPr>
          <w:trHeight w:hRule="exact" w:val="265"/>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06AAF71B" w:rsidR="00F7219D" w:rsidRPr="004D05BD" w:rsidRDefault="0EA784AD" w:rsidP="0EA784AD">
            <w:pPr>
              <w:suppressAutoHyphens/>
              <w:rPr>
                <w:rFonts w:cs="Arial"/>
              </w:rPr>
            </w:pPr>
            <w:r w:rsidRPr="0EA784AD">
              <w:rPr>
                <w:rFonts w:cs="Arial"/>
              </w:rPr>
              <w:t>Eseguito</w:t>
            </w:r>
          </w:p>
        </w:tc>
      </w:tr>
      <w:tr w:rsidR="00F7219D" w14:paraId="123A8825" w14:textId="77777777" w:rsidTr="0EA784AD">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4D05BD" w:rsidRDefault="00F7219D" w:rsidP="00E509FF">
            <w:pPr>
              <w:tabs>
                <w:tab w:val="clear" w:pos="-189"/>
              </w:tabs>
              <w:suppressAutoHyphens/>
              <w:rPr>
                <w:rFonts w:cs="Arial"/>
              </w:rPr>
            </w:pPr>
            <w:r w:rsidRPr="004D05BD">
              <w:rPr>
                <w:rFonts w:cs="Arial"/>
              </w:rPr>
              <w:t xml:space="preserve">Dicembre 2020 - </w:t>
            </w:r>
            <w:proofErr w:type="gramStart"/>
            <w:r w:rsidRPr="004D05BD">
              <w:rPr>
                <w:rFonts w:cs="Arial"/>
              </w:rPr>
              <w:t>Gennaio</w:t>
            </w:r>
            <w:proofErr w:type="gramEnd"/>
            <w:r w:rsidRPr="004D05BD">
              <w:rPr>
                <w:rFonts w:cs="Arial"/>
              </w:rPr>
              <w:t xml:space="preserve"> 2021</w:t>
            </w:r>
          </w:p>
        </w:tc>
      </w:tr>
      <w:tr w:rsidR="00F7219D" w14:paraId="6EC2BDE9" w14:textId="77777777" w:rsidTr="0EA784AD">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6B18A536"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4D05BD" w:rsidRDefault="00F7219D" w:rsidP="00646F1D">
            <w:pPr>
              <w:tabs>
                <w:tab w:val="clear" w:pos="-189"/>
              </w:tabs>
              <w:suppressAutoHyphens/>
              <w:rPr>
                <w:rFonts w:cs="Arial"/>
              </w:rPr>
            </w:pPr>
            <w:r w:rsidRPr="004D05BD">
              <w:rPr>
                <w:rFonts w:cs="Arial"/>
              </w:rPr>
              <w:t xml:space="preserve">Dicembre 2020 - </w:t>
            </w:r>
            <w:proofErr w:type="gramStart"/>
            <w:r w:rsidR="00646F1D" w:rsidRPr="004D05BD">
              <w:rPr>
                <w:rFonts w:cs="Arial"/>
              </w:rPr>
              <w:t>Marzo</w:t>
            </w:r>
            <w:proofErr w:type="gramEnd"/>
            <w:r w:rsidRPr="004D05BD">
              <w:rPr>
                <w:rFonts w:cs="Arial"/>
              </w:rPr>
              <w:t xml:space="preserve"> 2021</w:t>
            </w:r>
          </w:p>
        </w:tc>
      </w:tr>
      <w:tr w:rsidR="00656D63" w:rsidRPr="002055C4" w14:paraId="704BEF69" w14:textId="77777777" w:rsidTr="0EA784AD">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2B86F1AB" w:rsidR="00656D63" w:rsidRPr="002055C4" w:rsidRDefault="00656D63" w:rsidP="00656D63">
            <w:pPr>
              <w:tabs>
                <w:tab w:val="clear" w:pos="-189"/>
              </w:tabs>
              <w:suppressAutoHyphens/>
              <w:jc w:val="left"/>
              <w:rPr>
                <w:rFonts w:cs="Arial"/>
                <w:lang w:eastAsia="ar-SA"/>
              </w:rPr>
            </w:pPr>
            <w:r>
              <w:rPr>
                <w:rFonts w:cs="Arial"/>
                <w:lang w:eastAsia="ar-SA"/>
              </w:rPr>
              <w:t>Verifica con Amministrazione Stabile per intervento di delimitazione area esterna di ingresso pedonale rispetto ad area destinata a transito di veicoli.</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77777777" w:rsidR="00656D63" w:rsidRPr="004D05BD" w:rsidRDefault="00656D63" w:rsidP="00656D63">
            <w:pPr>
              <w:tabs>
                <w:tab w:val="clear" w:pos="-189"/>
              </w:tabs>
              <w:suppressAutoHyphens/>
              <w:rPr>
                <w:rFonts w:cs="Arial"/>
                <w:lang w:eastAsia="ar-SA"/>
              </w:rPr>
            </w:pPr>
            <w:r w:rsidRPr="004D05BD">
              <w:rPr>
                <w:rFonts w:cs="Arial"/>
              </w:rPr>
              <w:t xml:space="preserve">Dicembre 2020 - </w:t>
            </w:r>
            <w:proofErr w:type="gramStart"/>
            <w:r w:rsidRPr="004D05BD">
              <w:rPr>
                <w:rFonts w:cs="Arial"/>
              </w:rPr>
              <w:t>Marzo</w:t>
            </w:r>
            <w:proofErr w:type="gramEnd"/>
            <w:r w:rsidRPr="004D05BD">
              <w:rPr>
                <w:rFonts w:cs="Arial"/>
              </w:rPr>
              <w:t xml:space="preserve"> 2021</w:t>
            </w:r>
          </w:p>
        </w:tc>
      </w:tr>
      <w:tr w:rsidR="00F7219D" w14:paraId="074BD479" w14:textId="77777777" w:rsidTr="0EA784AD">
        <w:trPr>
          <w:trHeight w:hRule="exact" w:val="575"/>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77777777"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41F49E28" w:rsidR="00F7219D" w:rsidRPr="00362D9F" w:rsidRDefault="00D26165" w:rsidP="00E509FF">
            <w:pPr>
              <w:tabs>
                <w:tab w:val="clear" w:pos="-189"/>
              </w:tabs>
              <w:suppressAutoHyphens/>
              <w:rPr>
                <w:rFonts w:cs="Arial"/>
              </w:rPr>
            </w:pPr>
            <w:r>
              <w:rPr>
                <w:rFonts w:cs="Arial"/>
              </w:rPr>
              <w:t>Eseguito</w:t>
            </w:r>
          </w:p>
        </w:tc>
      </w:tr>
      <w:tr w:rsidR="00D26165" w14:paraId="62858FFE" w14:textId="77777777" w:rsidTr="0EA784AD">
        <w:trPr>
          <w:trHeight w:hRule="exact" w:val="285"/>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D26165" w:rsidRDefault="00D26165" w:rsidP="00D26165">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D26165" w:rsidRDefault="00D26165" w:rsidP="00D261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2FF98F1F" w:rsidR="00D26165" w:rsidRPr="00362D9F" w:rsidRDefault="00D26165" w:rsidP="00D26165">
            <w:pPr>
              <w:tabs>
                <w:tab w:val="clear" w:pos="-189"/>
              </w:tabs>
              <w:suppressAutoHyphens/>
              <w:rPr>
                <w:rFonts w:cs="Arial"/>
              </w:rPr>
            </w:pPr>
            <w:r>
              <w:rPr>
                <w:rFonts w:cs="Arial"/>
              </w:rPr>
              <w:t>Eseguito</w:t>
            </w:r>
          </w:p>
        </w:tc>
      </w:tr>
      <w:tr w:rsidR="00D26165" w:rsidRPr="00F013FD" w14:paraId="6128A823" w14:textId="77777777" w:rsidTr="0EA784AD">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D26165" w:rsidRDefault="00D26165" w:rsidP="00D26165">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D26165" w:rsidRDefault="00D26165" w:rsidP="00D261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248EC810" w:rsidR="00D26165" w:rsidRPr="00362D9F" w:rsidRDefault="00D26165" w:rsidP="00D26165">
            <w:pPr>
              <w:tabs>
                <w:tab w:val="clear" w:pos="-189"/>
              </w:tabs>
              <w:suppressAutoHyphens/>
              <w:rPr>
                <w:rFonts w:cs="Arial"/>
              </w:rPr>
            </w:pPr>
            <w:r>
              <w:rPr>
                <w:rFonts w:cs="Arial"/>
              </w:rPr>
              <w:t>Eseguito</w:t>
            </w:r>
          </w:p>
        </w:tc>
      </w:tr>
      <w:tr w:rsidR="00D26165" w:rsidRPr="00F013FD" w14:paraId="19E605E6" w14:textId="77777777" w:rsidTr="0EA784AD">
        <w:trPr>
          <w:trHeight w:hRule="exact" w:val="29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D26165" w:rsidRPr="002055C4" w:rsidRDefault="00D26165" w:rsidP="00D26165">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D26165" w:rsidRPr="002055C4" w:rsidRDefault="00D26165" w:rsidP="00D261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3AE2B740" w:rsidR="00D26165" w:rsidRPr="00362D9F" w:rsidRDefault="00D26165" w:rsidP="00D26165">
            <w:pPr>
              <w:tabs>
                <w:tab w:val="clear" w:pos="-189"/>
              </w:tabs>
              <w:suppressAutoHyphens/>
              <w:rPr>
                <w:rFonts w:cs="Arial"/>
              </w:rPr>
            </w:pPr>
            <w:r>
              <w:rPr>
                <w:rFonts w:cs="Arial"/>
              </w:rPr>
              <w:t>Eseguito</w:t>
            </w:r>
          </w:p>
        </w:tc>
      </w:tr>
      <w:tr w:rsidR="00D26165" w:rsidRPr="002055C4" w14:paraId="7060ADEC" w14:textId="77777777" w:rsidTr="0EA784AD">
        <w:trPr>
          <w:trHeight w:hRule="exact" w:val="172"/>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D26165" w:rsidRDefault="00D26165" w:rsidP="00D26165">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D26165" w:rsidRPr="00F62259" w:rsidRDefault="00D26165" w:rsidP="00D26165">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D26165" w:rsidRPr="00A4729D" w:rsidRDefault="00D26165" w:rsidP="00D26165">
            <w:pPr>
              <w:tabs>
                <w:tab w:val="clear" w:pos="-189"/>
              </w:tabs>
              <w:suppressAutoHyphens/>
              <w:rPr>
                <w:rFonts w:cs="Arial"/>
                <w:highlight w:val="yellow"/>
              </w:rPr>
            </w:pPr>
          </w:p>
        </w:tc>
      </w:tr>
      <w:bookmarkEnd w:id="7"/>
      <w:bookmarkEnd w:id="8"/>
      <w:bookmarkEnd w:id="9"/>
      <w:bookmarkEnd w:id="10"/>
    </w:tbl>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EA784AD">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EA784AD">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EA784AD">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F4EDF3F" w:rsidR="00F7219D" w:rsidRPr="001736F6" w:rsidRDefault="0EA784AD" w:rsidP="0EA784AD">
            <w:pPr>
              <w:jc w:val="left"/>
              <w:rPr>
                <w:sz w:val="22"/>
                <w:szCs w:val="22"/>
              </w:rPr>
            </w:pPr>
            <w:r w:rsidRPr="0EA784AD">
              <w:rPr>
                <w:sz w:val="22"/>
                <w:szCs w:val="22"/>
              </w:rPr>
              <w:t>Agibilità n. 15/10 del 10 febbraio 2015 rilasciata dal comune di Senigallia - Protocollo: GE/2015/0001679/8542</w:t>
            </w:r>
          </w:p>
        </w:tc>
      </w:tr>
      <w:tr w:rsidR="00F7219D" w14:paraId="36AA1212" w14:textId="77777777" w:rsidTr="0EA784AD">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554636B" w:rsidR="00F7219D" w:rsidRPr="00882B0E" w:rsidRDefault="00F7219D" w:rsidP="00E509FF">
            <w:pPr>
              <w:jc w:val="left"/>
              <w:rPr>
                <w:sz w:val="22"/>
                <w:szCs w:val="22"/>
              </w:rPr>
            </w:pPr>
          </w:p>
        </w:tc>
      </w:tr>
      <w:tr w:rsidR="00F7219D" w14:paraId="4D46E3A0" w14:textId="77777777" w:rsidTr="0EA784AD">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EA784AD">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176B825" w:rsidR="00F7219D" w:rsidRPr="00882B0E" w:rsidRDefault="00F7219D" w:rsidP="00E509FF">
            <w:pPr>
              <w:jc w:val="left"/>
              <w:rPr>
                <w:sz w:val="22"/>
                <w:szCs w:val="22"/>
              </w:rPr>
            </w:pPr>
          </w:p>
        </w:tc>
      </w:tr>
      <w:tr w:rsidR="00F7219D" w14:paraId="794088DB" w14:textId="77777777" w:rsidTr="0EA784AD">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EA784AD">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EA784AD">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DF261AA" w:rsidR="00F7219D" w:rsidRPr="00B5389E" w:rsidRDefault="00F7219D" w:rsidP="00847779">
            <w:pPr>
              <w:jc w:val="left"/>
              <w:rPr>
                <w:sz w:val="22"/>
                <w:szCs w:val="22"/>
                <w:highlight w:val="yellow"/>
              </w:rPr>
            </w:pPr>
            <w:r w:rsidRPr="00164557">
              <w:rPr>
                <w:sz w:val="22"/>
                <w:szCs w:val="22"/>
              </w:rPr>
              <w:t xml:space="preserve">Di.Co. </w:t>
            </w:r>
            <w:r w:rsidR="00164557">
              <w:rPr>
                <w:sz w:val="22"/>
                <w:szCs w:val="22"/>
              </w:rPr>
              <w:t xml:space="preserve">del </w:t>
            </w:r>
            <w:r w:rsidR="00164557" w:rsidRPr="00164557">
              <w:rPr>
                <w:sz w:val="22"/>
                <w:szCs w:val="22"/>
              </w:rPr>
              <w:t>1</w:t>
            </w:r>
            <w:r w:rsidR="00847779" w:rsidRPr="00164557">
              <w:rPr>
                <w:sz w:val="22"/>
                <w:szCs w:val="22"/>
              </w:rPr>
              <w:t>8</w:t>
            </w:r>
            <w:r w:rsidRPr="00164557">
              <w:rPr>
                <w:sz w:val="22"/>
                <w:szCs w:val="22"/>
              </w:rPr>
              <w:t>/0</w:t>
            </w:r>
            <w:r w:rsidR="00164557" w:rsidRPr="00164557">
              <w:rPr>
                <w:sz w:val="22"/>
                <w:szCs w:val="22"/>
              </w:rPr>
              <w:t>3</w:t>
            </w:r>
            <w:r w:rsidRPr="00164557">
              <w:rPr>
                <w:sz w:val="22"/>
                <w:szCs w:val="22"/>
              </w:rPr>
              <w:t>/20</w:t>
            </w:r>
            <w:r w:rsidR="00164557" w:rsidRPr="00164557">
              <w:rPr>
                <w:sz w:val="22"/>
                <w:szCs w:val="22"/>
              </w:rPr>
              <w:t>02</w:t>
            </w:r>
            <w:r w:rsidR="00164557">
              <w:rPr>
                <w:sz w:val="22"/>
                <w:szCs w:val="22"/>
              </w:rPr>
              <w:t xml:space="preserve"> (elettrico e di sicurezza); </w:t>
            </w:r>
            <w:r w:rsidR="00164557" w:rsidRPr="00164557">
              <w:rPr>
                <w:sz w:val="22"/>
                <w:szCs w:val="22"/>
              </w:rPr>
              <w:t xml:space="preserve">Di.Co. </w:t>
            </w:r>
            <w:r w:rsidR="00164557">
              <w:rPr>
                <w:sz w:val="22"/>
                <w:szCs w:val="22"/>
              </w:rPr>
              <w:t>del 2</w:t>
            </w:r>
            <w:r w:rsidR="00164557" w:rsidRPr="00164557">
              <w:rPr>
                <w:sz w:val="22"/>
                <w:szCs w:val="22"/>
              </w:rPr>
              <w:t>8/</w:t>
            </w:r>
            <w:r w:rsidR="00164557">
              <w:rPr>
                <w:sz w:val="22"/>
                <w:szCs w:val="22"/>
              </w:rPr>
              <w:t>11</w:t>
            </w:r>
            <w:r w:rsidR="00164557" w:rsidRPr="00164557">
              <w:rPr>
                <w:sz w:val="22"/>
                <w:szCs w:val="22"/>
              </w:rPr>
              <w:t>/2002</w:t>
            </w:r>
            <w:r w:rsidR="00164557">
              <w:rPr>
                <w:sz w:val="22"/>
                <w:szCs w:val="22"/>
              </w:rPr>
              <w:t xml:space="preserve"> (alimentazione CDZ)</w:t>
            </w:r>
          </w:p>
        </w:tc>
      </w:tr>
      <w:tr w:rsidR="00F7219D" w14:paraId="5B9B216C" w14:textId="77777777" w:rsidTr="0EA784AD">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EA784AD">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EA784AD">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0F0E806E" w:rsidR="00F7219D" w:rsidRPr="00217028" w:rsidRDefault="00164557" w:rsidP="00E509FF">
            <w:pPr>
              <w:jc w:val="left"/>
              <w:rPr>
                <w:sz w:val="22"/>
                <w:szCs w:val="22"/>
              </w:rPr>
            </w:pPr>
            <w:r w:rsidRPr="00164557">
              <w:rPr>
                <w:sz w:val="22"/>
                <w:szCs w:val="22"/>
              </w:rPr>
              <w:t xml:space="preserve">Di.Co. </w:t>
            </w:r>
            <w:r>
              <w:rPr>
                <w:sz w:val="22"/>
                <w:szCs w:val="22"/>
              </w:rPr>
              <w:t>del 4</w:t>
            </w:r>
            <w:r w:rsidRPr="00164557">
              <w:rPr>
                <w:sz w:val="22"/>
                <w:szCs w:val="22"/>
              </w:rPr>
              <w:t>/</w:t>
            </w:r>
            <w:r>
              <w:rPr>
                <w:sz w:val="22"/>
                <w:szCs w:val="22"/>
              </w:rPr>
              <w:t>11</w:t>
            </w:r>
            <w:r w:rsidRPr="00164557">
              <w:rPr>
                <w:sz w:val="22"/>
                <w:szCs w:val="22"/>
              </w:rPr>
              <w:t>/2002</w:t>
            </w:r>
          </w:p>
        </w:tc>
      </w:tr>
      <w:tr w:rsidR="00F7219D" w14:paraId="2BBFB4A6" w14:textId="77777777" w:rsidTr="0EA784AD">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EA784AD">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EA784AD">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EA784AD">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A61A360" w:rsidR="00F7219D" w:rsidRPr="00437935" w:rsidRDefault="00F7219D" w:rsidP="00E509FF">
            <w:pPr>
              <w:jc w:val="left"/>
              <w:rPr>
                <w:sz w:val="22"/>
                <w:szCs w:val="22"/>
                <w:highlight w:val="yellow"/>
              </w:rPr>
            </w:pPr>
          </w:p>
        </w:tc>
      </w:tr>
      <w:tr w:rsidR="00F7219D" w14:paraId="441FB7C1" w14:textId="77777777" w:rsidTr="0EA784AD">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EA784AD">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AF43D3D" w:rsidR="00F7219D" w:rsidRDefault="00164557" w:rsidP="00F7219D">
      <w:pPr>
        <w:jc w:val="center"/>
      </w:pPr>
      <w:r>
        <w:rPr>
          <w:noProof/>
        </w:rPr>
        <w:drawing>
          <wp:inline distT="0" distB="0" distL="0" distR="0" wp14:anchorId="76DE074D" wp14:editId="69B1E8EA">
            <wp:extent cx="8660513" cy="6120000"/>
            <wp:effectExtent l="0" t="0" r="762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660513"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2750A58" w:rsidR="00F7219D" w:rsidRDefault="00164557" w:rsidP="00F7219D">
      <w:pPr>
        <w:jc w:val="center"/>
      </w:pPr>
      <w:r>
        <w:rPr>
          <w:rFonts w:cs="Arial"/>
          <w:b/>
          <w:noProof/>
        </w:rPr>
        <mc:AlternateContent>
          <mc:Choice Requires="wps">
            <w:drawing>
              <wp:anchor distT="0" distB="0" distL="114300" distR="114300" simplePos="0" relativeHeight="251667968" behindDoc="0" locked="0" layoutInCell="1" allowOverlap="1" wp14:anchorId="58ECE0B3" wp14:editId="199C469D">
                <wp:simplePos x="0" y="0"/>
                <wp:positionH relativeFrom="column">
                  <wp:posOffset>3485007</wp:posOffset>
                </wp:positionH>
                <wp:positionV relativeFrom="paragraph">
                  <wp:posOffset>988111</wp:posOffset>
                </wp:positionV>
                <wp:extent cx="2140128" cy="1557985"/>
                <wp:effectExtent l="19050" t="19050" r="50800" b="6159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0128" cy="155798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2F8349" id="_x0000_t32" coordsize="21600,21600" o:spt="32" o:oned="t" path="m,l21600,21600e" filled="f">
                <v:path arrowok="t" fillok="f" o:connecttype="none"/>
                <o:lock v:ext="edit" shapetype="t"/>
              </v:shapetype>
              <v:shape id="Connettore 2 8" o:spid="_x0000_s1026" type="#_x0000_t32" style="position:absolute;margin-left:274.4pt;margin-top:77.8pt;width:168.5pt;height:12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76160" behindDoc="0" locked="0" layoutInCell="1" allowOverlap="1" wp14:anchorId="694F6152" wp14:editId="0ADD746F">
                <wp:simplePos x="0" y="0"/>
                <wp:positionH relativeFrom="column">
                  <wp:posOffset>2468499</wp:posOffset>
                </wp:positionH>
                <wp:positionV relativeFrom="paragraph">
                  <wp:posOffset>973480</wp:posOffset>
                </wp:positionV>
                <wp:extent cx="1019404" cy="1109015"/>
                <wp:effectExtent l="19050" t="19050" r="28575" b="1524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9404" cy="110901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17D7AB" id="Connettore 2 13" o:spid="_x0000_s1026" type="#_x0000_t32" style="position:absolute;margin-left:194.35pt;margin-top:76.65pt;width:80.25pt;height:87.3p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" strokecolor="red" strokeweight="3pt">
                <v:stroke dashstyle="dash"/>
              </v:shape>
            </w:pict>
          </mc:Fallback>
        </mc:AlternateContent>
      </w:r>
      <w:r w:rsidR="00752617">
        <w:rPr>
          <w:noProof/>
        </w:rPr>
        <w:drawing>
          <wp:anchor distT="0" distB="0" distL="114300" distR="114300" simplePos="0" relativeHeight="251646464" behindDoc="0" locked="0" layoutInCell="1" allowOverlap="1" wp14:anchorId="7F0E3FBE" wp14:editId="667F649F">
            <wp:simplePos x="0" y="0"/>
            <wp:positionH relativeFrom="column">
              <wp:posOffset>5653304</wp:posOffset>
            </wp:positionH>
            <wp:positionV relativeFrom="paragraph">
              <wp:posOffset>2493543</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752617">
        <w:rPr>
          <w:noProof/>
        </w:rPr>
        <mc:AlternateContent>
          <mc:Choice Requires="wps">
            <w:drawing>
              <wp:anchor distT="0" distB="0" distL="114300" distR="114300" simplePos="0" relativeHeight="251654656" behindDoc="0" locked="0" layoutInCell="1" allowOverlap="1" wp14:anchorId="7189DA1A" wp14:editId="1A8479E5">
                <wp:simplePos x="0" y="0"/>
                <wp:positionH relativeFrom="column">
                  <wp:posOffset>2300299</wp:posOffset>
                </wp:positionH>
                <wp:positionV relativeFrom="paragraph">
                  <wp:posOffset>2136013</wp:posOffset>
                </wp:positionV>
                <wp:extent cx="245110" cy="258445"/>
                <wp:effectExtent l="0" t="6668" r="3397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70432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28B73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181.15pt;margin-top:168.2pt;width:19.3pt;height:20.35pt;rotation:-3162848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" adj="10243" fillcolor="red" strokecolor="red" strokeweight="2pt">
                <v:path arrowok="t"/>
              </v:shape>
            </w:pict>
          </mc:Fallback>
        </mc:AlternateContent>
      </w:r>
      <w:r w:rsidR="00752617">
        <w:rPr>
          <w:noProof/>
        </w:rPr>
        <w:drawing>
          <wp:inline distT="0" distB="0" distL="0" distR="0" wp14:anchorId="114F72CE" wp14:editId="244CF255">
            <wp:extent cx="9178290" cy="4435475"/>
            <wp:effectExtent l="0" t="0" r="3810" b="317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797731E2"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164557">
        <w:rPr>
          <w:rFonts w:ascii="Swis721 BT" w:hAnsi="Swis721 BT"/>
          <w:sz w:val="22"/>
          <w:szCs w:val="22"/>
        </w:rPr>
        <w:t>Aurelio Saffi</w:t>
      </w:r>
    </w:p>
    <w:p w14:paraId="04E7942E" w14:textId="77777777" w:rsidR="008C398F" w:rsidRDefault="008C398F" w:rsidP="00212665"/>
    <w:sectPr w:rsidR="008C398F" w:rsidSect="00E509F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3965DA" w:rsidRDefault="003965DA" w:rsidP="00212665">
      <w:r>
        <w:separator/>
      </w:r>
    </w:p>
  </w:endnote>
  <w:endnote w:type="continuationSeparator" w:id="0">
    <w:p w14:paraId="2E83EB01" w14:textId="77777777" w:rsidR="003965DA" w:rsidRDefault="003965DA"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3965DA" w:rsidRPr="00353F7E" w:rsidRDefault="003965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AD269E">
      <w:fldChar w:fldCharType="begin"/>
    </w:r>
    <w:r w:rsidR="00AD269E">
      <w:instrText>NUMPAGES   \* MERGEFORMAT</w:instrText>
    </w:r>
    <w:r w:rsidR="00AD269E">
      <w:fldChar w:fldCharType="separate"/>
    </w:r>
    <w:r w:rsidR="00A539D9" w:rsidRPr="00A539D9">
      <w:rPr>
        <w:rFonts w:ascii="Helvetica" w:hAnsi="Helvetica"/>
        <w:i/>
        <w:noProof/>
        <w:sz w:val="16"/>
        <w:szCs w:val="16"/>
      </w:rPr>
      <w:t>23</w:t>
    </w:r>
    <w:r w:rsidR="00AD269E">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3965DA" w:rsidRPr="002F3833" w:rsidRDefault="003965DA">
        <w:pPr>
          <w:pStyle w:val="Pidipagina"/>
          <w:jc w:val="center"/>
          <w:rPr>
            <w:sz w:val="8"/>
            <w:szCs w:val="8"/>
          </w:rPr>
        </w:pPr>
      </w:p>
      <w:p w14:paraId="70EC75F6" w14:textId="77777777" w:rsidR="003965DA" w:rsidRDefault="003965DA">
        <w:pPr>
          <w:pStyle w:val="Pidipagina"/>
          <w:jc w:val="center"/>
        </w:pPr>
        <w:r>
          <w:fldChar w:fldCharType="begin"/>
        </w:r>
        <w:r>
          <w:instrText>PAGE   \* MERGEFORMAT</w:instrText>
        </w:r>
        <w:r>
          <w:fldChar w:fldCharType="separate"/>
        </w:r>
        <w:r w:rsidR="002F10B7">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3965DA" w:rsidRPr="005B03CF" w:rsidRDefault="003965DA"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3965DA" w:rsidRPr="005B03CF" w:rsidRDefault="003965DA"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3965DA" w:rsidRPr="005B03CF" w:rsidRDefault="003965DA" w:rsidP="00212665">
    <w:pPr>
      <w:spacing w:line="160" w:lineRule="exact"/>
      <w:jc w:val="center"/>
      <w:rPr>
        <w:rFonts w:ascii="Helvetica" w:hAnsi="Helvetica"/>
        <w:i/>
        <w:iCs/>
        <w:sz w:val="12"/>
        <w:szCs w:val="16"/>
      </w:rPr>
    </w:pPr>
  </w:p>
  <w:p w14:paraId="28B11895" w14:textId="77777777" w:rsidR="003965DA" w:rsidRPr="00353F7E" w:rsidRDefault="003965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F10B7">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3965DA" w:rsidRPr="005B03CF" w:rsidRDefault="003965DA" w:rsidP="00212665">
    <w:pPr>
      <w:spacing w:line="160" w:lineRule="exact"/>
      <w:jc w:val="center"/>
      <w:rPr>
        <w:rFonts w:ascii="Helvetica" w:hAnsi="Helvetica"/>
        <w:i/>
        <w:iCs/>
        <w:sz w:val="12"/>
        <w:szCs w:val="16"/>
      </w:rPr>
    </w:pPr>
  </w:p>
  <w:p w14:paraId="687352E8" w14:textId="77777777" w:rsidR="003965DA" w:rsidRPr="00353F7E" w:rsidRDefault="003965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F10B7">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3965DA" w:rsidRPr="005B03CF" w:rsidRDefault="003965DA" w:rsidP="00212665">
    <w:pPr>
      <w:spacing w:line="160" w:lineRule="exact"/>
      <w:jc w:val="center"/>
      <w:rPr>
        <w:rFonts w:ascii="Helvetica" w:hAnsi="Helvetica"/>
        <w:i/>
        <w:iCs/>
        <w:sz w:val="12"/>
        <w:szCs w:val="16"/>
      </w:rPr>
    </w:pPr>
  </w:p>
  <w:p w14:paraId="04CBF10C" w14:textId="77777777" w:rsidR="003965DA" w:rsidRPr="00353F7E" w:rsidRDefault="003965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3965DA" w:rsidRPr="00D94D6A" w:rsidRDefault="003965DA" w:rsidP="00212665">
    <w:pPr>
      <w:pStyle w:val="Pidipagina"/>
      <w:jc w:val="center"/>
      <w:rPr>
        <w:sz w:val="12"/>
        <w:szCs w:val="12"/>
      </w:rPr>
    </w:pPr>
  </w:p>
  <w:p w14:paraId="3B9FD149" w14:textId="77777777" w:rsidR="003965DA" w:rsidRPr="00353F7E" w:rsidRDefault="003965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F10B7">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3965DA" w:rsidRDefault="003965DA" w:rsidP="00212665">
      <w:r>
        <w:separator/>
      </w:r>
    </w:p>
  </w:footnote>
  <w:footnote w:type="continuationSeparator" w:id="0">
    <w:p w14:paraId="4C2BDD01" w14:textId="77777777" w:rsidR="003965DA" w:rsidRDefault="003965DA"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3965DA" w:rsidRDefault="003965D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965DA" w:rsidRPr="00026DE1" w14:paraId="5C8AC99F" w14:textId="77777777" w:rsidTr="00212665">
      <w:tc>
        <w:tcPr>
          <w:tcW w:w="809" w:type="dxa"/>
          <w:shd w:val="clear" w:color="auto" w:fill="D9D9D9" w:themeFill="background1" w:themeFillShade="D9"/>
          <w:vAlign w:val="center"/>
        </w:tcPr>
        <w:p w14:paraId="188EDBDC" w14:textId="77777777" w:rsidR="003965DA" w:rsidRPr="00026DE1" w:rsidRDefault="003965D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3965DA" w:rsidRPr="00026DE1" w:rsidRDefault="003965D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3965DA" w:rsidRPr="00026DE1" w:rsidRDefault="003965D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3965DA" w:rsidRPr="00026DE1" w:rsidRDefault="003965D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3965DA" w:rsidRPr="00026DE1" w:rsidRDefault="003965DA"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3965DA" w:rsidRPr="00026DE1" w:rsidRDefault="003965DA" w:rsidP="00212665">
          <w:pPr>
            <w:tabs>
              <w:tab w:val="clear" w:pos="-189"/>
            </w:tabs>
            <w:jc w:val="left"/>
            <w:rPr>
              <w:sz w:val="24"/>
            </w:rPr>
          </w:pPr>
          <w:r w:rsidRPr="00026DE1">
            <w:rPr>
              <w:b/>
              <w:sz w:val="24"/>
            </w:rPr>
            <w:t>NOTE</w:t>
          </w:r>
        </w:p>
      </w:tc>
    </w:tr>
  </w:tbl>
  <w:p w14:paraId="5365D0B9" w14:textId="77777777" w:rsidR="003965DA" w:rsidRPr="007A1BD5" w:rsidRDefault="003965D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3965DA" w:rsidRDefault="003965DA"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3965DA" w:rsidRDefault="003965DA">
    <w:pPr>
      <w:pStyle w:val="Intestazione"/>
    </w:pPr>
  </w:p>
  <w:p w14:paraId="27C76A20" w14:textId="77777777" w:rsidR="003965DA" w:rsidRPr="007A1BD5" w:rsidRDefault="003965D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965DA" w:rsidRPr="00026DE1" w14:paraId="5C8CF501" w14:textId="77777777" w:rsidTr="00212665">
      <w:tc>
        <w:tcPr>
          <w:tcW w:w="959" w:type="dxa"/>
          <w:shd w:val="clear" w:color="auto" w:fill="D9D9D9" w:themeFill="background1" w:themeFillShade="D9"/>
          <w:vAlign w:val="center"/>
        </w:tcPr>
        <w:p w14:paraId="63C71DD3" w14:textId="77777777" w:rsidR="003965DA" w:rsidRPr="00026DE1" w:rsidRDefault="003965DA"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3965DA" w:rsidRPr="00026DE1" w:rsidRDefault="003965DA"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3965DA" w:rsidRPr="00026DE1" w:rsidRDefault="003965D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3965DA" w:rsidRPr="00026DE1" w:rsidRDefault="003965DA"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3965DA" w:rsidRPr="00026DE1" w:rsidRDefault="003965DA"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3965DA" w:rsidRPr="00026DE1" w:rsidRDefault="003965DA" w:rsidP="00212665">
          <w:pPr>
            <w:tabs>
              <w:tab w:val="clear" w:pos="-189"/>
            </w:tabs>
            <w:jc w:val="left"/>
            <w:rPr>
              <w:sz w:val="24"/>
            </w:rPr>
          </w:pPr>
          <w:r w:rsidRPr="00026DE1">
            <w:rPr>
              <w:b/>
              <w:sz w:val="24"/>
            </w:rPr>
            <w:t>NOTE</w:t>
          </w:r>
        </w:p>
      </w:tc>
    </w:tr>
  </w:tbl>
  <w:p w14:paraId="26A007F3" w14:textId="77777777" w:rsidR="003965DA" w:rsidRPr="009429AB" w:rsidRDefault="003965DA"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965DA" w:rsidRPr="00026DE1" w14:paraId="6B3AB273" w14:textId="77777777" w:rsidTr="00212665">
      <w:tc>
        <w:tcPr>
          <w:tcW w:w="809" w:type="dxa"/>
          <w:shd w:val="clear" w:color="auto" w:fill="D9D9D9" w:themeFill="background1" w:themeFillShade="D9"/>
          <w:vAlign w:val="center"/>
        </w:tcPr>
        <w:p w14:paraId="78E61CDC" w14:textId="77777777" w:rsidR="003965DA" w:rsidRPr="00026DE1" w:rsidRDefault="003965D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3965DA" w:rsidRPr="00026DE1" w:rsidRDefault="003965D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3965DA" w:rsidRPr="00026DE1" w:rsidRDefault="003965D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3965DA" w:rsidRPr="00026DE1" w:rsidRDefault="003965D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3965DA" w:rsidRPr="00026DE1" w:rsidRDefault="003965DA"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3965DA" w:rsidRPr="00026DE1" w:rsidRDefault="003965DA" w:rsidP="00212665">
          <w:pPr>
            <w:tabs>
              <w:tab w:val="clear" w:pos="-189"/>
            </w:tabs>
            <w:jc w:val="left"/>
            <w:rPr>
              <w:sz w:val="24"/>
            </w:rPr>
          </w:pPr>
          <w:r w:rsidRPr="00026DE1">
            <w:rPr>
              <w:b/>
              <w:sz w:val="24"/>
            </w:rPr>
            <w:t>NOTE</w:t>
          </w:r>
        </w:p>
      </w:tc>
    </w:tr>
  </w:tbl>
  <w:p w14:paraId="45DCD412" w14:textId="77777777" w:rsidR="003965DA" w:rsidRPr="007A1BD5" w:rsidRDefault="003965DA"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3965DA" w:rsidRDefault="003965DA"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3965DA" w:rsidRDefault="003965DA"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3965DA" w:rsidRDefault="003965DA" w:rsidP="00212665">
    <w:pPr>
      <w:pStyle w:val="Intestazione"/>
      <w:tabs>
        <w:tab w:val="clear" w:pos="4819"/>
        <w:tab w:val="clear" w:pos="9638"/>
        <w:tab w:val="left" w:pos="188"/>
        <w:tab w:val="left" w:pos="11032"/>
      </w:tabs>
      <w:rPr>
        <w:sz w:val="8"/>
        <w:szCs w:val="8"/>
      </w:rPr>
    </w:pPr>
  </w:p>
  <w:p w14:paraId="3A5CC29D" w14:textId="77777777" w:rsidR="003965DA" w:rsidRPr="007A1BD5" w:rsidRDefault="003965DA"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3965DA" w14:paraId="353D1854" w14:textId="77777777" w:rsidTr="003275B2">
      <w:tc>
        <w:tcPr>
          <w:tcW w:w="777" w:type="pct"/>
          <w:vMerge w:val="restart"/>
          <w:shd w:val="clear" w:color="auto" w:fill="F2F2F2" w:themeFill="background1" w:themeFillShade="F2"/>
          <w:vAlign w:val="center"/>
        </w:tcPr>
        <w:p w14:paraId="385D8C44" w14:textId="77777777" w:rsidR="003965DA" w:rsidRPr="00D95587" w:rsidRDefault="003965DA"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3965DA" w:rsidRPr="00D95587" w:rsidRDefault="003965DA"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3965DA" w:rsidRPr="00D95587" w:rsidRDefault="003965DA"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3965DA" w:rsidRPr="00D95587" w:rsidRDefault="003965DA"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3965DA" w:rsidRPr="00D95587" w:rsidRDefault="003965DA"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3965DA" w:rsidRPr="00D95587" w:rsidRDefault="003965DA"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965DA" w14:paraId="5A695C41" w14:textId="77777777" w:rsidTr="003275B2">
      <w:tc>
        <w:tcPr>
          <w:tcW w:w="777" w:type="pct"/>
          <w:vMerge/>
          <w:shd w:val="clear" w:color="auto" w:fill="EEECE1" w:themeFill="background2"/>
          <w:vAlign w:val="center"/>
        </w:tcPr>
        <w:p w14:paraId="03DB1CF8" w14:textId="77777777" w:rsidR="003965DA" w:rsidRPr="00D95587" w:rsidRDefault="003965DA"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3965DA" w:rsidRPr="00D95587" w:rsidRDefault="003965DA"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3965DA" w:rsidRPr="00D95587" w:rsidRDefault="003965DA"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3965DA" w:rsidRPr="00D95587" w:rsidRDefault="003965DA"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3965DA" w:rsidRPr="00D95587" w:rsidRDefault="003965DA"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3965DA" w:rsidRPr="00D95587" w:rsidRDefault="003965DA"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3965DA" w:rsidRPr="00D95587" w:rsidRDefault="003965DA"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3965DA" w:rsidRPr="00D95587" w:rsidRDefault="003965DA" w:rsidP="00212665">
          <w:pPr>
            <w:adjustRightInd w:val="0"/>
            <w:spacing w:line="276" w:lineRule="auto"/>
            <w:jc w:val="center"/>
            <w:rPr>
              <w:rFonts w:eastAsia="Arial Unicode MS" w:cs="Arial"/>
              <w:b/>
              <w:sz w:val="18"/>
            </w:rPr>
          </w:pPr>
        </w:p>
      </w:tc>
    </w:tr>
  </w:tbl>
  <w:p w14:paraId="170512BE" w14:textId="77777777" w:rsidR="003965DA" w:rsidRPr="00A96CC1" w:rsidRDefault="003965DA"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3965DA" w:rsidRPr="00DA13BA" w:rsidRDefault="003965DA"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3965DA" w:rsidRPr="00A96CC1" w:rsidRDefault="003965DA"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49958468">
    <w:abstractNumId w:val="2"/>
  </w:num>
  <w:num w:numId="2" w16cid:durableId="1597011227">
    <w:abstractNumId w:val="30"/>
  </w:num>
  <w:num w:numId="3" w16cid:durableId="1855916392">
    <w:abstractNumId w:val="14"/>
  </w:num>
  <w:num w:numId="4" w16cid:durableId="2003851665">
    <w:abstractNumId w:val="15"/>
  </w:num>
  <w:num w:numId="5" w16cid:durableId="289357719">
    <w:abstractNumId w:val="1"/>
  </w:num>
  <w:num w:numId="6" w16cid:durableId="1225726124">
    <w:abstractNumId w:val="9"/>
  </w:num>
  <w:num w:numId="7" w16cid:durableId="524826431">
    <w:abstractNumId w:val="21"/>
  </w:num>
  <w:num w:numId="8" w16cid:durableId="370375358">
    <w:abstractNumId w:val="19"/>
  </w:num>
  <w:num w:numId="9" w16cid:durableId="1397437739">
    <w:abstractNumId w:val="18"/>
  </w:num>
  <w:num w:numId="10" w16cid:durableId="425812078">
    <w:abstractNumId w:val="36"/>
  </w:num>
  <w:num w:numId="11" w16cid:durableId="113398119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106393">
    <w:abstractNumId w:val="28"/>
  </w:num>
  <w:num w:numId="13" w16cid:durableId="948665061">
    <w:abstractNumId w:val="25"/>
  </w:num>
  <w:num w:numId="14" w16cid:durableId="158368082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0030033">
    <w:abstractNumId w:val="12"/>
  </w:num>
  <w:num w:numId="16" w16cid:durableId="100152456">
    <w:abstractNumId w:val="27"/>
  </w:num>
  <w:num w:numId="17" w16cid:durableId="532233659">
    <w:abstractNumId w:val="29"/>
  </w:num>
  <w:num w:numId="18" w16cid:durableId="9320965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25359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3132848">
    <w:abstractNumId w:val="5"/>
  </w:num>
  <w:num w:numId="21" w16cid:durableId="161863981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427953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8637095">
    <w:abstractNumId w:val="22"/>
  </w:num>
  <w:num w:numId="24" w16cid:durableId="95984186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3223032">
    <w:abstractNumId w:val="34"/>
  </w:num>
  <w:num w:numId="26" w16cid:durableId="1909536929">
    <w:abstractNumId w:val="24"/>
  </w:num>
  <w:num w:numId="27" w16cid:durableId="2133595654">
    <w:abstractNumId w:val="6"/>
  </w:num>
  <w:num w:numId="28" w16cid:durableId="2058121389">
    <w:abstractNumId w:val="17"/>
  </w:num>
  <w:num w:numId="29" w16cid:durableId="808792275">
    <w:abstractNumId w:val="11"/>
  </w:num>
  <w:num w:numId="30" w16cid:durableId="52297785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59962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49077706">
    <w:abstractNumId w:val="33"/>
  </w:num>
  <w:num w:numId="33" w16cid:durableId="1801730830">
    <w:abstractNumId w:val="13"/>
  </w:num>
  <w:num w:numId="34" w16cid:durableId="823621623">
    <w:abstractNumId w:val="0"/>
  </w:num>
  <w:num w:numId="35" w16cid:durableId="376055531">
    <w:abstractNumId w:val="26"/>
  </w:num>
  <w:num w:numId="36" w16cid:durableId="1871146316">
    <w:abstractNumId w:val="3"/>
  </w:num>
  <w:num w:numId="37" w16cid:durableId="1917862895">
    <w:abstractNumId w:val="20"/>
  </w:num>
  <w:num w:numId="38" w16cid:durableId="4219954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283"/>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2D15"/>
    <w:rsid w:val="00054B59"/>
    <w:rsid w:val="000954F3"/>
    <w:rsid w:val="000A00FD"/>
    <w:rsid w:val="000C3379"/>
    <w:rsid w:val="00164557"/>
    <w:rsid w:val="00193070"/>
    <w:rsid w:val="001E0F2A"/>
    <w:rsid w:val="00212665"/>
    <w:rsid w:val="002175F3"/>
    <w:rsid w:val="00221EE5"/>
    <w:rsid w:val="00227926"/>
    <w:rsid w:val="0027780E"/>
    <w:rsid w:val="002F10B7"/>
    <w:rsid w:val="00311AA0"/>
    <w:rsid w:val="003275B2"/>
    <w:rsid w:val="00332C5D"/>
    <w:rsid w:val="00335831"/>
    <w:rsid w:val="0034163D"/>
    <w:rsid w:val="00362D9F"/>
    <w:rsid w:val="003965DA"/>
    <w:rsid w:val="003A6B06"/>
    <w:rsid w:val="003D2008"/>
    <w:rsid w:val="003D7BB1"/>
    <w:rsid w:val="00406C9A"/>
    <w:rsid w:val="00437935"/>
    <w:rsid w:val="00443BB5"/>
    <w:rsid w:val="00443E53"/>
    <w:rsid w:val="00490BB2"/>
    <w:rsid w:val="00497A21"/>
    <w:rsid w:val="004B7893"/>
    <w:rsid w:val="004D05BD"/>
    <w:rsid w:val="005056F4"/>
    <w:rsid w:val="00506B0B"/>
    <w:rsid w:val="0054321F"/>
    <w:rsid w:val="006073A4"/>
    <w:rsid w:val="006104B1"/>
    <w:rsid w:val="00646F1D"/>
    <w:rsid w:val="00656D63"/>
    <w:rsid w:val="00676E85"/>
    <w:rsid w:val="006C191B"/>
    <w:rsid w:val="006E6D04"/>
    <w:rsid w:val="00713C48"/>
    <w:rsid w:val="007210C6"/>
    <w:rsid w:val="007475B4"/>
    <w:rsid w:val="00752617"/>
    <w:rsid w:val="007D7227"/>
    <w:rsid w:val="007E4A5A"/>
    <w:rsid w:val="00805407"/>
    <w:rsid w:val="00847779"/>
    <w:rsid w:val="0086339A"/>
    <w:rsid w:val="008C398F"/>
    <w:rsid w:val="008F6310"/>
    <w:rsid w:val="009130E3"/>
    <w:rsid w:val="00960D1C"/>
    <w:rsid w:val="00996099"/>
    <w:rsid w:val="009B34B2"/>
    <w:rsid w:val="009E7A72"/>
    <w:rsid w:val="00A1568A"/>
    <w:rsid w:val="00A4729D"/>
    <w:rsid w:val="00A539D9"/>
    <w:rsid w:val="00A95F38"/>
    <w:rsid w:val="00AD269E"/>
    <w:rsid w:val="00AF3DC4"/>
    <w:rsid w:val="00B31297"/>
    <w:rsid w:val="00B37455"/>
    <w:rsid w:val="00B60B00"/>
    <w:rsid w:val="00B9626D"/>
    <w:rsid w:val="00BA48FB"/>
    <w:rsid w:val="00BE1836"/>
    <w:rsid w:val="00C07629"/>
    <w:rsid w:val="00D26165"/>
    <w:rsid w:val="00D317BE"/>
    <w:rsid w:val="00D5283C"/>
    <w:rsid w:val="00D72DBD"/>
    <w:rsid w:val="00D73A2D"/>
    <w:rsid w:val="00D80492"/>
    <w:rsid w:val="00DB5703"/>
    <w:rsid w:val="00DC1924"/>
    <w:rsid w:val="00E11C41"/>
    <w:rsid w:val="00E509FF"/>
    <w:rsid w:val="00E73BFC"/>
    <w:rsid w:val="00F37F65"/>
    <w:rsid w:val="00F52C17"/>
    <w:rsid w:val="00F7219D"/>
    <w:rsid w:val="00F84D80"/>
    <w:rsid w:val="00FA760A"/>
    <w:rsid w:val="00FE5FC2"/>
    <w:rsid w:val="0EA784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5376BF1"/>
  <w15:docId w15:val="{59656ADD-691E-4F2B-8183-AF7F5B1B8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eader" Target="header4.xml"/><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image" Target="media/image6.png"/><Relationship Id="rId10" Type="http://schemas.openxmlformats.org/officeDocument/2006/relationships/image" Target="media/image2.gif"/><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5.jpeg"/><Relationship Id="rId30" Type="http://schemas.openxmlformats.org/officeDocument/2006/relationships/header" Target="header9.xml"/><Relationship Id="rId8"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00514-F8DE-45AF-926B-7D205AC2C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8378</Words>
  <Characters>47757</Characters>
  <Application>Microsoft Office Word</Application>
  <DocSecurity>0</DocSecurity>
  <Lines>397</Lines>
  <Paragraphs>112</Paragraphs>
  <ScaleCrop>false</ScaleCrop>
  <Company>Hewlett-Packard Company</Company>
  <LinksUpToDate>false</LinksUpToDate>
  <CharactersWithSpaces>56023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53</cp:revision>
  <cp:lastPrinted>2021-02-19T16:44:00Z</cp:lastPrinted>
  <dcterms:created xsi:type="dcterms:W3CDTF">2020-11-17T08:35:00Z</dcterms:created>
  <dcterms:modified xsi:type="dcterms:W3CDTF">2024-07-04T10:36:00Z</dcterms:modified>
</cp:coreProperties>
</file>