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40FCDE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w:t>
      </w:r>
      <w:r w:rsidRPr="00D62695">
        <w:rPr>
          <w:b/>
          <w:sz w:val="40"/>
          <w:szCs w:val="40"/>
        </w:rPr>
        <w:t xml:space="preserve">ALLEANZA di </w:t>
      </w:r>
      <w:r w:rsidR="00D62695" w:rsidRPr="00D62695">
        <w:rPr>
          <w:b/>
          <w:sz w:val="40"/>
          <w:szCs w:val="40"/>
        </w:rPr>
        <w:t>ROSARNO</w:t>
      </w:r>
      <w:r w:rsidRPr="00D62695">
        <w:rPr>
          <w:b/>
          <w:sz w:val="40"/>
          <w:szCs w:val="40"/>
        </w:rPr>
        <w:t xml:space="preserve"> CENTRO</w:t>
      </w:r>
    </w:p>
    <w:p w14:paraId="4E9AEEEE" w14:textId="6D3F5C6C" w:rsidR="00484E27" w:rsidRDefault="00F62635" w:rsidP="00484E27">
      <w:pPr>
        <w:jc w:val="center"/>
      </w:pPr>
      <w:r>
        <w:t>1</w:t>
      </w:r>
      <w:r w:rsidR="00BE5925">
        <w:t>9</w:t>
      </w:r>
      <w:r w:rsidR="00100A2F">
        <w:t xml:space="preserve"> </w:t>
      </w:r>
      <w:proofErr w:type="gramStart"/>
      <w:r>
        <w:t>Maggio</w:t>
      </w:r>
      <w:proofErr w:type="gramEnd"/>
      <w:r w:rsidR="00100A2F">
        <w:t xml:space="preserve"> 202</w:t>
      </w:r>
      <w:r w:rsidR="00BE5925">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7777777" w:rsidR="000A00FD" w:rsidRDefault="000A00FD" w:rsidP="00484E27">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8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815"/>
        <w:gridCol w:w="887"/>
        <w:gridCol w:w="1351"/>
        <w:gridCol w:w="1950"/>
      </w:tblGrid>
      <w:tr w:rsidR="00805407" w:rsidRPr="005B03CF" w14:paraId="0F24C8FD" w14:textId="77777777" w:rsidTr="79DE7E88">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81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88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950"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9DE7E88">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815" w:type="dxa"/>
            <w:vMerge/>
            <w:vAlign w:val="center"/>
          </w:tcPr>
          <w:p w14:paraId="36AB0900" w14:textId="77777777" w:rsidR="00805407" w:rsidRPr="005B03CF" w:rsidRDefault="00805407" w:rsidP="003275B2">
            <w:pPr>
              <w:tabs>
                <w:tab w:val="clear" w:pos="-189"/>
              </w:tabs>
              <w:jc w:val="center"/>
              <w:rPr>
                <w:sz w:val="16"/>
              </w:rPr>
            </w:pPr>
          </w:p>
        </w:tc>
        <w:tc>
          <w:tcPr>
            <w:tcW w:w="88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950"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9DE7E88">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81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88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950"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3F46DE" w:rsidRPr="005B03CF" w14:paraId="284A745D" w14:textId="77777777" w:rsidTr="79DE7E88">
        <w:trPr>
          <w:cantSplit/>
          <w:trHeight w:val="277"/>
          <w:jc w:val="center"/>
        </w:trPr>
        <w:tc>
          <w:tcPr>
            <w:tcW w:w="742" w:type="dxa"/>
            <w:shd w:val="clear" w:color="auto" w:fill="FFFFFF" w:themeFill="background1"/>
            <w:vAlign w:val="center"/>
          </w:tcPr>
          <w:p w14:paraId="3292B138" w14:textId="77777777" w:rsidR="003F46DE" w:rsidRPr="005B03CF" w:rsidRDefault="003F46DE" w:rsidP="003F46DE">
            <w:pPr>
              <w:tabs>
                <w:tab w:val="clear" w:pos="-189"/>
              </w:tabs>
              <w:jc w:val="center"/>
              <w:rPr>
                <w:sz w:val="16"/>
                <w:szCs w:val="16"/>
              </w:rPr>
            </w:pPr>
          </w:p>
        </w:tc>
        <w:tc>
          <w:tcPr>
            <w:tcW w:w="425" w:type="dxa"/>
            <w:shd w:val="clear" w:color="auto" w:fill="FFFFFF" w:themeFill="background1"/>
            <w:vAlign w:val="center"/>
          </w:tcPr>
          <w:p w14:paraId="40A58184" w14:textId="6C20DE1A" w:rsidR="003F46DE" w:rsidRPr="005B03CF" w:rsidRDefault="003F46DE" w:rsidP="003F46DE">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64749028" w:rsidR="003F46DE" w:rsidRPr="005B03CF" w:rsidRDefault="003F46DE" w:rsidP="003F46DE">
            <w:pPr>
              <w:tabs>
                <w:tab w:val="clear" w:pos="-189"/>
              </w:tabs>
              <w:jc w:val="center"/>
              <w:rPr>
                <w:sz w:val="16"/>
              </w:rPr>
            </w:pPr>
            <w:r>
              <w:rPr>
                <w:sz w:val="16"/>
                <w:szCs w:val="16"/>
              </w:rPr>
              <w:t>09-03-2022</w:t>
            </w:r>
          </w:p>
        </w:tc>
        <w:tc>
          <w:tcPr>
            <w:tcW w:w="3544" w:type="dxa"/>
            <w:shd w:val="clear" w:color="auto" w:fill="FFFFFF" w:themeFill="background1"/>
            <w:vAlign w:val="center"/>
          </w:tcPr>
          <w:p w14:paraId="01262BE3" w14:textId="607B7A5A" w:rsidR="003F46DE" w:rsidRPr="005B03CF" w:rsidRDefault="003F46DE" w:rsidP="003F46DE">
            <w:pPr>
              <w:tabs>
                <w:tab w:val="clear" w:pos="-189"/>
              </w:tabs>
              <w:jc w:val="center"/>
              <w:rPr>
                <w:sz w:val="16"/>
              </w:rPr>
            </w:pPr>
            <w:r w:rsidRPr="005B03CF">
              <w:rPr>
                <w:sz w:val="16"/>
              </w:rPr>
              <w:t>Emissione per approvazione</w:t>
            </w:r>
          </w:p>
        </w:tc>
        <w:tc>
          <w:tcPr>
            <w:tcW w:w="1815" w:type="dxa"/>
            <w:shd w:val="clear" w:color="auto" w:fill="FFFFFF" w:themeFill="background1"/>
            <w:vAlign w:val="center"/>
          </w:tcPr>
          <w:p w14:paraId="306E415D" w14:textId="1A4546CF" w:rsidR="003F46DE" w:rsidRPr="005B03CF" w:rsidRDefault="003F46DE" w:rsidP="003F46DE">
            <w:pPr>
              <w:tabs>
                <w:tab w:val="clear" w:pos="-189"/>
              </w:tabs>
              <w:jc w:val="center"/>
              <w:rPr>
                <w:sz w:val="16"/>
              </w:rPr>
            </w:pPr>
            <w:r>
              <w:rPr>
                <w:sz w:val="16"/>
                <w:lang w:eastAsia="en-US"/>
              </w:rPr>
              <w:t>Twister Architetti Associati</w:t>
            </w:r>
          </w:p>
        </w:tc>
        <w:tc>
          <w:tcPr>
            <w:tcW w:w="887" w:type="dxa"/>
            <w:shd w:val="clear" w:color="auto" w:fill="FFFFFF" w:themeFill="background1"/>
            <w:vAlign w:val="center"/>
          </w:tcPr>
          <w:p w14:paraId="10CE5279" w14:textId="4F35E204" w:rsidR="003F46DE" w:rsidRPr="005B03CF" w:rsidRDefault="003F46DE" w:rsidP="003F46DE">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12C88F2" w:rsidR="003F46DE" w:rsidRPr="005B03CF" w:rsidRDefault="003F46DE" w:rsidP="003F46DE">
            <w:pPr>
              <w:tabs>
                <w:tab w:val="clear" w:pos="-189"/>
              </w:tabs>
              <w:jc w:val="center"/>
              <w:rPr>
                <w:sz w:val="16"/>
              </w:rPr>
            </w:pPr>
            <w:r>
              <w:rPr>
                <w:sz w:val="16"/>
                <w:lang w:eastAsia="en-US"/>
              </w:rPr>
              <w:t>Datore di Lavoro</w:t>
            </w:r>
          </w:p>
        </w:tc>
        <w:tc>
          <w:tcPr>
            <w:tcW w:w="1950" w:type="dxa"/>
            <w:shd w:val="clear" w:color="auto" w:fill="FFFFFF" w:themeFill="background1"/>
          </w:tcPr>
          <w:p w14:paraId="3CC3380F" w14:textId="77777777" w:rsidR="003F46DE" w:rsidRPr="005B03CF" w:rsidRDefault="003F46DE" w:rsidP="003F46DE">
            <w:pPr>
              <w:tabs>
                <w:tab w:val="clear" w:pos="-189"/>
              </w:tabs>
              <w:jc w:val="center"/>
              <w:rPr>
                <w:sz w:val="16"/>
              </w:rPr>
            </w:pPr>
          </w:p>
        </w:tc>
      </w:tr>
      <w:tr w:rsidR="003F46DE" w:rsidRPr="005B03CF" w14:paraId="1B9D554E" w14:textId="77777777" w:rsidTr="79DE7E88">
        <w:trPr>
          <w:cantSplit/>
          <w:trHeight w:val="253"/>
          <w:jc w:val="center"/>
        </w:trPr>
        <w:tc>
          <w:tcPr>
            <w:tcW w:w="742" w:type="dxa"/>
            <w:shd w:val="clear" w:color="auto" w:fill="FFFFFF" w:themeFill="background1"/>
            <w:vAlign w:val="center"/>
          </w:tcPr>
          <w:p w14:paraId="4B5ED040" w14:textId="77777777" w:rsidR="003F46DE" w:rsidRPr="005B03CF" w:rsidRDefault="003F46DE" w:rsidP="003F46DE">
            <w:pPr>
              <w:tabs>
                <w:tab w:val="clear" w:pos="-189"/>
              </w:tabs>
              <w:jc w:val="center"/>
              <w:rPr>
                <w:sz w:val="16"/>
                <w:szCs w:val="16"/>
              </w:rPr>
            </w:pPr>
          </w:p>
        </w:tc>
        <w:tc>
          <w:tcPr>
            <w:tcW w:w="425" w:type="dxa"/>
            <w:shd w:val="clear" w:color="auto" w:fill="FFFFFF" w:themeFill="background1"/>
            <w:vAlign w:val="center"/>
          </w:tcPr>
          <w:p w14:paraId="5C2C456C" w14:textId="20662D6B" w:rsidR="79DE7E88" w:rsidRDefault="79DE7E88" w:rsidP="79DE7E88">
            <w:pPr>
              <w:jc w:val="center"/>
              <w:rPr>
                <w:sz w:val="16"/>
                <w:szCs w:val="16"/>
              </w:rPr>
            </w:pPr>
            <w:r w:rsidRPr="79DE7E88">
              <w:rPr>
                <w:sz w:val="16"/>
                <w:szCs w:val="16"/>
              </w:rPr>
              <w:t>0</w:t>
            </w:r>
            <w:r w:rsidR="00484E27">
              <w:rPr>
                <w:sz w:val="16"/>
                <w:szCs w:val="16"/>
              </w:rPr>
              <w:t>2</w:t>
            </w:r>
          </w:p>
        </w:tc>
        <w:tc>
          <w:tcPr>
            <w:tcW w:w="1134" w:type="dxa"/>
            <w:shd w:val="clear" w:color="auto" w:fill="FFFFFF" w:themeFill="background1"/>
            <w:vAlign w:val="center"/>
          </w:tcPr>
          <w:p w14:paraId="31EB1FC6" w14:textId="1292EC1C" w:rsidR="79DE7E88" w:rsidRDefault="00500926" w:rsidP="79DE7E88">
            <w:pPr>
              <w:jc w:val="center"/>
              <w:rPr>
                <w:sz w:val="16"/>
                <w:szCs w:val="16"/>
              </w:rPr>
            </w:pPr>
            <w:r>
              <w:rPr>
                <w:sz w:val="16"/>
                <w:szCs w:val="16"/>
              </w:rPr>
              <w:t>19</w:t>
            </w:r>
            <w:r w:rsidR="00BE5925">
              <w:rPr>
                <w:sz w:val="16"/>
                <w:szCs w:val="16"/>
              </w:rPr>
              <w:t>-0</w:t>
            </w:r>
            <w:r>
              <w:rPr>
                <w:sz w:val="16"/>
                <w:szCs w:val="16"/>
              </w:rPr>
              <w:t>5</w:t>
            </w:r>
            <w:r w:rsidR="00BE5925">
              <w:rPr>
                <w:sz w:val="16"/>
                <w:szCs w:val="16"/>
              </w:rPr>
              <w:t>-202</w:t>
            </w:r>
            <w:r>
              <w:rPr>
                <w:sz w:val="16"/>
                <w:szCs w:val="16"/>
              </w:rPr>
              <w:t>5</w:t>
            </w:r>
          </w:p>
        </w:tc>
        <w:tc>
          <w:tcPr>
            <w:tcW w:w="3544" w:type="dxa"/>
            <w:shd w:val="clear" w:color="auto" w:fill="FFFFFF" w:themeFill="background1"/>
            <w:vAlign w:val="center"/>
          </w:tcPr>
          <w:p w14:paraId="01512414" w14:textId="77777777" w:rsidR="79DE7E88" w:rsidRDefault="79DE7E88" w:rsidP="79DE7E88">
            <w:pPr>
              <w:jc w:val="center"/>
              <w:rPr>
                <w:sz w:val="16"/>
                <w:szCs w:val="16"/>
              </w:rPr>
            </w:pPr>
            <w:r w:rsidRPr="79DE7E88">
              <w:rPr>
                <w:sz w:val="16"/>
                <w:szCs w:val="16"/>
              </w:rPr>
              <w:t>Emissione per approvazione</w:t>
            </w:r>
          </w:p>
        </w:tc>
        <w:tc>
          <w:tcPr>
            <w:tcW w:w="1815" w:type="dxa"/>
            <w:shd w:val="clear" w:color="auto" w:fill="FFFFFF" w:themeFill="background1"/>
            <w:vAlign w:val="center"/>
          </w:tcPr>
          <w:p w14:paraId="06B8B3A3" w14:textId="61DF5385" w:rsidR="79DE7E88" w:rsidRDefault="00100A2F" w:rsidP="79DE7E88">
            <w:pPr>
              <w:jc w:val="center"/>
              <w:rPr>
                <w:sz w:val="16"/>
                <w:szCs w:val="16"/>
                <w:lang w:eastAsia="en-US"/>
              </w:rPr>
            </w:pPr>
            <w:r>
              <w:rPr>
                <w:sz w:val="16"/>
                <w:lang w:eastAsia="en-US"/>
              </w:rPr>
              <w:t>Twister Architetti Associati</w:t>
            </w:r>
          </w:p>
        </w:tc>
        <w:tc>
          <w:tcPr>
            <w:tcW w:w="887" w:type="dxa"/>
            <w:shd w:val="clear" w:color="auto" w:fill="FFFFFF" w:themeFill="background1"/>
            <w:vAlign w:val="center"/>
          </w:tcPr>
          <w:p w14:paraId="06867ABB" w14:textId="77777777" w:rsidR="79DE7E88" w:rsidRDefault="79DE7E88" w:rsidP="79DE7E88">
            <w:pPr>
              <w:jc w:val="center"/>
              <w:rPr>
                <w:sz w:val="16"/>
                <w:szCs w:val="16"/>
                <w:highlight w:val="yellow"/>
              </w:rPr>
            </w:pPr>
            <w:r w:rsidRPr="79DE7E88">
              <w:rPr>
                <w:sz w:val="16"/>
                <w:szCs w:val="16"/>
                <w:lang w:eastAsia="en-US"/>
              </w:rPr>
              <w:t>RSPP</w:t>
            </w:r>
          </w:p>
        </w:tc>
        <w:tc>
          <w:tcPr>
            <w:tcW w:w="1351" w:type="dxa"/>
            <w:shd w:val="clear" w:color="auto" w:fill="FFFFFF" w:themeFill="background1"/>
            <w:vAlign w:val="center"/>
          </w:tcPr>
          <w:p w14:paraId="501F50D2" w14:textId="77777777" w:rsidR="79DE7E88" w:rsidRDefault="79DE7E88" w:rsidP="79DE7E88">
            <w:pPr>
              <w:jc w:val="center"/>
              <w:rPr>
                <w:sz w:val="16"/>
                <w:szCs w:val="16"/>
                <w:highlight w:val="yellow"/>
              </w:rPr>
            </w:pPr>
            <w:r w:rsidRPr="79DE7E88">
              <w:rPr>
                <w:sz w:val="16"/>
                <w:szCs w:val="16"/>
                <w:lang w:eastAsia="en-US"/>
              </w:rPr>
              <w:t>Datore di Lavoro</w:t>
            </w:r>
          </w:p>
        </w:tc>
        <w:tc>
          <w:tcPr>
            <w:tcW w:w="1950" w:type="dxa"/>
            <w:shd w:val="clear" w:color="auto" w:fill="FFFFFF" w:themeFill="background1"/>
          </w:tcPr>
          <w:p w14:paraId="4624C31C" w14:textId="77777777" w:rsidR="79DE7E88" w:rsidRDefault="79DE7E88" w:rsidP="79DE7E88">
            <w:pPr>
              <w:jc w:val="center"/>
              <w:rPr>
                <w:sz w:val="16"/>
                <w:szCs w:val="16"/>
                <w:lang w:eastAsia="en-US"/>
              </w:rPr>
            </w:pPr>
          </w:p>
        </w:tc>
      </w:tr>
      <w:tr w:rsidR="00484E27" w:rsidRPr="005B03CF" w14:paraId="498858D8" w14:textId="77777777" w:rsidTr="79DE7E88">
        <w:trPr>
          <w:cantSplit/>
          <w:trHeight w:val="253"/>
          <w:jc w:val="center"/>
        </w:trPr>
        <w:tc>
          <w:tcPr>
            <w:tcW w:w="742" w:type="dxa"/>
            <w:shd w:val="clear" w:color="auto" w:fill="FFFFFF" w:themeFill="background1"/>
            <w:vAlign w:val="center"/>
          </w:tcPr>
          <w:p w14:paraId="5E0D777F" w14:textId="77777777" w:rsidR="00484E27" w:rsidRPr="005B03CF" w:rsidRDefault="00484E27" w:rsidP="003F46DE">
            <w:pPr>
              <w:tabs>
                <w:tab w:val="clear" w:pos="-189"/>
              </w:tabs>
              <w:jc w:val="center"/>
              <w:rPr>
                <w:sz w:val="16"/>
                <w:szCs w:val="16"/>
              </w:rPr>
            </w:pPr>
          </w:p>
        </w:tc>
        <w:tc>
          <w:tcPr>
            <w:tcW w:w="425" w:type="dxa"/>
            <w:shd w:val="clear" w:color="auto" w:fill="FFFFFF" w:themeFill="background1"/>
            <w:vAlign w:val="center"/>
          </w:tcPr>
          <w:p w14:paraId="45AE3374" w14:textId="77777777" w:rsidR="00484E27" w:rsidRPr="79DE7E88" w:rsidRDefault="00484E27" w:rsidP="79DE7E88">
            <w:pPr>
              <w:jc w:val="center"/>
              <w:rPr>
                <w:sz w:val="16"/>
                <w:szCs w:val="16"/>
              </w:rPr>
            </w:pPr>
          </w:p>
        </w:tc>
        <w:tc>
          <w:tcPr>
            <w:tcW w:w="1134" w:type="dxa"/>
            <w:shd w:val="clear" w:color="auto" w:fill="FFFFFF" w:themeFill="background1"/>
            <w:vAlign w:val="center"/>
          </w:tcPr>
          <w:p w14:paraId="46F8CDB2" w14:textId="77777777" w:rsidR="00484E27" w:rsidRDefault="00484E27" w:rsidP="79DE7E88">
            <w:pPr>
              <w:jc w:val="center"/>
              <w:rPr>
                <w:sz w:val="16"/>
                <w:szCs w:val="16"/>
              </w:rPr>
            </w:pPr>
          </w:p>
        </w:tc>
        <w:tc>
          <w:tcPr>
            <w:tcW w:w="3544" w:type="dxa"/>
            <w:shd w:val="clear" w:color="auto" w:fill="FFFFFF" w:themeFill="background1"/>
            <w:vAlign w:val="center"/>
          </w:tcPr>
          <w:p w14:paraId="51F7F65C" w14:textId="77777777" w:rsidR="00484E27" w:rsidRPr="79DE7E88" w:rsidRDefault="00484E27" w:rsidP="79DE7E88">
            <w:pPr>
              <w:jc w:val="center"/>
              <w:rPr>
                <w:sz w:val="16"/>
                <w:szCs w:val="16"/>
              </w:rPr>
            </w:pPr>
          </w:p>
        </w:tc>
        <w:tc>
          <w:tcPr>
            <w:tcW w:w="1815" w:type="dxa"/>
            <w:shd w:val="clear" w:color="auto" w:fill="FFFFFF" w:themeFill="background1"/>
            <w:vAlign w:val="center"/>
          </w:tcPr>
          <w:p w14:paraId="30B31950" w14:textId="77777777" w:rsidR="00484E27" w:rsidRDefault="00484E27" w:rsidP="79DE7E88">
            <w:pPr>
              <w:jc w:val="center"/>
              <w:rPr>
                <w:sz w:val="16"/>
                <w:lang w:eastAsia="en-US"/>
              </w:rPr>
            </w:pPr>
          </w:p>
        </w:tc>
        <w:tc>
          <w:tcPr>
            <w:tcW w:w="887" w:type="dxa"/>
            <w:shd w:val="clear" w:color="auto" w:fill="FFFFFF" w:themeFill="background1"/>
            <w:vAlign w:val="center"/>
          </w:tcPr>
          <w:p w14:paraId="61DEEF7F" w14:textId="77777777" w:rsidR="00484E27" w:rsidRPr="79DE7E88" w:rsidRDefault="00484E27" w:rsidP="79DE7E88">
            <w:pPr>
              <w:jc w:val="center"/>
              <w:rPr>
                <w:sz w:val="16"/>
                <w:szCs w:val="16"/>
                <w:lang w:eastAsia="en-US"/>
              </w:rPr>
            </w:pPr>
          </w:p>
        </w:tc>
        <w:tc>
          <w:tcPr>
            <w:tcW w:w="1351" w:type="dxa"/>
            <w:shd w:val="clear" w:color="auto" w:fill="FFFFFF" w:themeFill="background1"/>
            <w:vAlign w:val="center"/>
          </w:tcPr>
          <w:p w14:paraId="4096C862" w14:textId="77777777" w:rsidR="00484E27" w:rsidRPr="79DE7E88" w:rsidRDefault="00484E27" w:rsidP="79DE7E88">
            <w:pPr>
              <w:jc w:val="center"/>
              <w:rPr>
                <w:sz w:val="16"/>
                <w:szCs w:val="16"/>
                <w:lang w:eastAsia="en-US"/>
              </w:rPr>
            </w:pPr>
          </w:p>
        </w:tc>
        <w:tc>
          <w:tcPr>
            <w:tcW w:w="1950" w:type="dxa"/>
            <w:shd w:val="clear" w:color="auto" w:fill="FFFFFF" w:themeFill="background1"/>
          </w:tcPr>
          <w:p w14:paraId="73922AFE" w14:textId="77777777" w:rsidR="00484E27" w:rsidRDefault="00484E27" w:rsidP="79DE7E88">
            <w:pPr>
              <w:jc w:val="center"/>
              <w:rPr>
                <w:sz w:val="16"/>
                <w:szCs w:val="16"/>
                <w:lang w:eastAsia="en-US"/>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7DD56D3" w14:textId="2158A496" w:rsidR="00D62695" w:rsidRDefault="00D62695" w:rsidP="000A00FD">
      <w:pPr>
        <w:adjustRightInd w:val="0"/>
        <w:jc w:val="center"/>
        <w:rPr>
          <w:rFonts w:eastAsia="Arial Unicode MS" w:cs="Arial"/>
          <w:sz w:val="22"/>
        </w:rPr>
      </w:pPr>
    </w:p>
    <w:p w14:paraId="60AED05A" w14:textId="59A580DA" w:rsidR="00D62695" w:rsidRDefault="00D62695" w:rsidP="000A00FD">
      <w:pPr>
        <w:adjustRightInd w:val="0"/>
        <w:jc w:val="center"/>
        <w:rPr>
          <w:rFonts w:eastAsia="Arial Unicode MS" w:cs="Arial"/>
          <w:sz w:val="22"/>
        </w:rPr>
      </w:pPr>
      <w:r>
        <w:rPr>
          <w:rFonts w:eastAsia="Arial Unicode MS" w:cs="Arial"/>
          <w:noProof/>
          <w:sz w:val="22"/>
        </w:rPr>
        <w:drawing>
          <wp:inline distT="0" distB="0" distL="0" distR="0" wp14:anchorId="52ACF903" wp14:editId="233A66C3">
            <wp:extent cx="3263409"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2516" b="29918"/>
                    <a:stretch/>
                  </pic:blipFill>
                  <pic:spPr bwMode="auto">
                    <a:xfrm>
                      <a:off x="0" y="0"/>
                      <a:ext cx="3263409"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413D6D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62695">
              <w:rPr>
                <w:rFonts w:eastAsia="Arial Unicode MS" w:cs="Arial"/>
                <w:b/>
                <w:sz w:val="24"/>
                <w:szCs w:val="28"/>
              </w:rPr>
              <w:t>ROSARNO CENTRO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10489787" w:rsidR="000A00FD" w:rsidRPr="005B03CF" w:rsidRDefault="00A153FC"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3B01461" w:rsidR="000A00FD" w:rsidRPr="00D62695" w:rsidRDefault="00D62695" w:rsidP="00212665">
            <w:pPr>
              <w:tabs>
                <w:tab w:val="clear" w:pos="-189"/>
              </w:tabs>
              <w:adjustRightInd w:val="0"/>
              <w:ind w:left="182"/>
              <w:jc w:val="left"/>
              <w:rPr>
                <w:rFonts w:eastAsia="Arial Unicode MS" w:cs="Arial"/>
                <w:b/>
                <w:sz w:val="24"/>
                <w:szCs w:val="28"/>
              </w:rPr>
            </w:pPr>
            <w:r w:rsidRPr="00D62695">
              <w:rPr>
                <w:rFonts w:eastAsia="Arial Unicode MS" w:cs="Arial"/>
              </w:rPr>
              <w:t>Via Nazionale, 258</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64E19999" w:rsidR="000A00FD" w:rsidRPr="005B03CF" w:rsidRDefault="00A153FC"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BFABED0" w:rsidR="000A00FD" w:rsidRPr="00D62695" w:rsidRDefault="00A153FC" w:rsidP="00212665">
            <w:pPr>
              <w:tabs>
                <w:tab w:val="clear" w:pos="-189"/>
              </w:tabs>
              <w:adjustRightInd w:val="0"/>
              <w:ind w:left="182"/>
              <w:jc w:val="left"/>
              <w:rPr>
                <w:rFonts w:eastAsia="Arial Unicode MS" w:cs="Arial"/>
              </w:rPr>
            </w:pPr>
            <w:r w:rsidRPr="00D62695">
              <w:rPr>
                <w:rFonts w:eastAsia="Arial Unicode MS" w:cs="Arial"/>
              </w:rPr>
              <w:t>Primo</w:t>
            </w:r>
            <w:r w:rsidR="000A00FD" w:rsidRPr="00D62695">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32CA753E" w:rsidR="000A00FD" w:rsidRPr="005B03CF" w:rsidRDefault="00A153FC"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AD5FEB0" w:rsidR="000A00FD" w:rsidRPr="00D62695" w:rsidRDefault="00D62695" w:rsidP="00212665">
            <w:pPr>
              <w:tabs>
                <w:tab w:val="clear" w:pos="-189"/>
              </w:tabs>
              <w:adjustRightInd w:val="0"/>
              <w:ind w:left="182"/>
              <w:jc w:val="left"/>
              <w:rPr>
                <w:rFonts w:eastAsia="Arial Unicode MS" w:cs="Arial"/>
                <w:b/>
                <w:sz w:val="24"/>
                <w:szCs w:val="28"/>
              </w:rPr>
            </w:pPr>
            <w:r w:rsidRPr="00D62695">
              <w:rPr>
                <w:rFonts w:eastAsia="Arial Unicode MS" w:cs="Arial"/>
              </w:rPr>
              <w:t>Rosarno (CZ)</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F827BA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72318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E1529">
        <w:rPr>
          <w:b/>
        </w:rPr>
        <w:lastRenderedPageBreak/>
        <w:t>DESCRIZIONE IMMOBILE:</w:t>
      </w:r>
    </w:p>
    <w:p w14:paraId="103C271E" w14:textId="55201831" w:rsidR="000A00FD" w:rsidRDefault="000A00FD" w:rsidP="000A00FD">
      <w:pPr>
        <w:tabs>
          <w:tab w:val="clear" w:pos="-189"/>
        </w:tabs>
      </w:pPr>
      <w:r>
        <w:t xml:space="preserve">L’agenzia si trova al </w:t>
      </w:r>
      <w:proofErr w:type="gramStart"/>
      <w:r w:rsidR="00F36DC7">
        <w:t>1</w:t>
      </w:r>
      <w:r>
        <w:t>°</w:t>
      </w:r>
      <w:proofErr w:type="gramEnd"/>
      <w:r>
        <w:t xml:space="preserve"> piano di un fabbricato di </w:t>
      </w:r>
      <w:r w:rsidR="00F36DC7">
        <w:t>4</w:t>
      </w:r>
      <w:r>
        <w:t xml:space="preserve"> piani fuori terra e senza piani interrati</w:t>
      </w:r>
      <w:r w:rsidRPr="00212DC3">
        <w:t xml:space="preserve"> </w:t>
      </w:r>
      <w:r>
        <w:t xml:space="preserve">con affaccio su una delle principali arterie </w:t>
      </w:r>
      <w:r w:rsidR="00F36DC7">
        <w:t>del centro urbano della città</w:t>
      </w:r>
      <w:r>
        <w:t>.</w:t>
      </w:r>
      <w:r w:rsidRPr="00F735EC">
        <w:t xml:space="preserve"> </w:t>
      </w:r>
      <w:r>
        <w:t>L’immobile, unitamente a quell</w:t>
      </w:r>
      <w:r w:rsidR="003E1529">
        <w:t>i</w:t>
      </w:r>
      <w:r>
        <w:t xml:space="preserve"> </w:t>
      </w:r>
      <w:r w:rsidR="003E1529">
        <w:t>contigui</w:t>
      </w:r>
      <w:r>
        <w:t xml:space="preserve">, </w:t>
      </w:r>
      <w:r w:rsidR="003E1529">
        <w:t>costituisce una cortina edilizia continua</w:t>
      </w:r>
      <w:r>
        <w:t>.</w:t>
      </w:r>
    </w:p>
    <w:p w14:paraId="6EB56B62" w14:textId="77D8DDE3" w:rsidR="000A00FD" w:rsidRDefault="000A00FD" w:rsidP="000A00FD">
      <w:pPr>
        <w:tabs>
          <w:tab w:val="clear" w:pos="-189"/>
        </w:tabs>
      </w:pPr>
      <w:r>
        <w:t>Si presume che l’epoca di costruzione si possa far risalire indicativamente negli anni ’</w:t>
      </w:r>
      <w:r w:rsidR="003E1529">
        <w:t>6</w:t>
      </w:r>
      <w:r>
        <w:t>0 ed è costituita da struttura in cemento armato</w:t>
      </w:r>
      <w:r w:rsidR="003E1529">
        <w:t xml:space="preserve"> con tamponamenti deboli e solai in latero cemento</w:t>
      </w:r>
      <w:r>
        <w:t>.</w:t>
      </w:r>
    </w:p>
    <w:p w14:paraId="40E5855D" w14:textId="2A701BEE" w:rsidR="000A00FD" w:rsidRDefault="000A00FD" w:rsidP="000A00FD">
      <w:pPr>
        <w:tabs>
          <w:tab w:val="clear" w:pos="-189"/>
        </w:tabs>
      </w:pPr>
      <w:r>
        <w:t xml:space="preserve">Lo stabile accoglie sia residenza che attività terziarie; al piano </w:t>
      </w:r>
      <w:r w:rsidR="003E1529">
        <w:t>terra è presente attività commerciale.</w:t>
      </w:r>
    </w:p>
    <w:p w14:paraId="16503BD8" w14:textId="034889BD" w:rsidR="003E1529" w:rsidRDefault="000A00FD" w:rsidP="000A00FD">
      <w:pPr>
        <w:tabs>
          <w:tab w:val="clear" w:pos="-189"/>
        </w:tabs>
      </w:pPr>
      <w:r w:rsidRPr="00473E51">
        <w:t xml:space="preserve">L’accesso allo stabile avviene attraverso un ampio </w:t>
      </w:r>
      <w:r>
        <w:t xml:space="preserve">serramento in </w:t>
      </w:r>
      <w:r w:rsidR="003E1529">
        <w:t xml:space="preserve">legno </w:t>
      </w:r>
      <w:r>
        <w:t>che conduce in</w:t>
      </w:r>
      <w:r w:rsidR="003C2D11">
        <w:t xml:space="preserve"> un </w:t>
      </w:r>
      <w:r w:rsidR="003E1529">
        <w:t>vano scala condominiale ove si trovano scale da cui poter raggiungere la Sede. Le rampe sono delimitate da muri e parapetti in legno. La prima porzione di rampa di scale – delimitata da muri su entrambi i lati – è sprovvista di corrimano. Assente ascensore e servoscala per disabili.</w:t>
      </w:r>
    </w:p>
    <w:p w14:paraId="311E47DA" w14:textId="3F04B91B" w:rsidR="003E1529" w:rsidRDefault="003E1529" w:rsidP="000A00FD">
      <w:pPr>
        <w:tabs>
          <w:tab w:val="clear" w:pos="-189"/>
        </w:tabs>
      </w:pPr>
      <w:r>
        <w:t>Dal marciapiede sulla pubblica via si accede al portone condominiale attraverso il superamento di gradini.</w:t>
      </w:r>
    </w:p>
    <w:p w14:paraId="333E0F42" w14:textId="212C37C7" w:rsidR="00D71583" w:rsidRDefault="00D71583" w:rsidP="000A00FD">
      <w:pPr>
        <w:tabs>
          <w:tab w:val="clear" w:pos="-189"/>
        </w:tabs>
      </w:pPr>
    </w:p>
    <w:p w14:paraId="38649E5E" w14:textId="071C4429" w:rsidR="007358C5" w:rsidRDefault="007358C5" w:rsidP="000A00FD">
      <w:pPr>
        <w:tabs>
          <w:tab w:val="clear" w:pos="-189"/>
        </w:tabs>
      </w:pPr>
    </w:p>
    <w:p w14:paraId="626F7B5C" w14:textId="77777777" w:rsidR="007358C5" w:rsidRDefault="007358C5" w:rsidP="000A00FD">
      <w:pPr>
        <w:tabs>
          <w:tab w:val="clear" w:pos="-189"/>
        </w:tabs>
      </w:pPr>
    </w:p>
    <w:p w14:paraId="6FE89A4F" w14:textId="4974BF16" w:rsidR="00D71583" w:rsidRDefault="00D71583" w:rsidP="000A00FD">
      <w:pPr>
        <w:rPr>
          <w:sz w:val="10"/>
          <w:szCs w:val="10"/>
        </w:rPr>
      </w:pPr>
    </w:p>
    <w:p w14:paraId="1ED38889" w14:textId="69DC678A" w:rsidR="00D71583" w:rsidRDefault="00D71583" w:rsidP="00D71583">
      <w:pPr>
        <w:jc w:val="center"/>
        <w:rPr>
          <w:sz w:val="10"/>
          <w:szCs w:val="10"/>
        </w:rPr>
      </w:pPr>
      <w:r>
        <w:rPr>
          <w:noProof/>
          <w:sz w:val="10"/>
          <w:szCs w:val="10"/>
        </w:rPr>
        <w:drawing>
          <wp:inline distT="0" distB="0" distL="0" distR="0" wp14:anchorId="4DA30849" wp14:editId="3B3FFE79">
            <wp:extent cx="7221721" cy="3600000"/>
            <wp:effectExtent l="0" t="0" r="0"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14">
                      <a:extLst>
                        <a:ext uri="{28A0092B-C50C-407E-A947-70E740481C1C}">
                          <a14:useLocalDpi xmlns:a14="http://schemas.microsoft.com/office/drawing/2010/main" val="0"/>
                        </a:ext>
                      </a:extLst>
                    </a:blip>
                    <a:srcRect t="3266" b="3266"/>
                    <a:stretch>
                      <a:fillRect/>
                    </a:stretch>
                  </pic:blipFill>
                  <pic:spPr bwMode="auto">
                    <a:xfrm>
                      <a:off x="0" y="0"/>
                      <a:ext cx="7221721"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477D0148" w14:textId="21A7136E" w:rsidR="007358C5" w:rsidRDefault="007358C5" w:rsidP="00D71583">
      <w:pPr>
        <w:jc w:val="center"/>
        <w:rPr>
          <w:sz w:val="10"/>
          <w:szCs w:val="10"/>
        </w:rPr>
      </w:pPr>
    </w:p>
    <w:p w14:paraId="21A1287F" w14:textId="77777777" w:rsidR="007358C5" w:rsidRDefault="007358C5" w:rsidP="00D71583">
      <w:pPr>
        <w:jc w:val="center"/>
        <w:rPr>
          <w:sz w:val="10"/>
          <w:szCs w:val="10"/>
        </w:rPr>
      </w:pPr>
    </w:p>
    <w:p w14:paraId="3CC1958D" w14:textId="69930EF2" w:rsidR="00D71583" w:rsidRDefault="00D71583"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1FC8A8DF" w:rsidR="000A00FD" w:rsidRDefault="00A153FC"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4497B331" w:rsidR="000A00FD" w:rsidRPr="00026DE1" w:rsidRDefault="00A153FC"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5A87A048" w:rsidR="000A00FD" w:rsidRPr="00026DE1" w:rsidRDefault="00A153FC"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84E2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9476D58"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0C04A14" w:rsidR="000A00FD" w:rsidRPr="00765852" w:rsidRDefault="00484E2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2369A31" w:rsidR="000A00FD" w:rsidRPr="00765852" w:rsidRDefault="00484E27"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3C5FD93" w:rsidR="0000606E" w:rsidRPr="007D7227" w:rsidRDefault="0000606E" w:rsidP="00212665">
            <w:pPr>
              <w:tabs>
                <w:tab w:val="clear" w:pos="-189"/>
              </w:tabs>
              <w:jc w:val="left"/>
              <w:rPr>
                <w:color w:val="FF0000"/>
              </w:rPr>
            </w:pPr>
          </w:p>
        </w:tc>
      </w:tr>
      <w:tr w:rsidR="000A00FD" w14:paraId="476CF394" w14:textId="77777777" w:rsidTr="00ED73D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6248D13"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F979B0F" w:rsidR="000A00FD" w:rsidRPr="00765852" w:rsidRDefault="00ED73D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3451134"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BB1E91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3489C55"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5B1F89">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0BD938FB" w:rsidR="000A00FD" w:rsidRPr="00765852" w:rsidRDefault="005B1F8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8D625E2" w:rsidR="000A00FD" w:rsidRPr="0006143E" w:rsidRDefault="000A00FD" w:rsidP="005B1F89">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E12C16D" w:rsidR="00406C9A" w:rsidRPr="008B6041" w:rsidRDefault="000A00FD" w:rsidP="005B1F89">
            <w:pPr>
              <w:jc w:val="left"/>
            </w:pPr>
            <w:r w:rsidRPr="00FA5765">
              <w:t>Presente dislivello</w:t>
            </w:r>
            <w:r>
              <w:t>/gradino</w:t>
            </w:r>
            <w:r w:rsidRPr="00FA5765">
              <w:t xml:space="preserve"> </w:t>
            </w:r>
            <w:r>
              <w:t xml:space="preserve">all’interno dei bagni 01 </w:t>
            </w:r>
            <w:r w:rsidR="005B1F89">
              <w:t>debitamente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5B1F8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05E85E43" w:rsidR="000A00FD" w:rsidRPr="00202D79" w:rsidRDefault="005B1F89"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280C3B4D" w:rsidR="000A00FD" w:rsidRPr="00765852" w:rsidRDefault="005B1F8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0FD7C7C1" w:rsidR="000A00FD" w:rsidRPr="005B1F89" w:rsidRDefault="005B1F89" w:rsidP="00212665">
            <w:pPr>
              <w:jc w:val="center"/>
              <w:rPr>
                <w:b/>
                <w:sz w:val="22"/>
                <w:szCs w:val="22"/>
              </w:rPr>
            </w:pPr>
            <w:r w:rsidRPr="005B1F89">
              <w:rPr>
                <w:b/>
                <w:sz w:val="22"/>
                <w:szCs w:val="22"/>
              </w:rPr>
              <w:t>-</w:t>
            </w:r>
          </w:p>
        </w:tc>
        <w:tc>
          <w:tcPr>
            <w:tcW w:w="3260" w:type="dxa"/>
            <w:tcBorders>
              <w:top w:val="dotted" w:sz="4" w:space="0" w:color="auto"/>
              <w:left w:val="dotted" w:sz="4" w:space="0" w:color="auto"/>
              <w:bottom w:val="dotted" w:sz="4" w:space="0" w:color="auto"/>
            </w:tcBorders>
            <w:vAlign w:val="center"/>
          </w:tcPr>
          <w:p w14:paraId="0E50C581" w14:textId="450FEB0A" w:rsidR="005B1F89" w:rsidRPr="005B1F89" w:rsidRDefault="005B1F89" w:rsidP="00212665">
            <w:pPr>
              <w:jc w:val="left"/>
            </w:pPr>
            <w:r w:rsidRPr="005B1F89">
              <w:t>Tipologia non presente nella Sede</w:t>
            </w:r>
          </w:p>
          <w:p w14:paraId="6C80B45C" w14:textId="0EB8B22E" w:rsidR="000A00FD" w:rsidRPr="00734822" w:rsidRDefault="000A00FD" w:rsidP="00212665">
            <w:pPr>
              <w:jc w:val="left"/>
            </w:pPr>
            <w:r>
              <w:t>Nel vano scala non sono presenti finestre</w:t>
            </w:r>
            <w:r w:rsidR="005B1F89">
              <w:t xml:space="preserve"> né pareti/porte vetrate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F87A4E1" w:rsidR="000A00FD" w:rsidRPr="005B1F89" w:rsidRDefault="000A00FD" w:rsidP="00212665">
            <w:pPr>
              <w:tabs>
                <w:tab w:val="clear" w:pos="-189"/>
                <w:tab w:val="left" w:pos="-144"/>
              </w:tabs>
              <w:jc w:val="left"/>
            </w:pPr>
            <w:r w:rsidRPr="005B1F89">
              <w:t xml:space="preserve">L’ufficio si trova al </w:t>
            </w:r>
            <w:proofErr w:type="gramStart"/>
            <w:r w:rsidR="005B1F89" w:rsidRPr="005B1F89">
              <w:t>1</w:t>
            </w:r>
            <w:r w:rsidRPr="005B1F89">
              <w:t>°</w:t>
            </w:r>
            <w:proofErr w:type="gramEnd"/>
            <w:r w:rsidRPr="005B1F89">
              <w:t xml:space="preserve"> piano.</w:t>
            </w:r>
          </w:p>
          <w:p w14:paraId="11CD4F3E" w14:textId="48A8130B" w:rsidR="005B1F89" w:rsidRPr="005B1F89" w:rsidRDefault="005B1F89" w:rsidP="00212665">
            <w:pPr>
              <w:tabs>
                <w:tab w:val="clear" w:pos="-189"/>
                <w:tab w:val="left" w:pos="-144"/>
              </w:tabs>
              <w:jc w:val="left"/>
            </w:pPr>
            <w:r w:rsidRPr="005B1F89">
              <w:t>Sono presenti gradini esterni al portone condominiale.</w:t>
            </w:r>
          </w:p>
          <w:p w14:paraId="3F76DE92" w14:textId="27DB57BE" w:rsidR="000A00FD" w:rsidRPr="0079680C" w:rsidRDefault="000A00FD" w:rsidP="00212665">
            <w:pPr>
              <w:tabs>
                <w:tab w:val="clear" w:pos="-189"/>
                <w:tab w:val="left" w:pos="-144"/>
              </w:tabs>
              <w:jc w:val="left"/>
              <w:rPr>
                <w:color w:val="FF0000"/>
              </w:rPr>
            </w:pPr>
            <w:proofErr w:type="gramStart"/>
            <w:r w:rsidRPr="005B1F89">
              <w:t>E’</w:t>
            </w:r>
            <w:proofErr w:type="gramEnd"/>
            <w:r w:rsidRPr="005B1F89">
              <w:t xml:space="preserve"> presente scal</w:t>
            </w:r>
            <w:r w:rsidR="005B1F89" w:rsidRPr="005B1F89">
              <w:t>a</w:t>
            </w:r>
            <w:r w:rsidRPr="005B1F89">
              <w:t xml:space="preserve"> dal portone d’ingresso fino al raggiungimento </w:t>
            </w:r>
            <w:r w:rsidR="005B1F89" w:rsidRPr="005B1F89">
              <w:t xml:space="preserve">della Sede </w:t>
            </w:r>
            <w:r w:rsidRPr="005B1F89">
              <w:t>priva di servoscala.</w:t>
            </w:r>
            <w:r w:rsidR="005B1F89" w:rsidRPr="005B1F89">
              <w:t xml:space="preserve"> Non presente 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23CDB3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FACC40E"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10E7B63E" w:rsidR="000A00FD" w:rsidRPr="0046409C" w:rsidRDefault="000A00FD" w:rsidP="007E4FFA">
            <w:pPr>
              <w:tabs>
                <w:tab w:val="clear" w:pos="-189"/>
                <w:tab w:val="left" w:pos="-144"/>
              </w:tabs>
              <w:jc w:val="left"/>
              <w:rPr>
                <w:color w:val="FF0000"/>
              </w:rPr>
            </w:pPr>
            <w:r>
              <w:t>L’accesso è esclusivamente pedonale</w:t>
            </w:r>
            <w:r w:rsidR="007E4FFA">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454850C"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05B1A378" w:rsidR="007E4FFA" w:rsidRDefault="007E4FFA" w:rsidP="007E4FFA">
            <w:pPr>
              <w:tabs>
                <w:tab w:val="clear" w:pos="-189"/>
                <w:tab w:val="left" w:pos="-144"/>
              </w:tabs>
              <w:jc w:val="left"/>
            </w:pPr>
          </w:p>
          <w:p w14:paraId="496B0563" w14:textId="3980DE06"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2101F88" w:rsidR="00193070" w:rsidRPr="00A40F78" w:rsidRDefault="000A00FD" w:rsidP="007E4FFA">
            <w:pPr>
              <w:tabs>
                <w:tab w:val="clear" w:pos="-189"/>
                <w:tab w:val="left" w:pos="-144"/>
              </w:tabs>
              <w:jc w:val="left"/>
              <w:rPr>
                <w:color w:val="FF0000"/>
              </w:rPr>
            </w:pPr>
            <w:r w:rsidRPr="007E4FFA">
              <w:t xml:space="preserve">Sulle superfici di pavimento all’interno dell’agenzia non sono presenti buche, </w:t>
            </w:r>
            <w:proofErr w:type="spellStart"/>
            <w:r w:rsidRPr="007E4FFA">
              <w:t>forometrie</w:t>
            </w:r>
            <w:proofErr w:type="spellEnd"/>
            <w:r w:rsidRPr="007E4FFA">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F967D1E"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B4AEA80" w:rsidR="000A00FD" w:rsidRPr="00BC38FE" w:rsidRDefault="000A00FD" w:rsidP="00212665">
            <w:pPr>
              <w:jc w:val="left"/>
            </w:pPr>
            <w:r w:rsidRPr="00BC38FE">
              <w:rPr>
                <w:rFonts w:eastAsiaTheme="minorHAnsi"/>
                <w:lang w:eastAsia="en-US"/>
              </w:rPr>
              <w:t xml:space="preserve">Si faccia riferimento al piano di </w:t>
            </w:r>
            <w:r w:rsidRPr="007E4FFA">
              <w:rPr>
                <w:rFonts w:eastAsiaTheme="minorHAnsi"/>
                <w:lang w:eastAsia="en-US"/>
              </w:rPr>
              <w:t xml:space="preserve">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412FB0F" w:rsidR="000A00FD" w:rsidRPr="00BC38FE" w:rsidRDefault="000A00FD" w:rsidP="00212665">
            <w:pPr>
              <w:jc w:val="left"/>
            </w:pPr>
            <w:r w:rsidRPr="00BC38FE">
              <w:rPr>
                <w:rFonts w:eastAsiaTheme="minorHAnsi"/>
                <w:lang w:eastAsia="en-US"/>
              </w:rPr>
              <w:t xml:space="preserve">Si faccia riferimento </w:t>
            </w:r>
            <w:r w:rsidRPr="007E4FFA">
              <w:rPr>
                <w:rFonts w:eastAsiaTheme="minorHAnsi"/>
                <w:lang w:eastAsia="en-US"/>
              </w:rPr>
              <w:t xml:space="preserve">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7E4FFA">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3857DF0"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530D91E" w:rsidR="000A00FD" w:rsidRPr="00765852" w:rsidRDefault="007E4FF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5625D532" w:rsidR="000A00FD" w:rsidRPr="007E4FFA" w:rsidRDefault="000A00FD" w:rsidP="00212665">
            <w:pPr>
              <w:jc w:val="left"/>
            </w:pPr>
            <w:r w:rsidRPr="00210662">
              <w:t>La porta d’ingresso alla Sede</w:t>
            </w:r>
            <w:r>
              <w:t>,</w:t>
            </w:r>
            <w:r w:rsidRPr="00210662">
              <w:t xml:space="preserve"> durante l’apertura </w:t>
            </w:r>
            <w:r w:rsidRPr="007E4FFA">
              <w:t xml:space="preserve">degli uffici, deve restare aperta ed è apribile tramite sistema </w:t>
            </w:r>
            <w:r w:rsidR="007E4FFA" w:rsidRPr="007E4FFA">
              <w:t xml:space="preserve">elettrico e </w:t>
            </w:r>
            <w:r w:rsidRPr="007E4FFA">
              <w:t>meccanico.</w:t>
            </w:r>
          </w:p>
          <w:p w14:paraId="3DD218C8" w14:textId="698116F3" w:rsidR="000A00FD" w:rsidRPr="00122C58" w:rsidRDefault="000A00FD" w:rsidP="00212665">
            <w:pPr>
              <w:jc w:val="left"/>
              <w:rPr>
                <w:color w:val="FF0000"/>
              </w:rPr>
            </w:pPr>
            <w:r w:rsidRPr="007E4FFA">
              <w:t>L’apertura del portone condominiale è verso l</w:t>
            </w:r>
            <w:r w:rsidR="007E4FFA" w:rsidRPr="007E4FFA">
              <w:t>’</w:t>
            </w:r>
            <w:r w:rsidRPr="007E4FFA">
              <w:t>interno ed è consentita da sistema elettrico e meccanico.</w:t>
            </w:r>
          </w:p>
        </w:tc>
      </w:tr>
      <w:tr w:rsidR="000A00FD" w14:paraId="58AB812F" w14:textId="77777777" w:rsidTr="007E4FFA">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98F9741" w:rsidR="000A00FD" w:rsidRPr="00765852" w:rsidRDefault="007E4FF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021C3577" w14:textId="77777777" w:rsidR="007E4FFA" w:rsidRDefault="000A00FD" w:rsidP="00212665">
            <w:pPr>
              <w:jc w:val="left"/>
            </w:pPr>
            <w:r w:rsidRPr="00765852">
              <w:t>Le vie di fuga per le parti comuni corrispondono all’uscita condominiale su strada.</w:t>
            </w:r>
            <w:r>
              <w:t xml:space="preserve"> </w:t>
            </w:r>
          </w:p>
          <w:p w14:paraId="44F3D126" w14:textId="40FE179B" w:rsidR="000A00FD" w:rsidRPr="00202D79" w:rsidRDefault="007E4FFA" w:rsidP="007E4FFA">
            <w:pPr>
              <w:jc w:val="left"/>
            </w:pPr>
            <w:r>
              <w:t>Il portone di accesso allo Stabile, dotato di meccanismo elettrico di apertura,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4AA645E"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F2AB369" w14:textId="4BBF2BBE" w:rsidR="007E4FFA" w:rsidRPr="007E4FFA" w:rsidRDefault="000A00FD" w:rsidP="007E4FFA">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14244F96"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E3E81D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F08754B"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F87FC3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7E4FFA">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A42CED9" w:rsidR="000A00FD" w:rsidRPr="00765852" w:rsidRDefault="007E4FF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EE2AA4F" w:rsidR="000A00FD" w:rsidRPr="009B044C" w:rsidRDefault="000A00FD" w:rsidP="00212665">
            <w:pPr>
              <w:jc w:val="left"/>
            </w:pPr>
            <w:r>
              <w:t xml:space="preserve"> </w:t>
            </w:r>
          </w:p>
        </w:tc>
      </w:tr>
      <w:tr w:rsidR="000A00FD" w14:paraId="45EBE179" w14:textId="77777777" w:rsidTr="007E4FF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DB27824" w:rsidR="000A00FD" w:rsidRPr="009A3C2B" w:rsidRDefault="000A00FD" w:rsidP="007E4FFA">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3FBD1E10" w:rsidR="000A00FD" w:rsidRPr="00765852" w:rsidRDefault="007E4FFA"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5F11760" w14:textId="77777777" w:rsidR="007E4FFA" w:rsidRDefault="000A00FD" w:rsidP="00212665">
            <w:pPr>
              <w:jc w:val="left"/>
            </w:pPr>
            <w:r>
              <w:t xml:space="preserve">Tutti i parapetti delle finestre, dei balconi e dei vani scala hanno h. &gt; </w:t>
            </w:r>
            <w:r w:rsidRPr="00820A92">
              <w:t>90cm</w:t>
            </w:r>
            <w:r w:rsidRPr="00820A92">
              <w:rPr>
                <w:b/>
                <w:u w:val="single"/>
              </w:rPr>
              <w:t xml:space="preserve"> </w:t>
            </w:r>
          </w:p>
          <w:p w14:paraId="5064CBD1" w14:textId="060F59B5"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F46D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0E9A508" w:rsidR="000A00FD" w:rsidRPr="00765852" w:rsidRDefault="003F46D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6F7DEC3" w:rsidR="000A00FD" w:rsidRDefault="000A00FD" w:rsidP="00212665">
            <w:pPr>
              <w:jc w:val="left"/>
            </w:pPr>
            <w:r>
              <w:t xml:space="preserve">Le porte dei bagni sono </w:t>
            </w:r>
            <w:r w:rsidR="003F46DE">
              <w:t>dotate</w:t>
            </w:r>
            <w:r>
              <w:t xml:space="preserve"> di nottolino per apertura in caso di emergenza</w:t>
            </w:r>
            <w:r w:rsidR="00AE21C1">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AE21C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9AA972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6A2D7E7C" w:rsidR="000A00FD" w:rsidRPr="00765852" w:rsidRDefault="00AE21C1"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AE21C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278204" w:rsidR="000A00FD" w:rsidRPr="00415D2A" w:rsidRDefault="00AE21C1"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2A13206C" w:rsidR="000A00FD" w:rsidRPr="00765852" w:rsidRDefault="00AE21C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13986347" w:rsidR="000A00FD" w:rsidRPr="00765852" w:rsidRDefault="00AE21C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A06D8C" w14:textId="77777777" w:rsidR="00AE21C1" w:rsidRPr="00AE21C1" w:rsidRDefault="00AE21C1" w:rsidP="00212665">
            <w:pPr>
              <w:jc w:val="left"/>
            </w:pPr>
            <w:r w:rsidRPr="00AE21C1">
              <w:t>Tipologia non presente nella Sede.</w:t>
            </w:r>
          </w:p>
          <w:p w14:paraId="3943E521" w14:textId="519A9069" w:rsidR="000A00FD" w:rsidRPr="00D04B3E" w:rsidRDefault="000A00FD" w:rsidP="00212665">
            <w:pPr>
              <w:jc w:val="left"/>
            </w:pPr>
            <w:r w:rsidRPr="0006143E">
              <w:t>Non presente negli spazi condominiali comuni.</w:t>
            </w:r>
          </w:p>
        </w:tc>
      </w:tr>
      <w:tr w:rsidR="000A00FD" w14:paraId="2EE7B5CF" w14:textId="77777777" w:rsidTr="00AE21C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0652DF6F" w:rsidR="000A00FD" w:rsidRPr="00415D2A" w:rsidRDefault="000A00FD" w:rsidP="00AE21C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561FC267" w:rsidR="000A00FD" w:rsidRPr="00765852" w:rsidRDefault="00AE21C1"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77877F32" w:rsidR="000A00FD" w:rsidRPr="00765852" w:rsidRDefault="00AE21C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1BFC945" w14:textId="77777777" w:rsidR="00AE21C1" w:rsidRPr="00AE21C1" w:rsidRDefault="00AE21C1" w:rsidP="00AE21C1">
            <w:pPr>
              <w:jc w:val="left"/>
            </w:pPr>
            <w:r w:rsidRPr="00AE21C1">
              <w:t>Tipologia non presente nella Sede.</w:t>
            </w:r>
          </w:p>
          <w:p w14:paraId="0B6B4FF9" w14:textId="559919F5" w:rsidR="000A00FD" w:rsidRPr="005C2F4E" w:rsidRDefault="00AE21C1" w:rsidP="00AE21C1">
            <w:pPr>
              <w:jc w:val="left"/>
              <w:rPr>
                <w:highlight w:val="yellow"/>
              </w:rPr>
            </w:pPr>
            <w:r w:rsidRPr="0006143E">
              <w:t>Non presente negli spazi condominiali comuni.</w:t>
            </w:r>
          </w:p>
        </w:tc>
      </w:tr>
      <w:tr w:rsidR="000A00FD" w14:paraId="10472C02" w14:textId="77777777" w:rsidTr="00AE21C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BD8C62D"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B6BDED0" w:rsidR="000A00FD" w:rsidRPr="00765852" w:rsidRDefault="00AE21C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AE21C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75011B2" w:rsidR="00F84D80" w:rsidRPr="00765852" w:rsidRDefault="00AE21C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0E04B2E"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AE21C1">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C58DD36"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36A07A8C" w:rsidR="00F84D80" w:rsidRPr="00765852" w:rsidRDefault="00AE21C1"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80C5102" w14:textId="458A29FF" w:rsidR="00F84D8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p w14:paraId="625CFE0C" w14:textId="2472D4D3" w:rsidR="00713C48" w:rsidRDefault="00AE21C1" w:rsidP="00212665">
            <w:pPr>
              <w:jc w:val="left"/>
            </w:pPr>
            <w:r>
              <w:rPr>
                <w:rFonts w:eastAsiaTheme="minorHAnsi"/>
                <w:lang w:eastAsia="en-US"/>
              </w:rPr>
              <w:t xml:space="preserve">Una prima porzione delle scale è chiusa entro muri privi </w:t>
            </w:r>
            <w:r w:rsidR="00713C48">
              <w:rPr>
                <w:rFonts w:eastAsiaTheme="minorHAnsi"/>
                <w:lang w:eastAsia="en-US"/>
              </w:rPr>
              <w:t>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47CC519"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581B7D20" w14:textId="77777777" w:rsidR="00F84D80" w:rsidRDefault="00F84D80" w:rsidP="00212665">
            <w:pPr>
              <w:jc w:val="left"/>
              <w:rPr>
                <w:rFonts w:eastAsiaTheme="minorHAnsi"/>
                <w:lang w:eastAsia="en-US"/>
              </w:rPr>
            </w:pPr>
            <w:r>
              <w:rPr>
                <w:rFonts w:eastAsiaTheme="minorHAnsi"/>
                <w:lang w:eastAsia="en-US"/>
              </w:rPr>
              <w:t xml:space="preserve">Le </w:t>
            </w:r>
            <w:r w:rsidRPr="00AE21C1">
              <w:rPr>
                <w:rFonts w:eastAsiaTheme="minorHAnsi"/>
                <w:lang w:eastAsia="en-US"/>
              </w:rPr>
              <w:t xml:space="preserve">scale sono chiuse entro muri (perimetro esterno) e parapetti </w:t>
            </w:r>
            <w:r w:rsidR="00AE21C1" w:rsidRPr="00AE21C1">
              <w:rPr>
                <w:rFonts w:eastAsiaTheme="minorHAnsi"/>
                <w:lang w:eastAsia="en-US"/>
              </w:rPr>
              <w:t xml:space="preserve">legno </w:t>
            </w:r>
            <w:r w:rsidRPr="00AE21C1">
              <w:rPr>
                <w:rFonts w:eastAsiaTheme="minorHAnsi"/>
                <w:lang w:eastAsia="en-US"/>
              </w:rPr>
              <w:t>(lato interno).</w:t>
            </w:r>
          </w:p>
          <w:p w14:paraId="4B676DD9" w14:textId="327A9A43" w:rsidR="00AE21C1" w:rsidRPr="00604212" w:rsidRDefault="00AE21C1" w:rsidP="00212665">
            <w:pPr>
              <w:jc w:val="left"/>
              <w:rPr>
                <w:rFonts w:eastAsiaTheme="minorHAnsi"/>
                <w:lang w:eastAsia="en-US"/>
              </w:rPr>
            </w:pPr>
            <w:r>
              <w:rPr>
                <w:rFonts w:eastAsiaTheme="minorHAnsi"/>
                <w:lang w:eastAsia="en-US"/>
              </w:rPr>
              <w:t>La prima porzione di scale chiusa entro muri (entrambi i lati) è priva di corrimano.</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w:t>
            </w:r>
            <w:r w:rsidRPr="00422A4C">
              <w:lastRenderedPageBreak/>
              <w:t>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1A211D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77315CC" w:rsidR="00F84D80" w:rsidRDefault="00F84D80" w:rsidP="00212665">
            <w:pPr>
              <w:tabs>
                <w:tab w:val="clear" w:pos="-189"/>
              </w:tabs>
              <w:jc w:val="left"/>
            </w:pPr>
            <w:r>
              <w:t>L’aerazione è garantita da finestre apribili (ricambio d’aria naturale.</w:t>
            </w:r>
          </w:p>
        </w:tc>
      </w:tr>
      <w:tr w:rsidR="00F84D80" w14:paraId="4249A87F" w14:textId="77777777" w:rsidTr="00A76624">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833E6C0"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0B1FF51" w:rsidR="00F84D80" w:rsidRPr="00765852" w:rsidRDefault="00A7662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1476CDB" w:rsidR="00F84D80" w:rsidRDefault="00F84D80" w:rsidP="00A76624">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C27F1D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7826588" w14:textId="77777777" w:rsidR="00A76624" w:rsidRPr="00A76624" w:rsidRDefault="00F84D80" w:rsidP="00A76624">
            <w:pPr>
              <w:tabs>
                <w:tab w:val="clear" w:pos="-189"/>
              </w:tabs>
              <w:jc w:val="left"/>
            </w:pPr>
            <w:r w:rsidRPr="00A76624">
              <w:t>Il sistema è dotato di dispositivi orientabili e velocità variabile &lt;0.2m/s – split a parete</w:t>
            </w:r>
            <w:r w:rsidR="00A76624" w:rsidRPr="00A76624">
              <w:t>.</w:t>
            </w:r>
          </w:p>
          <w:p w14:paraId="40FE37EA" w14:textId="45598CFB" w:rsidR="00F84D80" w:rsidRPr="002D3F0B" w:rsidRDefault="00F84D80" w:rsidP="00A76624">
            <w:pPr>
              <w:tabs>
                <w:tab w:val="clear" w:pos="-189"/>
              </w:tabs>
              <w:jc w:val="left"/>
            </w:pPr>
            <w:r w:rsidRPr="00A76624">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07DDEE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7DD5593"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5F47EF5" w14:textId="0128ECCE" w:rsidR="00F84D80" w:rsidRPr="00F87EC9" w:rsidRDefault="00F84D80" w:rsidP="00212665">
            <w:pPr>
              <w:jc w:val="left"/>
            </w:pPr>
            <w:r>
              <w:t>N</w:t>
            </w:r>
            <w:r w:rsidRPr="00F87EC9">
              <w:t>on presente impianto di riscaldamento</w:t>
            </w:r>
            <w:r>
              <w:t>; installato solo impianto di climatizzazione.</w:t>
            </w:r>
          </w:p>
          <w:p w14:paraId="5262A32F" w14:textId="140553F3" w:rsidR="00F84D80" w:rsidRDefault="00F84D80" w:rsidP="00723807">
            <w:pPr>
              <w:jc w:val="left"/>
            </w:pPr>
            <w:r>
              <w:t>Presente i</w:t>
            </w:r>
            <w:r w:rsidRPr="00B7283C">
              <w:t xml:space="preserve">mpianto di riscaldamento e/o raffrescamento </w:t>
            </w:r>
            <w:r>
              <w:t>meccanico (pompa di calore)</w:t>
            </w:r>
            <w:r w:rsidR="00A76624">
              <w:t xml:space="preserve"> costituito da split a parete che consente la gestione autonoma degli elementi</w:t>
            </w:r>
            <w:r w:rsidR="00A76624" w:rsidRPr="00F87EC9">
              <w:t>.</w:t>
            </w:r>
            <w:r w:rsidR="00723807">
              <w:t xml:space="preserve"> La </w:t>
            </w:r>
            <w:r w:rsidRPr="00B7283C">
              <w:t>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B7257A3" w:rsidR="00F84D80" w:rsidRDefault="00F84D80" w:rsidP="00212665">
            <w:pPr>
              <w:jc w:val="left"/>
            </w:pPr>
          </w:p>
        </w:tc>
      </w:tr>
      <w:tr w:rsidR="00F84D80" w14:paraId="703C1349" w14:textId="77777777" w:rsidTr="00723807">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w:t>
            </w:r>
            <w:r w:rsidRPr="00101540">
              <w:lastRenderedPageBreak/>
              <w:t>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lastRenderedPageBreak/>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FFFF00"/>
            <w:vAlign w:val="center"/>
          </w:tcPr>
          <w:p w14:paraId="3CEE2C21" w14:textId="6B514E77" w:rsidR="00F84D80" w:rsidRPr="00765852" w:rsidRDefault="00723807" w:rsidP="00212665">
            <w:pPr>
              <w:jc w:val="center"/>
              <w:rPr>
                <w:sz w:val="22"/>
                <w:szCs w:val="22"/>
              </w:rPr>
            </w:pPr>
            <w:r>
              <w:rPr>
                <w:b/>
                <w:sz w:val="22"/>
                <w:szCs w:val="22"/>
              </w:rPr>
              <w:lastRenderedPageBreak/>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C98D132" w:rsidR="00F84D80" w:rsidRPr="00496068" w:rsidRDefault="00F84D80" w:rsidP="00212665">
            <w:pPr>
              <w:jc w:val="left"/>
            </w:pPr>
            <w:r>
              <w:t xml:space="preserve">Nei bagni non è presente impianto di </w:t>
            </w:r>
            <w:r>
              <w:lastRenderedPageBreak/>
              <w:t>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BCCC7CD" w:rsidR="00F84D80" w:rsidRDefault="00F84D80" w:rsidP="00212665">
            <w:pPr>
              <w:tabs>
                <w:tab w:val="clear" w:pos="-189"/>
              </w:tabs>
              <w:jc w:val="left"/>
            </w:pPr>
            <w:r>
              <w:t>Sono presenti tende interne su tutti i serramenti esterni e</w:t>
            </w:r>
            <w:r w:rsidR="00723807">
              <w:t xml:space="preserve"> </w:t>
            </w:r>
            <w:r>
              <w:t>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0EF4711C"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57A6CA77"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34B20DA0"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0C55B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AB093DA" w:rsidR="00F84D80" w:rsidRPr="00765852" w:rsidRDefault="000C55B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37537E1"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C55B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5BAA36C" w:rsidR="00F84D80" w:rsidRPr="00765852" w:rsidRDefault="000C55B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196D90A" w:rsidR="00F84D80" w:rsidRDefault="00F84D80" w:rsidP="000C55BE">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2114527"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77B0C4E5" w14:textId="77777777" w:rsidR="000C55BE" w:rsidRDefault="00F84D80" w:rsidP="000C55BE">
            <w:pPr>
              <w:jc w:val="left"/>
            </w:pPr>
            <w:r>
              <w:t>Manutenzione erogatori lavabi.</w:t>
            </w:r>
          </w:p>
          <w:p w14:paraId="44F4E5A6" w14:textId="537E7369" w:rsidR="00F84D80" w:rsidRDefault="00F84D80" w:rsidP="000C55BE">
            <w:pPr>
              <w:jc w:val="left"/>
            </w:pPr>
            <w:r w:rsidRPr="00ED767F">
              <w:t>Presenza di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 xml:space="preserve">I lavoratori devono disporre, in prossimità dei loro posti di lavoro, dei locali di riposo, degli spogliatoi e delle docce, di gabinetti e di lavabi con acqua corrente </w:t>
            </w:r>
            <w:r w:rsidRPr="00B723AF">
              <w:lastRenderedPageBreak/>
              <w:t>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51E647A"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3F46D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40C11655" w:rsidR="00F84D80" w:rsidRPr="00765852" w:rsidRDefault="003F46D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8C4F30D" w14:textId="77777777" w:rsidR="003F46DE" w:rsidRDefault="003F46DE" w:rsidP="003F46DE">
            <w:r>
              <w:t>Sono presenti attività che producono polveri.</w:t>
            </w:r>
          </w:p>
          <w:p w14:paraId="76ACFF41" w14:textId="77777777" w:rsidR="003F46DE" w:rsidRDefault="003F46DE" w:rsidP="003F46DE">
            <w:r>
              <w:t>Le stampanti sono posizionate in idonee aree senza permanenza di persone.</w:t>
            </w:r>
          </w:p>
          <w:p w14:paraId="63E8A186" w14:textId="65C95008" w:rsidR="00F84D80" w:rsidRPr="001D4A5F" w:rsidRDefault="003F46DE" w:rsidP="003F46DE">
            <w:r>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8E07B28" w:rsidR="00212665" w:rsidRPr="00CA0217" w:rsidRDefault="00212665" w:rsidP="000B434F">
            <w:pPr>
              <w:jc w:val="left"/>
              <w:rPr>
                <w:rFonts w:cs="Tahoma"/>
                <w:color w:val="000000"/>
                <w:sz w:val="16"/>
                <w:szCs w:val="16"/>
              </w:rPr>
            </w:pPr>
            <w:r w:rsidRPr="000B434F">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24DE1A01" w:rsidR="00212665" w:rsidRPr="000B434F" w:rsidRDefault="00212665" w:rsidP="00212665">
            <w:pPr>
              <w:jc w:val="left"/>
              <w:rPr>
                <w:rFonts w:cs="Tahoma"/>
                <w:color w:val="000000"/>
                <w:sz w:val="16"/>
                <w:szCs w:val="16"/>
              </w:rPr>
            </w:pPr>
            <w:r w:rsidRPr="000B434F">
              <w:rPr>
                <w:rFonts w:cs="Tahoma"/>
                <w:color w:val="000000"/>
                <w:sz w:val="16"/>
                <w:szCs w:val="16"/>
              </w:rPr>
              <w:t>La porta della Sede è dotata di sistema elettro meccanico</w:t>
            </w:r>
            <w:r w:rsidR="000B434F" w:rsidRPr="000B434F">
              <w:rPr>
                <w:rFonts w:cs="Tahoma"/>
                <w:color w:val="000000"/>
                <w:sz w:val="16"/>
                <w:szCs w:val="16"/>
              </w:rPr>
              <w:t>.</w:t>
            </w:r>
          </w:p>
          <w:p w14:paraId="53D6AAE1" w14:textId="4516FC61" w:rsidR="00212665" w:rsidRPr="00CA0217" w:rsidRDefault="00212665" w:rsidP="000B434F">
            <w:pPr>
              <w:jc w:val="left"/>
              <w:rPr>
                <w:rFonts w:cs="Tahoma"/>
                <w:color w:val="000000"/>
                <w:sz w:val="16"/>
                <w:szCs w:val="16"/>
              </w:rPr>
            </w:pPr>
            <w:r w:rsidRPr="000B434F">
              <w:rPr>
                <w:rFonts w:cs="Tahoma"/>
                <w:color w:val="000000"/>
                <w:sz w:val="16"/>
                <w:szCs w:val="16"/>
              </w:rPr>
              <w:t>La porta di uscita dal Condominio è dotata di sistema elettro meccanico</w:t>
            </w:r>
            <w:r w:rsidR="000B434F" w:rsidRPr="000B434F">
              <w:rPr>
                <w:rFonts w:cs="Tahoma"/>
                <w:color w:val="000000"/>
                <w:sz w:val="16"/>
                <w:szCs w:val="16"/>
              </w:rPr>
              <w:t>.</w:t>
            </w:r>
          </w:p>
        </w:tc>
      </w:tr>
      <w:tr w:rsidR="00212665" w:rsidRPr="00CA0217" w14:paraId="3D8C00CD" w14:textId="77777777" w:rsidTr="003F46D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9FCCF80" w:rsidR="00212665" w:rsidRDefault="003F46D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F245A4A" w:rsidR="00212665" w:rsidRDefault="003F46D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06ABC53" w:rsidR="00212665" w:rsidRDefault="003F46D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4B527A34" w:rsidR="006104B1" w:rsidRPr="000B434F" w:rsidRDefault="00212665" w:rsidP="00212665">
            <w:pPr>
              <w:jc w:val="left"/>
              <w:rPr>
                <w:rFonts w:cs="Tahoma"/>
                <w:color w:val="000000"/>
                <w:sz w:val="16"/>
                <w:szCs w:val="16"/>
              </w:rPr>
            </w:pPr>
            <w:r w:rsidRPr="000B434F">
              <w:rPr>
                <w:rFonts w:cs="Tahoma"/>
                <w:color w:val="000000"/>
                <w:sz w:val="16"/>
                <w:szCs w:val="16"/>
              </w:rPr>
              <w:t>Porte interne in legno</w:t>
            </w:r>
            <w:r w:rsidR="000B434F" w:rsidRPr="000B434F">
              <w:rPr>
                <w:rFonts w:cs="Tahoma"/>
                <w:color w:val="000000"/>
                <w:sz w:val="16"/>
                <w:szCs w:val="16"/>
              </w:rPr>
              <w:t>.</w:t>
            </w:r>
          </w:p>
          <w:p w14:paraId="15A38758" w14:textId="7F754209" w:rsidR="00212665" w:rsidRPr="00CA0217" w:rsidRDefault="006104B1" w:rsidP="000B434F">
            <w:pPr>
              <w:jc w:val="left"/>
              <w:rPr>
                <w:rFonts w:cs="Tahoma"/>
                <w:color w:val="000000"/>
                <w:sz w:val="16"/>
                <w:szCs w:val="16"/>
              </w:rPr>
            </w:pPr>
            <w:r w:rsidRPr="000B434F">
              <w:rPr>
                <w:rFonts w:cs="Tahoma"/>
                <w:color w:val="000000"/>
                <w:sz w:val="16"/>
                <w:szCs w:val="16"/>
              </w:rPr>
              <w:t xml:space="preserve">Porte dei bagni </w:t>
            </w:r>
            <w:r w:rsidR="003F46DE">
              <w:rPr>
                <w:rFonts w:cs="Tahoma"/>
                <w:color w:val="000000"/>
                <w:sz w:val="16"/>
                <w:szCs w:val="16"/>
              </w:rPr>
              <w:t>dotate</w:t>
            </w:r>
            <w:r w:rsidRPr="000B434F">
              <w:rPr>
                <w:rFonts w:cs="Tahoma"/>
                <w:color w:val="000000"/>
                <w:sz w:val="16"/>
                <w:szCs w:val="16"/>
              </w:rPr>
              <w:t xml:space="preserve"> di nottolino di sicurezza</w:t>
            </w:r>
            <w:r w:rsidR="000B434F" w:rsidRPr="000B434F">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06AA031A" w:rsidR="00212665" w:rsidRPr="00CA0217" w:rsidRDefault="00212665" w:rsidP="000B434F">
            <w:pPr>
              <w:jc w:val="left"/>
              <w:rPr>
                <w:rFonts w:cs="Tahoma"/>
                <w:color w:val="000000"/>
                <w:sz w:val="16"/>
                <w:szCs w:val="16"/>
              </w:rPr>
            </w:pPr>
            <w:r>
              <w:rPr>
                <w:rFonts w:cs="Tahoma"/>
                <w:color w:val="000000"/>
                <w:sz w:val="16"/>
                <w:szCs w:val="16"/>
              </w:rPr>
              <w:t>L’agenzia è raggiungibile attraverso le scale complete di strisce antiscivolo</w:t>
            </w:r>
            <w:r w:rsidR="000B434F">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345B61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0B434F"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0B434F">
              <w:rPr>
                <w:rFonts w:cs="Tahoma"/>
                <w:sz w:val="16"/>
                <w:szCs w:val="16"/>
              </w:rPr>
              <w:t xml:space="preserve">Sono disponibili </w:t>
            </w:r>
            <w:proofErr w:type="spellStart"/>
            <w:r w:rsidRPr="000B434F">
              <w:rPr>
                <w:rFonts w:cs="Tahoma"/>
                <w:sz w:val="16"/>
                <w:szCs w:val="16"/>
              </w:rPr>
              <w:t>nn</w:t>
            </w:r>
            <w:proofErr w:type="spellEnd"/>
            <w:r w:rsidRPr="000B434F">
              <w:rPr>
                <w:rFonts w:cs="Tahoma"/>
                <w:sz w:val="16"/>
                <w:szCs w:val="16"/>
              </w:rPr>
              <w:t xml:space="preserve">. 2 bagni, distinti per genere, poiché i lavoratori di sesso </w:t>
            </w:r>
            <w:r w:rsidRPr="000B434F">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0B434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5EFBBD6" w:rsidR="00B60B00" w:rsidRDefault="000B434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905DEA1" w:rsidR="00B60B00" w:rsidRDefault="000B434F"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013A90D2" w:rsidR="00B60B00" w:rsidRDefault="000B434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1979BCF9" w:rsidR="00B60B00" w:rsidRPr="00F074C3" w:rsidRDefault="00B60B00" w:rsidP="000B434F">
            <w:pPr>
              <w:jc w:val="left"/>
              <w:rPr>
                <w:rFonts w:cs="Tahoma"/>
                <w:color w:val="000000"/>
                <w:sz w:val="16"/>
                <w:szCs w:val="16"/>
              </w:rPr>
            </w:pPr>
            <w:r w:rsidRPr="000B434F">
              <w:rPr>
                <w:rFonts w:cs="Tahoma"/>
                <w:color w:val="000000"/>
                <w:sz w:val="16"/>
                <w:szCs w:val="16"/>
              </w:rPr>
              <w:t>Ci sono manutenzioni in facciata per insegne e impianti</w:t>
            </w:r>
            <w:r w:rsidR="000B434F" w:rsidRPr="000B434F">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3F46D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26F5129F" w:rsidR="00F7219D" w:rsidRPr="000B434F" w:rsidRDefault="0059798E" w:rsidP="00E509FF">
            <w:pPr>
              <w:jc w:val="left"/>
              <w:rPr>
                <w:rFonts w:cs="Tahoma"/>
                <w:sz w:val="16"/>
                <w:szCs w:val="16"/>
              </w:rPr>
            </w:pPr>
            <w:r>
              <w:rPr>
                <w:rFonts w:cs="Tahoma"/>
                <w:sz w:val="16"/>
                <w:szCs w:val="16"/>
              </w:rPr>
              <w:t>Non tutte le</w:t>
            </w:r>
            <w:r w:rsidR="00F7219D" w:rsidRPr="000B434F">
              <w:rPr>
                <w:rFonts w:cs="Tahoma"/>
                <w:sz w:val="16"/>
                <w:szCs w:val="16"/>
              </w:rPr>
              <w:t xml:space="preserve"> stampanti si trovano </w:t>
            </w:r>
            <w:proofErr w:type="gramStart"/>
            <w:r w:rsidR="00F7219D" w:rsidRPr="000B434F">
              <w:rPr>
                <w:rFonts w:cs="Tahoma"/>
                <w:sz w:val="16"/>
                <w:szCs w:val="16"/>
              </w:rPr>
              <w:t>in vano</w:t>
            </w:r>
            <w:proofErr w:type="gramEnd"/>
            <w:r w:rsidR="00F7219D" w:rsidRPr="000B434F">
              <w:rPr>
                <w:rFonts w:cs="Tahoma"/>
                <w:sz w:val="16"/>
                <w:szCs w:val="16"/>
              </w:rPr>
              <w:t xml:space="preserve"> dedicato.</w:t>
            </w:r>
          </w:p>
          <w:p w14:paraId="49BD4EBF" w14:textId="48E70396" w:rsidR="00F7219D" w:rsidRPr="000B434F" w:rsidRDefault="0059798E" w:rsidP="00E509FF">
            <w:pPr>
              <w:jc w:val="left"/>
              <w:rPr>
                <w:rFonts w:cs="Tahoma"/>
                <w:sz w:val="16"/>
                <w:szCs w:val="16"/>
              </w:rPr>
            </w:pPr>
            <w:r>
              <w:rPr>
                <w:rFonts w:cs="Tahoma"/>
                <w:sz w:val="16"/>
                <w:szCs w:val="16"/>
              </w:rPr>
              <w:t>V</w:t>
            </w:r>
            <w:r w:rsidR="00F7219D" w:rsidRPr="000B434F">
              <w:rPr>
                <w:rFonts w:cs="Tahoma"/>
                <w:sz w:val="16"/>
                <w:szCs w:val="16"/>
              </w:rPr>
              <w:t>i è interferenza con postazioni di lavoro nelle immediate vicinanze.</w:t>
            </w:r>
          </w:p>
          <w:p w14:paraId="7E82C542" w14:textId="77777777" w:rsidR="00F7219D" w:rsidRPr="000B434F" w:rsidRDefault="00F7219D" w:rsidP="00E509FF">
            <w:pPr>
              <w:jc w:val="left"/>
              <w:rPr>
                <w:rFonts w:cs="Tahoma"/>
                <w:sz w:val="16"/>
                <w:szCs w:val="16"/>
              </w:rPr>
            </w:pPr>
            <w:r w:rsidRPr="000B434F">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65BFC3F" w:rsidR="00F7219D" w:rsidRPr="00F074C3" w:rsidRDefault="003F46D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4B014AFB" w:rsidR="00F7219D" w:rsidRPr="006B632C" w:rsidRDefault="003F46D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B24A363" w:rsidR="00F7219D" w:rsidRPr="006B632C" w:rsidRDefault="003F46DE" w:rsidP="000B434F">
            <w:pPr>
              <w:jc w:val="left"/>
              <w:rPr>
                <w:rFonts w:cs="Tahoma"/>
                <w:color w:val="000000"/>
                <w:sz w:val="16"/>
                <w:szCs w:val="16"/>
              </w:rPr>
            </w:pPr>
            <w:r w:rsidRPr="003F46DE">
              <w:rPr>
                <w:rFonts w:cs="Tahoma"/>
                <w:color w:val="000000"/>
                <w:sz w:val="16"/>
                <w:szCs w:val="16"/>
              </w:rPr>
              <w:t>Le stampanti sono posizionate in idonee aree senza permanenza di persone.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0BE2C0C" w:rsidR="00996099" w:rsidRPr="00996099" w:rsidRDefault="00506B0B" w:rsidP="000B434F">
            <w:pPr>
              <w:jc w:val="left"/>
              <w:rPr>
                <w:rFonts w:cs="Tahoma"/>
                <w:color w:val="FF0000"/>
                <w:sz w:val="16"/>
                <w:szCs w:val="16"/>
              </w:rPr>
            </w:pPr>
            <w:r w:rsidRPr="000B434F">
              <w:rPr>
                <w:rFonts w:cs="Tahoma"/>
                <w:sz w:val="16"/>
                <w:szCs w:val="16"/>
              </w:rPr>
              <w:t>L’impianto elettrico, per quanto visibile, si trova in buono stato di manutenzione.</w:t>
            </w:r>
            <w:r w:rsidR="00996099" w:rsidRPr="000B434F">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AAC88E0" w:rsidR="00506B0B" w:rsidRPr="00215DA0" w:rsidRDefault="00506B0B" w:rsidP="000B434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8EB3770" w:rsidR="00506B0B" w:rsidRPr="008E0B14" w:rsidRDefault="00506B0B" w:rsidP="000B434F">
            <w:pPr>
              <w:jc w:val="left"/>
              <w:rPr>
                <w:rFonts w:cs="Tahoma"/>
                <w:sz w:val="16"/>
                <w:szCs w:val="16"/>
              </w:rPr>
            </w:pPr>
            <w:r w:rsidRPr="000B434F">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3C2314AC" w:rsidR="00506B0B" w:rsidRPr="00F074C3" w:rsidRDefault="00846BC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3F130019" w:rsidR="00506B0B" w:rsidRPr="00F074C3" w:rsidRDefault="00846BC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42BA8ACB"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5F93E8F" w:rsidR="00506B0B" w:rsidRPr="00135DBB" w:rsidRDefault="00506B0B" w:rsidP="00E509FF">
            <w:pPr>
              <w:jc w:val="left"/>
              <w:rPr>
                <w:rFonts w:cs="Tahoma"/>
                <w:color w:val="000000"/>
                <w:sz w:val="16"/>
                <w:szCs w:val="16"/>
                <w:highlight w:val="cyan"/>
              </w:rPr>
            </w:pPr>
            <w:r w:rsidRPr="000B434F">
              <w:rPr>
                <w:rFonts w:cs="Tahoma"/>
                <w:color w:val="000000"/>
                <w:sz w:val="16"/>
                <w:szCs w:val="16"/>
              </w:rPr>
              <w:t xml:space="preserve">Nuovo Layout: gli arredi e le sedute sono a </w:t>
            </w:r>
            <w:r w:rsidRPr="000B434F">
              <w:rPr>
                <w:rFonts w:cs="Tahoma"/>
                <w:color w:val="000000"/>
                <w:sz w:val="16"/>
                <w:szCs w:val="16"/>
              </w:rPr>
              <w:lastRenderedPageBreak/>
              <w:t>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35C2B48" w:rsidR="00506B0B" w:rsidRDefault="00846BC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300E3234" w:rsidR="00506B0B" w:rsidRDefault="00846BC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78A5C57" w:rsidR="00506B0B" w:rsidRDefault="0027051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E4496EE" w:rsidR="00506B0B" w:rsidRDefault="0027051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69D4FB9C" w:rsidR="00506B0B" w:rsidRDefault="0027051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308D146" w:rsidR="00506B0B" w:rsidRDefault="0027051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15E1A0FC"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3888E2F" w:rsidR="00506B0B" w:rsidRDefault="0027051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D7D5E1F" w:rsidR="00506B0B" w:rsidRDefault="0027051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9414866"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0B434F">
              <w:rPr>
                <w:rFonts w:cs="Tahoma"/>
                <w:color w:val="000000"/>
                <w:sz w:val="16"/>
                <w:szCs w:val="16"/>
              </w:rPr>
              <w:t>.</w:t>
            </w:r>
          </w:p>
        </w:tc>
      </w:tr>
      <w:tr w:rsidR="00506B0B" w:rsidRPr="00F7219D" w14:paraId="057B9EA0" w14:textId="77777777" w:rsidTr="00C56D6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8655165" w:rsidR="00506B0B" w:rsidRDefault="00C56D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7A4D6EC8" w:rsidR="00506B0B" w:rsidRDefault="00C56D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9FC643E" w:rsidR="00506B0B" w:rsidRPr="00C56D6A"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29E4E3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E2B723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020935E" w:rsidR="00506B0B" w:rsidRDefault="0027051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87E6357" w:rsidR="00506B0B" w:rsidRDefault="0027051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3C90B6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1AC338E" w:rsidR="00E11C41" w:rsidRPr="00C56D6A" w:rsidRDefault="00506B0B" w:rsidP="00C56D6A">
            <w:pPr>
              <w:jc w:val="left"/>
              <w:rPr>
                <w:rFonts w:cs="Tahoma"/>
                <w:sz w:val="16"/>
                <w:szCs w:val="16"/>
              </w:rPr>
            </w:pPr>
            <w:r w:rsidRPr="00C56D6A">
              <w:rPr>
                <w:rFonts w:cs="Tahoma"/>
                <w:sz w:val="16"/>
                <w:szCs w:val="16"/>
              </w:rPr>
              <w:t>Rischio non presente nell’attività, nessun adempimento previst</w:t>
            </w:r>
            <w:r w:rsidR="00E11C41" w:rsidRPr="00C56D6A">
              <w:rPr>
                <w:rFonts w:cs="Tahoma"/>
                <w:sz w:val="16"/>
                <w:szCs w:val="16"/>
              </w:rPr>
              <w:t>o</w:t>
            </w:r>
            <w:r w:rsidR="00E11C41" w:rsidRPr="00C56D6A">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FBB796B" w:rsidR="00506B0B" w:rsidRPr="00C56D6A"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C56D6A" w:rsidRDefault="00506B0B" w:rsidP="00E509FF">
            <w:pPr>
              <w:spacing w:line="276" w:lineRule="auto"/>
              <w:ind w:right="562"/>
              <w:jc w:val="left"/>
              <w:rPr>
                <w:sz w:val="22"/>
                <w:szCs w:val="22"/>
              </w:rPr>
            </w:pPr>
            <w:r w:rsidRPr="00C56D6A">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6D33D22" w:rsidR="00506B0B" w:rsidRPr="00C56D6A"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6429B8A" w:rsidR="00506B0B" w:rsidRPr="00C56D6A" w:rsidRDefault="00506B0B" w:rsidP="00E509FF">
            <w:pPr>
              <w:jc w:val="left"/>
              <w:rPr>
                <w:rFonts w:cs="Tahoma"/>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60C19202" w:rsidR="00506B0B" w:rsidRPr="00F074C3"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323BD1E0" w:rsidR="00506B0B" w:rsidRPr="00F074C3"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Pr="00C56D6A" w:rsidRDefault="00506B0B" w:rsidP="00E509FF">
            <w:pPr>
              <w:jc w:val="left"/>
              <w:rPr>
                <w:sz w:val="16"/>
                <w:szCs w:val="16"/>
              </w:rPr>
            </w:pPr>
            <w:r w:rsidRPr="00C56D6A">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8592F3E" w:rsidR="00506B0B" w:rsidRPr="00C56D6A" w:rsidRDefault="00506B0B" w:rsidP="00C56D6A">
            <w:pPr>
              <w:jc w:val="left"/>
              <w:rPr>
                <w:rFonts w:cs="Tahoma"/>
                <w:sz w:val="16"/>
                <w:szCs w:val="16"/>
              </w:rPr>
            </w:pPr>
            <w:r w:rsidRPr="00C56D6A">
              <w:rPr>
                <w:rFonts w:cs="Tahoma"/>
                <w:sz w:val="16"/>
                <w:szCs w:val="16"/>
              </w:rPr>
              <w:t xml:space="preserve">La sede si trova al </w:t>
            </w:r>
            <w:proofErr w:type="gramStart"/>
            <w:r w:rsidR="00C56D6A" w:rsidRPr="00C56D6A">
              <w:rPr>
                <w:rFonts w:cs="Tahoma"/>
                <w:sz w:val="16"/>
                <w:szCs w:val="16"/>
              </w:rPr>
              <w:t>1</w:t>
            </w:r>
            <w:r w:rsidRPr="00C56D6A">
              <w:rPr>
                <w:rFonts w:cs="Tahoma"/>
                <w:sz w:val="16"/>
                <w:szCs w:val="16"/>
              </w:rPr>
              <w:t>°</w:t>
            </w:r>
            <w:proofErr w:type="gramEnd"/>
            <w:r w:rsidRPr="00C56D6A">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401B6BA" w:rsidR="00506B0B" w:rsidRPr="00F074C3"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797E2DF" w:rsidR="00506B0B" w:rsidRPr="00F074C3"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00761D11"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4E45C9DA" w:rsidR="00506B0B" w:rsidRPr="00C56D6A" w:rsidRDefault="00506B0B" w:rsidP="00E509FF">
            <w:pPr>
              <w:jc w:val="left"/>
              <w:rPr>
                <w:rFonts w:cs="Tahoma"/>
                <w:sz w:val="16"/>
                <w:szCs w:val="16"/>
              </w:rPr>
            </w:pPr>
            <w:r w:rsidRPr="00C56D6A">
              <w:rPr>
                <w:rFonts w:cs="Tahoma"/>
                <w:sz w:val="16"/>
                <w:szCs w:val="16"/>
              </w:rPr>
              <w:t>In attesa di elaborazione di relazione da parte di tecnico incaricato</w:t>
            </w:r>
          </w:p>
          <w:p w14:paraId="75A078D1" w14:textId="77777777" w:rsidR="00506B0B" w:rsidRDefault="00506B0B" w:rsidP="00E509FF">
            <w:pPr>
              <w:jc w:val="left"/>
              <w:rPr>
                <w:rFonts w:cs="Tahoma"/>
                <w:color w:val="000000"/>
                <w:sz w:val="16"/>
                <w:szCs w:val="16"/>
              </w:rPr>
            </w:pPr>
            <w:r w:rsidRPr="00C56D6A">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9B3E1FB" w:rsidR="00506B0B" w:rsidRPr="00F074C3"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10182E8" w:rsidR="00506B0B" w:rsidRPr="00F074C3"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473527B" w:rsidR="00506B0B" w:rsidRPr="00F074C3"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2C4E98D1" w:rsidR="00506B0B" w:rsidRPr="00F074C3"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D494D1F" w:rsidR="00506B0B" w:rsidRPr="00F074C3" w:rsidRDefault="0027051E"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383F1408" w:rsidR="00506B0B" w:rsidRPr="00F074C3" w:rsidRDefault="0027051E"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63D4E" w:rsidRDefault="00F7219D" w:rsidP="00E509FF">
            <w:pPr>
              <w:jc w:val="left"/>
              <w:rPr>
                <w:sz w:val="22"/>
              </w:rPr>
            </w:pPr>
            <w:r w:rsidRPr="00863D4E">
              <w:rPr>
                <w:sz w:val="22"/>
              </w:rPr>
              <w:t>RISCHIO SISMICO</w:t>
            </w:r>
          </w:p>
        </w:tc>
        <w:tc>
          <w:tcPr>
            <w:tcW w:w="11443" w:type="dxa"/>
          </w:tcPr>
          <w:p w14:paraId="486DCF0A" w14:textId="71B55FDF" w:rsidR="00F7219D" w:rsidRPr="00863D4E" w:rsidRDefault="00A153FC" w:rsidP="00E509FF">
            <w:pPr>
              <w:jc w:val="left"/>
              <w:rPr>
                <w:sz w:val="22"/>
              </w:rPr>
            </w:pPr>
            <w:r w:rsidRPr="00863D4E">
              <w:rPr>
                <w:sz w:val="22"/>
              </w:rPr>
              <w:t>Entità</w:t>
            </w:r>
            <w:r w:rsidR="00F7219D" w:rsidRPr="00863D4E">
              <w:rPr>
                <w:sz w:val="22"/>
              </w:rPr>
              <w:t xml:space="preserve"> sismica zona</w:t>
            </w:r>
            <w:r w:rsidR="00863D4E" w:rsidRPr="00863D4E">
              <w:rPr>
                <w:sz w:val="22"/>
              </w:rPr>
              <w:t xml:space="preserve"> 1</w:t>
            </w:r>
          </w:p>
        </w:tc>
      </w:tr>
      <w:tr w:rsidR="00F7219D" w14:paraId="6258F076" w14:textId="77777777" w:rsidTr="00E509FF">
        <w:tc>
          <w:tcPr>
            <w:tcW w:w="2943" w:type="dxa"/>
            <w:shd w:val="clear" w:color="auto" w:fill="auto"/>
          </w:tcPr>
          <w:p w14:paraId="745EAF8E" w14:textId="77777777" w:rsidR="00F7219D" w:rsidRPr="00863D4E" w:rsidRDefault="00F7219D" w:rsidP="00E509FF">
            <w:pPr>
              <w:jc w:val="left"/>
              <w:rPr>
                <w:sz w:val="22"/>
              </w:rPr>
            </w:pPr>
            <w:r w:rsidRPr="00863D4E">
              <w:rPr>
                <w:sz w:val="22"/>
              </w:rPr>
              <w:t>RISCHIO IDROGEOLOGICO</w:t>
            </w:r>
          </w:p>
        </w:tc>
        <w:tc>
          <w:tcPr>
            <w:tcW w:w="11443" w:type="dxa"/>
          </w:tcPr>
          <w:p w14:paraId="63DAF795" w14:textId="6F10BDB5" w:rsidR="00F7219D" w:rsidRPr="00863D4E" w:rsidRDefault="00A153FC" w:rsidP="00863D4E">
            <w:pPr>
              <w:jc w:val="left"/>
            </w:pPr>
            <w:r w:rsidRPr="00863D4E">
              <w:rPr>
                <w:sz w:val="22"/>
              </w:rPr>
              <w:t>Non</w:t>
            </w:r>
            <w:r w:rsidR="00F7219D" w:rsidRPr="00863D4E">
              <w:rPr>
                <w:sz w:val="22"/>
              </w:rPr>
              <w:t xml:space="preserve"> presente</w:t>
            </w:r>
          </w:p>
        </w:tc>
      </w:tr>
      <w:tr w:rsidR="00F7219D" w14:paraId="4D43E53E" w14:textId="77777777" w:rsidTr="00E509FF">
        <w:tc>
          <w:tcPr>
            <w:tcW w:w="2943" w:type="dxa"/>
            <w:shd w:val="clear" w:color="auto" w:fill="auto"/>
          </w:tcPr>
          <w:p w14:paraId="090DB6D6" w14:textId="77777777" w:rsidR="00F7219D" w:rsidRPr="00863D4E" w:rsidRDefault="00F7219D" w:rsidP="00E509FF">
            <w:pPr>
              <w:jc w:val="left"/>
              <w:rPr>
                <w:sz w:val="22"/>
              </w:rPr>
            </w:pPr>
            <w:r w:rsidRPr="00863D4E">
              <w:rPr>
                <w:sz w:val="22"/>
              </w:rPr>
              <w:t>RISCHIO AMBIENTALE</w:t>
            </w:r>
          </w:p>
        </w:tc>
        <w:tc>
          <w:tcPr>
            <w:tcW w:w="11443" w:type="dxa"/>
          </w:tcPr>
          <w:p w14:paraId="2622DCB9" w14:textId="31CB105D" w:rsidR="00F7219D" w:rsidRPr="00863D4E" w:rsidRDefault="00F7219D" w:rsidP="00E509FF">
            <w:pPr>
              <w:jc w:val="left"/>
              <w:rPr>
                <w:sz w:val="22"/>
              </w:rPr>
            </w:pPr>
            <w:r w:rsidRPr="00863D4E">
              <w:rPr>
                <w:sz w:val="22"/>
              </w:rPr>
              <w:t>Presenza di distributore di carburante di fronte all’agenzia (distanza inferiore a 10 m)</w:t>
            </w:r>
          </w:p>
          <w:p w14:paraId="227A6A11" w14:textId="571AAD44" w:rsidR="00F7219D" w:rsidRPr="00863D4E" w:rsidRDefault="00F7219D" w:rsidP="00E509FF">
            <w:pPr>
              <w:jc w:val="left"/>
              <w:rPr>
                <w:sz w:val="22"/>
              </w:rPr>
            </w:pPr>
            <w:r w:rsidRPr="00863D4E">
              <w:rPr>
                <w:sz w:val="22"/>
              </w:rPr>
              <w:t xml:space="preserve">Linea ferroviaria a circa </w:t>
            </w:r>
            <w:r w:rsidR="00863D4E" w:rsidRPr="00863D4E">
              <w:rPr>
                <w:sz w:val="22"/>
              </w:rPr>
              <w:t>200-300</w:t>
            </w:r>
            <w:r w:rsidRPr="00863D4E">
              <w:rPr>
                <w:sz w:val="22"/>
              </w:rPr>
              <w:t xml:space="preserve">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79DE7E8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79DE7E8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79DE7E88">
            <w:pPr>
              <w:suppressAutoHyphens/>
              <w:rPr>
                <w:rFonts w:cs="Arial"/>
                <w:b/>
                <w:bCs/>
                <w:lang w:eastAsia="ar-SA"/>
              </w:rPr>
            </w:pPr>
          </w:p>
        </w:tc>
      </w:tr>
      <w:tr w:rsidR="00C63F6D" w14:paraId="150EB342" w14:textId="77777777" w:rsidTr="00484E27">
        <w:trPr>
          <w:trHeight w:val="238"/>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C63F6D" w:rsidRPr="002055C4" w:rsidRDefault="00C63F6D" w:rsidP="00C63F6D">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C63F6D" w:rsidRPr="00875E4E" w:rsidRDefault="00C63F6D" w:rsidP="00C63F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hideMark/>
          </w:tcPr>
          <w:p w14:paraId="4F2C2455" w14:textId="77777777" w:rsidR="00C63F6D" w:rsidRPr="00A46F22" w:rsidRDefault="00C63F6D" w:rsidP="00C63F6D">
            <w:pPr>
              <w:suppressAutoHyphens/>
              <w:jc w:val="left"/>
              <w:rPr>
                <w:rFonts w:eastAsia="Arial Narrow" w:cs="Arial Narrow"/>
              </w:rPr>
            </w:pPr>
            <w:r w:rsidRPr="79DE7E88">
              <w:rPr>
                <w:rFonts w:eastAsia="Arial Narrow" w:cs="Arial Narrow"/>
                <w:color w:val="1A1918"/>
              </w:rPr>
              <w:t xml:space="preserve">ESEGUITO Sopralluogo Misure Compensative. </w:t>
            </w:r>
          </w:p>
          <w:p w14:paraId="7C02DE15" w14:textId="6B7AC0BF" w:rsidR="00C63F6D" w:rsidRPr="00A46F22" w:rsidRDefault="00C63F6D" w:rsidP="00C63F6D">
            <w:pPr>
              <w:suppressAutoHyphens/>
              <w:jc w:val="left"/>
              <w:rPr>
                <w:rFonts w:eastAsia="Arial Narrow" w:cs="Arial Narrow"/>
              </w:rPr>
            </w:pPr>
            <w:r w:rsidRPr="79DE7E88">
              <w:rPr>
                <w:rFonts w:eastAsia="Arial Narrow" w:cs="Arial Narrow"/>
                <w:color w:val="1A1918"/>
              </w:rPr>
              <w:t xml:space="preserve">Agibilità non reperibile: eseguita Valutazione Strutturale (visiva) a cura </w:t>
            </w:r>
            <w:proofErr w:type="spellStart"/>
            <w:r w:rsidRPr="79DE7E88">
              <w:rPr>
                <w:rFonts w:eastAsia="Arial Narrow" w:cs="Arial Narrow"/>
                <w:color w:val="1A1918"/>
              </w:rPr>
              <w:t>dell’ing</w:t>
            </w:r>
            <w:proofErr w:type="spellEnd"/>
            <w:r w:rsidRPr="79DE7E88">
              <w:rPr>
                <w:rFonts w:eastAsia="Arial Narrow" w:cs="Arial Narrow"/>
                <w:color w:val="1A1918"/>
              </w:rPr>
              <w:t>. Lucchese in data 24/05/2023 dalla quale non si rilevano particolari criticità o anomalie che possano interessare la staticità complessiva dell'edificio o necessità di valutazione della sicurezza. A confronto con quanto rilevato nel 2016 in occasione della Valutazione del Rischio Sismico si conferma quanto già evidenziato in merito ai distacchi.</w:t>
            </w:r>
          </w:p>
        </w:tc>
      </w:tr>
      <w:tr w:rsidR="00C63F6D" w14:paraId="27C98982" w14:textId="77777777" w:rsidTr="79DE7E88">
        <w:trPr>
          <w:trHeight w:val="390"/>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C63F6D" w:rsidRDefault="00C63F6D" w:rsidP="00C63F6D">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C63F6D" w:rsidRDefault="00C63F6D" w:rsidP="00C63F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C63F6D" w:rsidRDefault="00C63F6D" w:rsidP="00C63F6D">
            <w:pPr>
              <w:tabs>
                <w:tab w:val="clear" w:pos="-189"/>
              </w:tabs>
              <w:suppressAutoHyphens/>
              <w:rPr>
                <w:rFonts w:cs="Arial"/>
                <w:highlight w:val="yellow"/>
              </w:rPr>
            </w:pPr>
            <w:r w:rsidRPr="00C70BE7">
              <w:rPr>
                <w:rFonts w:cs="Arial"/>
              </w:rPr>
              <w:t xml:space="preserve">Dicembre 2020 - </w:t>
            </w:r>
            <w:proofErr w:type="gramStart"/>
            <w:r w:rsidRPr="00C70BE7">
              <w:rPr>
                <w:rFonts w:cs="Arial"/>
              </w:rPr>
              <w:t>Marzo</w:t>
            </w:r>
            <w:proofErr w:type="gramEnd"/>
            <w:r w:rsidRPr="00C70BE7">
              <w:rPr>
                <w:rFonts w:cs="Arial"/>
              </w:rPr>
              <w:t xml:space="preserve"> 2021</w:t>
            </w:r>
          </w:p>
        </w:tc>
      </w:tr>
      <w:tr w:rsidR="00C63F6D" w14:paraId="6EC2BDE9" w14:textId="77777777" w:rsidTr="79DE7E8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C63F6D" w:rsidRPr="002055C4" w:rsidRDefault="00C63F6D" w:rsidP="00C63F6D">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C63F6D" w:rsidRPr="00875E4E" w:rsidRDefault="00C63F6D" w:rsidP="00C63F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C63F6D" w:rsidRPr="00A46F22" w:rsidRDefault="00C63F6D" w:rsidP="00C63F6D">
            <w:pPr>
              <w:tabs>
                <w:tab w:val="clear" w:pos="-189"/>
              </w:tabs>
              <w:suppressAutoHyphens/>
              <w:rPr>
                <w:rFonts w:cs="Arial"/>
                <w:highlight w:val="yellow"/>
              </w:rPr>
            </w:pPr>
            <w:r w:rsidRPr="00653E90">
              <w:rPr>
                <w:rFonts w:cs="Arial"/>
              </w:rPr>
              <w:t xml:space="preserve">Dicembre 2020 - </w:t>
            </w:r>
            <w:proofErr w:type="gramStart"/>
            <w:r w:rsidRPr="00653E90">
              <w:rPr>
                <w:rFonts w:cs="Arial"/>
              </w:rPr>
              <w:t>Marzo</w:t>
            </w:r>
            <w:proofErr w:type="gramEnd"/>
            <w:r w:rsidRPr="00653E90">
              <w:rPr>
                <w:rFonts w:cs="Arial"/>
              </w:rPr>
              <w:t xml:space="preserve"> 2021</w:t>
            </w:r>
          </w:p>
        </w:tc>
      </w:tr>
      <w:tr w:rsidR="00C63F6D" w:rsidRPr="002055C4" w14:paraId="704BEF69" w14:textId="77777777" w:rsidTr="79DE7E88">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5042E76B" w:rsidR="00C63F6D" w:rsidRPr="002055C4" w:rsidRDefault="00C63F6D" w:rsidP="00C63F6D">
            <w:pPr>
              <w:tabs>
                <w:tab w:val="clear" w:pos="-189"/>
              </w:tabs>
              <w:suppressAutoHyphens/>
              <w:jc w:val="left"/>
              <w:rPr>
                <w:rFonts w:cs="Arial"/>
                <w:lang w:eastAsia="ar-SA"/>
              </w:rPr>
            </w:pPr>
            <w:r>
              <w:rPr>
                <w:rFonts w:cs="Arial"/>
                <w:lang w:eastAsia="ar-SA"/>
              </w:rPr>
              <w:t>Verifica con Amministrazione Stabile per intervento di installazione corrimano su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C63F6D" w:rsidRPr="002055C4" w:rsidRDefault="00C63F6D" w:rsidP="00C63F6D">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C63F6D" w:rsidRPr="002055C4" w:rsidRDefault="00C63F6D" w:rsidP="00C63F6D">
            <w:pPr>
              <w:tabs>
                <w:tab w:val="clear" w:pos="-189"/>
              </w:tabs>
              <w:suppressAutoHyphens/>
              <w:rPr>
                <w:rFonts w:cs="Arial"/>
                <w:lang w:eastAsia="ar-SA"/>
              </w:rPr>
            </w:pPr>
            <w:r w:rsidRPr="00653E90">
              <w:rPr>
                <w:rFonts w:cs="Arial"/>
              </w:rPr>
              <w:t xml:space="preserve">Dicembre 2020 - </w:t>
            </w:r>
            <w:proofErr w:type="gramStart"/>
            <w:r w:rsidRPr="00653E90">
              <w:rPr>
                <w:rFonts w:cs="Arial"/>
              </w:rPr>
              <w:t>Marzo</w:t>
            </w:r>
            <w:proofErr w:type="gramEnd"/>
            <w:r w:rsidRPr="00653E90">
              <w:rPr>
                <w:rFonts w:cs="Arial"/>
              </w:rPr>
              <w:t xml:space="preserve"> 2021</w:t>
            </w:r>
          </w:p>
        </w:tc>
      </w:tr>
      <w:tr w:rsidR="00C63F6D" w14:paraId="186A1E70" w14:textId="77777777" w:rsidTr="79DE7E88">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C63F6D" w:rsidRDefault="00C63F6D" w:rsidP="00C63F6D">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C63F6D" w:rsidRDefault="00C63F6D" w:rsidP="00C63F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B65B0BC" w:rsidR="00C63F6D" w:rsidRPr="00F013FD" w:rsidRDefault="00C63F6D" w:rsidP="00C63F6D">
            <w:pPr>
              <w:tabs>
                <w:tab w:val="clear" w:pos="-189"/>
              </w:tabs>
              <w:suppressAutoHyphens/>
              <w:rPr>
                <w:rFonts w:cs="Arial"/>
                <w:highlight w:val="yellow"/>
              </w:rPr>
            </w:pPr>
            <w:r>
              <w:rPr>
                <w:rFonts w:cs="Arial"/>
              </w:rPr>
              <w:t>Eseguito</w:t>
            </w:r>
          </w:p>
        </w:tc>
      </w:tr>
      <w:tr w:rsidR="00C63F6D" w:rsidRPr="002055C4" w14:paraId="7FBAA517" w14:textId="77777777" w:rsidTr="79DE7E88">
        <w:trPr>
          <w:trHeight w:hRule="exact" w:val="542"/>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69280FF9" w:rsidR="00C63F6D" w:rsidRDefault="00C63F6D" w:rsidP="00C63F6D">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C2FB649" w:rsidR="00C63F6D" w:rsidRPr="00F62259" w:rsidRDefault="00C63F6D" w:rsidP="00C63F6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1A26C1C0" w:rsidR="00C63F6D" w:rsidRPr="00A4729D" w:rsidRDefault="00C63F6D" w:rsidP="00C63F6D">
            <w:pPr>
              <w:tabs>
                <w:tab w:val="clear" w:pos="-189"/>
              </w:tabs>
              <w:suppressAutoHyphens/>
              <w:rPr>
                <w:rFonts w:cs="Arial"/>
                <w:highlight w:val="yellow"/>
              </w:rPr>
            </w:pPr>
            <w:r>
              <w:rPr>
                <w:rFonts w:cs="Arial"/>
              </w:rPr>
              <w:t>Eseguito</w:t>
            </w:r>
          </w:p>
        </w:tc>
      </w:tr>
      <w:bookmarkEnd w:id="6"/>
      <w:bookmarkEnd w:id="7"/>
    </w:tbl>
    <w:p w14:paraId="4BBF9394" w14:textId="024BE3E5"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79DE7E88">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9DE7E88">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9DE7E88">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95E4677" w:rsidR="00F7219D" w:rsidRPr="001736F6" w:rsidRDefault="79DE7E88" w:rsidP="79DE7E88">
            <w:pPr>
              <w:jc w:val="left"/>
              <w:rPr>
                <w:rFonts w:eastAsia="Arial Narrow" w:cs="Arial Narrow"/>
                <w:sz w:val="22"/>
                <w:szCs w:val="22"/>
              </w:rPr>
            </w:pPr>
            <w:r w:rsidRPr="79DE7E88">
              <w:rPr>
                <w:rFonts w:eastAsia="Arial Narrow" w:cs="Arial Narrow"/>
                <w:color w:val="1A1918"/>
                <w:sz w:val="22"/>
                <w:szCs w:val="22"/>
              </w:rPr>
              <w:t xml:space="preserve">Agibilità non reperibile: eseguita Valutazione Strutturale (visiva) a cura </w:t>
            </w:r>
            <w:proofErr w:type="spellStart"/>
            <w:r w:rsidRPr="79DE7E88">
              <w:rPr>
                <w:rFonts w:eastAsia="Arial Narrow" w:cs="Arial Narrow"/>
                <w:color w:val="1A1918"/>
                <w:sz w:val="22"/>
                <w:szCs w:val="22"/>
              </w:rPr>
              <w:t>dell’ing</w:t>
            </w:r>
            <w:proofErr w:type="spellEnd"/>
            <w:r w:rsidRPr="79DE7E88">
              <w:rPr>
                <w:rFonts w:eastAsia="Arial Narrow" w:cs="Arial Narrow"/>
                <w:color w:val="1A1918"/>
                <w:sz w:val="22"/>
                <w:szCs w:val="22"/>
              </w:rPr>
              <w:t>. Lucchese in data 24/05/2023 dalla quale non si rilevano particolari criticità o anomalie che possano interessare la staticità complessiva dell'edificio o necessità di valutazione della sicurezza. A confronto con quanto rilevato nel 2016 in occasione della Valutazione del Rischio Sismico si conferma quanto già evidenziato in merito ai distacchi.</w:t>
            </w:r>
          </w:p>
        </w:tc>
      </w:tr>
      <w:tr w:rsidR="00F7219D" w14:paraId="36AA1212" w14:textId="77777777" w:rsidTr="79DE7E8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CC84C2F" w:rsidR="00F7219D" w:rsidRPr="00882B0E" w:rsidRDefault="00F7219D" w:rsidP="00E509FF">
            <w:pPr>
              <w:jc w:val="left"/>
              <w:rPr>
                <w:sz w:val="22"/>
                <w:szCs w:val="22"/>
              </w:rPr>
            </w:pPr>
          </w:p>
        </w:tc>
      </w:tr>
      <w:tr w:rsidR="00F7219D" w14:paraId="4D46E3A0" w14:textId="77777777" w:rsidTr="79DE7E88">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9DE7E88">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B1F784C" w:rsidR="00F7219D" w:rsidRPr="00882B0E" w:rsidRDefault="00F7219D" w:rsidP="00E509FF">
            <w:pPr>
              <w:jc w:val="left"/>
              <w:rPr>
                <w:sz w:val="22"/>
                <w:szCs w:val="22"/>
              </w:rPr>
            </w:pPr>
          </w:p>
        </w:tc>
      </w:tr>
      <w:tr w:rsidR="00F7219D" w14:paraId="794088DB" w14:textId="77777777" w:rsidTr="79DE7E88">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9DE7E88">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9DE7E88">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1153E8" w:rsidRDefault="00F7219D" w:rsidP="00E509FF">
            <w:pPr>
              <w:jc w:val="left"/>
              <w:rPr>
                <w:sz w:val="22"/>
                <w:szCs w:val="22"/>
              </w:rPr>
            </w:pPr>
            <w:r w:rsidRPr="001153E8">
              <w:rPr>
                <w:sz w:val="22"/>
                <w:szCs w:val="22"/>
              </w:rPr>
              <w:t>elettrici</w:t>
            </w:r>
          </w:p>
        </w:tc>
        <w:tc>
          <w:tcPr>
            <w:tcW w:w="7751" w:type="dxa"/>
            <w:tcBorders>
              <w:left w:val="dotted" w:sz="4" w:space="0" w:color="auto"/>
              <w:bottom w:val="dotted" w:sz="4" w:space="0" w:color="auto"/>
            </w:tcBorders>
          </w:tcPr>
          <w:p w14:paraId="023C5A2B" w14:textId="743675F4" w:rsidR="00F7219D" w:rsidRPr="001153E8" w:rsidRDefault="00F8454E" w:rsidP="00847779">
            <w:pPr>
              <w:jc w:val="left"/>
              <w:rPr>
                <w:sz w:val="22"/>
                <w:szCs w:val="22"/>
              </w:rPr>
            </w:pPr>
            <w:r w:rsidRPr="001153E8">
              <w:rPr>
                <w:sz w:val="22"/>
                <w:szCs w:val="22"/>
              </w:rPr>
              <w:t>Di.co. del 31/03/2011</w:t>
            </w:r>
          </w:p>
        </w:tc>
      </w:tr>
      <w:tr w:rsidR="00F7219D" w14:paraId="5B9B216C" w14:textId="77777777" w:rsidTr="79DE7E88">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725B8C4" w:rsidR="00F7219D" w:rsidRPr="00217028" w:rsidRDefault="007C57AA" w:rsidP="00E509FF">
            <w:pPr>
              <w:jc w:val="left"/>
              <w:rPr>
                <w:sz w:val="22"/>
                <w:szCs w:val="22"/>
              </w:rPr>
            </w:pPr>
            <w:r>
              <w:rPr>
                <w:sz w:val="22"/>
                <w:szCs w:val="22"/>
              </w:rPr>
              <w:t>In corso di reperimento</w:t>
            </w:r>
          </w:p>
        </w:tc>
      </w:tr>
      <w:tr w:rsidR="00F7219D" w14:paraId="0A05F6D3" w14:textId="77777777" w:rsidTr="79DE7E88">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8360EC0" w:rsidR="00F7219D" w:rsidRPr="00217028" w:rsidRDefault="007C57AA" w:rsidP="00E509FF">
            <w:pPr>
              <w:jc w:val="left"/>
              <w:rPr>
                <w:sz w:val="22"/>
                <w:szCs w:val="22"/>
              </w:rPr>
            </w:pPr>
            <w:r>
              <w:rPr>
                <w:sz w:val="22"/>
                <w:szCs w:val="22"/>
              </w:rPr>
              <w:t>Impianto non presente</w:t>
            </w:r>
          </w:p>
        </w:tc>
      </w:tr>
      <w:tr w:rsidR="00F7219D" w14:paraId="76A86331" w14:textId="77777777" w:rsidTr="79DE7E88">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7E7D205" w:rsidR="00F7219D" w:rsidRPr="00217028" w:rsidRDefault="004B7516" w:rsidP="00E509FF">
            <w:pPr>
              <w:jc w:val="left"/>
              <w:rPr>
                <w:sz w:val="22"/>
                <w:szCs w:val="22"/>
              </w:rPr>
            </w:pPr>
            <w:proofErr w:type="spellStart"/>
            <w:r>
              <w:rPr>
                <w:sz w:val="22"/>
                <w:szCs w:val="22"/>
              </w:rPr>
              <w:t>Di.Co</w:t>
            </w:r>
            <w:proofErr w:type="spellEnd"/>
            <w:r>
              <w:rPr>
                <w:sz w:val="22"/>
                <w:szCs w:val="22"/>
              </w:rPr>
              <w:t xml:space="preserve">. </w:t>
            </w:r>
            <w:r w:rsidR="00F8454E">
              <w:rPr>
                <w:sz w:val="22"/>
                <w:szCs w:val="22"/>
              </w:rPr>
              <w:t>del 31/03/2011</w:t>
            </w:r>
          </w:p>
        </w:tc>
      </w:tr>
      <w:tr w:rsidR="00F7219D" w14:paraId="2BBFB4A6" w14:textId="77777777" w:rsidTr="79DE7E88">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B6C8D7E" w:rsidR="00F7219D" w:rsidRPr="00836B27" w:rsidRDefault="00F7219D" w:rsidP="00E509FF">
            <w:pPr>
              <w:jc w:val="left"/>
              <w:rPr>
                <w:sz w:val="22"/>
                <w:szCs w:val="22"/>
              </w:rPr>
            </w:pPr>
          </w:p>
        </w:tc>
      </w:tr>
      <w:tr w:rsidR="00F7219D" w14:paraId="70080446" w14:textId="77777777" w:rsidTr="79DE7E88">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4E7546D" w:rsidR="00F7219D" w:rsidRPr="00836B27" w:rsidRDefault="004B7516" w:rsidP="00E509FF">
            <w:pPr>
              <w:jc w:val="left"/>
              <w:rPr>
                <w:sz w:val="22"/>
                <w:szCs w:val="22"/>
              </w:rPr>
            </w:pPr>
            <w:proofErr w:type="spellStart"/>
            <w:r>
              <w:rPr>
                <w:sz w:val="22"/>
                <w:szCs w:val="22"/>
              </w:rPr>
              <w:t>Di.Co</w:t>
            </w:r>
            <w:proofErr w:type="spellEnd"/>
            <w:r>
              <w:rPr>
                <w:sz w:val="22"/>
                <w:szCs w:val="22"/>
              </w:rPr>
              <w:t>. del 10-04-1997 (per sola alimentazione elettrica)</w:t>
            </w:r>
          </w:p>
        </w:tc>
      </w:tr>
      <w:tr w:rsidR="00F7219D" w14:paraId="71A64D7C" w14:textId="77777777" w:rsidTr="79DE7E88">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79DE7E88">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99EBC46" w:rsidR="00F7219D" w:rsidRPr="00437935" w:rsidRDefault="00F7219D" w:rsidP="00E509FF">
            <w:pPr>
              <w:jc w:val="left"/>
              <w:rPr>
                <w:sz w:val="22"/>
                <w:szCs w:val="22"/>
                <w:highlight w:val="yellow"/>
              </w:rPr>
            </w:pPr>
          </w:p>
        </w:tc>
      </w:tr>
      <w:tr w:rsidR="00F7219D" w14:paraId="441FB7C1" w14:textId="77777777" w:rsidTr="79DE7E88">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79DE7E88">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69665FB3" w:rsidR="00F7219D" w:rsidRDefault="00F7219D" w:rsidP="00F7219D">
      <w:pPr>
        <w:jc w:val="center"/>
        <w:rPr>
          <w:sz w:val="10"/>
          <w:szCs w:val="10"/>
        </w:rPr>
      </w:pPr>
    </w:p>
    <w:p w14:paraId="652F29EA" w14:textId="79267953" w:rsidR="00FB12D7" w:rsidRDefault="00954A4B" w:rsidP="00F7219D">
      <w:pPr>
        <w:jc w:val="center"/>
        <w:rPr>
          <w:sz w:val="10"/>
          <w:szCs w:val="10"/>
        </w:rPr>
      </w:pPr>
      <w:r>
        <w:rPr>
          <w:noProof/>
          <w:sz w:val="10"/>
          <w:szCs w:val="10"/>
        </w:rPr>
        <w:drawing>
          <wp:inline distT="0" distB="0" distL="0" distR="0" wp14:anchorId="29F0BA07" wp14:editId="3472869C">
            <wp:extent cx="8651967"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73108454" w14:textId="5BB17EE1" w:rsidR="00FB12D7" w:rsidRDefault="00FB12D7"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4CA86FCE" w14:textId="74D621C7" w:rsidR="003A54E0" w:rsidRDefault="003A54E0" w:rsidP="00F7219D">
      <w:pPr>
        <w:jc w:val="center"/>
      </w:pPr>
    </w:p>
    <w:p w14:paraId="55DAB75E" w14:textId="42B97687" w:rsidR="003A54E0" w:rsidRDefault="003A54E0" w:rsidP="00F7219D">
      <w:pPr>
        <w:jc w:val="center"/>
      </w:pPr>
    </w:p>
    <w:p w14:paraId="6004E9AA" w14:textId="77777777" w:rsidR="003A54E0" w:rsidRDefault="003A54E0" w:rsidP="00F7219D">
      <w:pPr>
        <w:jc w:val="center"/>
      </w:pPr>
    </w:p>
    <w:p w14:paraId="0E5CD448" w14:textId="2517A3B7" w:rsidR="00954A4B" w:rsidRDefault="003A54E0" w:rsidP="00F7219D">
      <w:pPr>
        <w:jc w:val="center"/>
      </w:pPr>
      <w:r>
        <w:rPr>
          <w:rFonts w:cs="Arial"/>
          <w:b/>
          <w:noProof/>
        </w:rPr>
        <mc:AlternateContent>
          <mc:Choice Requires="wps">
            <w:drawing>
              <wp:anchor distT="0" distB="0" distL="114300" distR="114300" simplePos="0" relativeHeight="251669504" behindDoc="0" locked="0" layoutInCell="1" allowOverlap="1" wp14:anchorId="58ECE0B3" wp14:editId="0BFB8500">
                <wp:simplePos x="0" y="0"/>
                <wp:positionH relativeFrom="column">
                  <wp:posOffset>3857128</wp:posOffset>
                </wp:positionH>
                <wp:positionV relativeFrom="paragraph">
                  <wp:posOffset>1142586</wp:posOffset>
                </wp:positionV>
                <wp:extent cx="473931" cy="346710"/>
                <wp:effectExtent l="19050" t="19050" r="59690" b="5334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931" cy="34671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47C004" id="_x0000_t32" coordsize="21600,21600" o:spt="32" o:oned="t" path="m,l21600,21600e" filled="f">
                <v:path arrowok="t" fillok="f" o:connecttype="none"/>
                <o:lock v:ext="edit" shapetype="t"/>
              </v:shapetype>
              <v:shape id="Connettore 2 8" o:spid="_x0000_s1026" type="#_x0000_t32" style="position:absolute;margin-left:303.7pt;margin-top:89.95pt;width:37.3pt;height:2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2+j3AEAAJEDAAAOAAAAZHJzL2Uyb0RvYy54bWysU01v2zAMvQ/YfxB0X2w3RdsZcXpIll26&#10;rUC7H8BI8gcmiwKlxMm/H6V8tNhuw3wQKJN8fHykFo+H0Yq9oTCga2Q1K6UwTqEeXNfIn6+bTw9S&#10;hAhOg0VnGnk0QT4uP35YTL42N9ij1YYEg7hQT76RfYy+LoqgejNCmKE3jp0t0giRr9QVmmBi9NEW&#10;N2V5V0xI2hMqEwL/XZ+ccpnx29ao+KNtg4nCNpK5xXxSPrfpLJYLqDsC3w/qTAP+gcUIg+OiV6g1&#10;RBA7Gv6CGgdFGLCNM4VjgW07KJN74G6q8o9uXnrwJvfC4gR/lSn8P1j1fb9yz5Soq4N78U+ofgXh&#10;cNWD60wm8Hr0PLgqSVVMPtTXlHQJ/pnEdvqGmmNgFzGrcGhpTJDcnzhksY9Xsc0hCsU/b+/nn+eV&#10;FIpd89u7+yoPo4D6kuwpxK8GR5GMRoZIMHR9XKFzPFakKpeC/VOIiRrUl4RU2eFmsDZP1zoxcYmH&#10;qixzRkA76ORNcYG67cqS2AMvyGZT8pcbZc/7sAS9htCf4jRbp80h3Dmdq/QG9JezHWGwbIuYlQMi&#10;nGTiYDsprOF3Mhp9rmLdWdUkZNraUG9RH5/pojbPPTd33tG0WO/vOfvtJS1/AwAA//8DAFBLAwQU&#10;AAYACAAAACEAMW/6/OEAAAALAQAADwAAAGRycy9kb3ducmV2LnhtbEyPQU/CQBCF7yb+h82YeDGw&#10;tcUWardETSCcNILeh+7aNnRnm+4C1V/PeNLj5H15871iOdpOnMzgW0cK7qcRCEOV0y3VCj52q8kc&#10;hA9IGjtHRsG38bAsr68KzLU707s5bUMtuIR8jgqaEPpcSl81xqKfut4QZ19usBj4HGqpBzxzue1k&#10;HEWptNgSf2iwNy+NqQ7bo1Wwfsa3V7LJOtsM7q5NNis8/HwqdXszPj2CCGYMfzD86rM6lOy0d0fS&#10;XnQK0iibMcpBtliAYCKdx7xuryBOZg8gy0L+31BeAAAA//8DAFBLAQItABQABgAIAAAAIQC2gziS&#10;/gAAAOEBAAATAAAAAAAAAAAAAAAAAAAAAABbQ29udGVudF9UeXBlc10ueG1sUEsBAi0AFAAGAAgA&#10;AAAhADj9If/WAAAAlAEAAAsAAAAAAAAAAAAAAAAALwEAAF9yZWxzLy5yZWxzUEsBAi0AFAAGAAgA&#10;AAAhADmfb6PcAQAAkQMAAA4AAAAAAAAAAAAAAAAALgIAAGRycy9lMm9Eb2MueG1sUEsBAi0AFAAG&#10;AAgAAAAhADFv+vzhAAAACwEAAA8AAAAAAAAAAAAAAAAANgQAAGRycy9kb3ducmV2LnhtbFBLBQYA&#10;AAAABAAEAPMAAABEBQAAAAA=&#10;" strokecolor="red" strokeweight="3pt">
                <v:stroke dashstyle="dash" endarrow="open" endarrowwidth="wide"/>
              </v:shape>
            </w:pict>
          </mc:Fallback>
        </mc:AlternateContent>
      </w:r>
      <w:r>
        <w:rPr>
          <w:noProof/>
        </w:rPr>
        <w:drawing>
          <wp:anchor distT="0" distB="0" distL="114300" distR="114300" simplePos="0" relativeHeight="251645952" behindDoc="0" locked="0" layoutInCell="1" allowOverlap="1" wp14:anchorId="7F0E3FBE" wp14:editId="7893B5B5">
            <wp:simplePos x="0" y="0"/>
            <wp:positionH relativeFrom="column">
              <wp:posOffset>4359689</wp:posOffset>
            </wp:positionH>
            <wp:positionV relativeFrom="paragraph">
              <wp:posOffset>1518174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1072" behindDoc="0" locked="0" layoutInCell="1" allowOverlap="1" wp14:anchorId="7189DA1A" wp14:editId="47900801">
                <wp:simplePos x="0" y="0"/>
                <wp:positionH relativeFrom="column">
                  <wp:posOffset>3572828</wp:posOffset>
                </wp:positionH>
                <wp:positionV relativeFrom="paragraph">
                  <wp:posOffset>1056129</wp:posOffset>
                </wp:positionV>
                <wp:extent cx="245110" cy="258445"/>
                <wp:effectExtent l="31432" t="2571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01713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C18C9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81.35pt;margin-top:83.15pt;width:19.3pt;height:20.35pt;rotation:4387787fd;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v5SkQIAALEFAAAOAAAAZHJzL2Uyb0RvYy54bWysVE1v2zAMvQ/YfxB0X21nztoadYqgRYYB&#10;QVusHXpWZCk2JouapMTJfv0o+aNBV+xQzAdBFMlH8pnk1fWhVWQvrGtAlzQ7SykRmkPV6G1Jfzyt&#10;Pl1Q4jzTFVOgRUmPwtHrxccPV50pxAxqUJWwBEG0KzpT0tp7UySJ47VomTsDIzQqJdiWeRTtNqks&#10;6xC9VcksTb8kHdjKWODCOXy97ZV0EfGlFNzfS+mEJ6qkmJuPp43nJpzJ4ooVW8tM3fAhDfaOLFrW&#10;aAw6Qd0yz8jONn9BtQ234ED6Mw5tAlI2XMQasJosfVXNY82MiLUgOc5MNLn/B8vv9o/mwYbUnVkD&#10;/+mQkaQzrpg0QXCDzUHallhAGvM0O88+X8aisQxyiJweJ07FwROOj7N8nmXIPEfVbH6R5/PAecKK&#10;ABXCGuv8VwEtCZeS7szSWugiLtuvne+tR6uYKKimWjVKRcFuNzfKkj3DP7xapfgNAdypmdLv88RE&#10;g2tkpCch0uGPSgRApb8LSZoqFBpTjo0rpoQY50L7rFfVrBJ9nvPTNEOrB4/ISgQMyBLrm7AHgNGy&#10;Bxmxe4IG++AqYt9Pzum/EuudJ48YGbSfnNtGg30LQGFVQ+TefiSppyawtIHq+GD7dsEOcIavGvzH&#10;a+b8A7M4ZviIq8Pf4yEVdCWF4UZJDfb3W+/BHrsftZR0OLYldb92zApK1DeNc3GZ5XmY8yjk8/MZ&#10;CvZUsznV6F17A9g3WcwuXoO9V+NVWmifccMsQ1RUMc0xdkm5t6Nw4/t1gjuKi+UymuFsG+bX+tHw&#10;AB5YDQ38dHhm1gyN7nFC7mAccVa8avbeNnhqWO48yCZOwguvA9+4F2LjDDssLJ5TOVq9bNrFHwAA&#10;AP//AwBQSwMEFAAGAAgAAAAhAPT9+XfgAAAACwEAAA8AAABkcnMvZG93bnJldi54bWxMj8FOwzAQ&#10;RO9I/IO1SFwQtZuCgRCnqooQUi+Igji78RKnjdeR7Tbh7zEnOK7maeZttZxcz04YYudJwXwmgCE1&#10;3nTUKvh4f76+BxaTJqN7T6jgGyMs6/OzSpfGj/SGp21qWS6hWGoFNqWh5Dw2Fp2OMz8g5ezLB6dT&#10;PkPLTdBjLnc9L4SQ3OmO8oLVA64tNoft0SnYbx4+n9JhsdqvzcsVjQ0Pll6VuryYVo/AEk7pD4Zf&#10;/awOdXba+SOZyHoFt3IuM5oDeXcDLBNSFAtgOwWFkAJ4XfH/P9Q/AAAA//8DAFBLAQItABQABgAI&#10;AAAAIQC2gziS/gAAAOEBAAATAAAAAAAAAAAAAAAAAAAAAABbQ29udGVudF9UeXBlc10ueG1sUEsB&#10;Ai0AFAAGAAgAAAAhADj9If/WAAAAlAEAAAsAAAAAAAAAAAAAAAAALwEAAF9yZWxzLy5yZWxzUEsB&#10;Ai0AFAAGAAgAAAAhANLq/lKRAgAAsQUAAA4AAAAAAAAAAAAAAAAALgIAAGRycy9lMm9Eb2MueG1s&#10;UEsBAi0AFAAGAAgAAAAhAPT9+Xf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31C17EE3" wp14:editId="18C866B0">
            <wp:extent cx="8189781" cy="3960000"/>
            <wp:effectExtent l="0" t="0" r="1905"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6AF271E6" w14:textId="6356539C" w:rsidR="00954A4B" w:rsidRDefault="00954A4B" w:rsidP="00F7219D">
      <w:pPr>
        <w:jc w:val="center"/>
      </w:pPr>
    </w:p>
    <w:p w14:paraId="04E7942E" w14:textId="61BDE726" w:rsidR="008C398F" w:rsidRDefault="003A54E0" w:rsidP="003A54E0">
      <w:pPr>
        <w:jc w:val="center"/>
      </w:pPr>
      <w:r>
        <w:rPr>
          <w:rFonts w:ascii="Swis721 BT" w:hAnsi="Swis721 BT"/>
          <w:sz w:val="22"/>
          <w:szCs w:val="22"/>
        </w:rPr>
        <w:t>via Nazionale angolo via Carrara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8AD2D" w14:textId="77777777" w:rsidR="004C4378" w:rsidRDefault="004C4378" w:rsidP="00212665">
      <w:r>
        <w:separator/>
      </w:r>
    </w:p>
  </w:endnote>
  <w:endnote w:type="continuationSeparator" w:id="0">
    <w:p w14:paraId="550BFE77" w14:textId="77777777" w:rsidR="004C4378" w:rsidRDefault="004C437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C1D5" w14:textId="77777777" w:rsidR="00F36DC7" w:rsidRPr="00353F7E" w:rsidRDefault="00F36DC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5501F4" w:rsidRPr="005501F4">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1A0946C3" w14:textId="77777777" w:rsidR="00F36DC7" w:rsidRPr="002F3833" w:rsidRDefault="00F36DC7">
        <w:pPr>
          <w:pStyle w:val="Pidipagina"/>
          <w:jc w:val="center"/>
          <w:rPr>
            <w:sz w:val="8"/>
            <w:szCs w:val="8"/>
          </w:rPr>
        </w:pPr>
      </w:p>
      <w:p w14:paraId="70EC75F6" w14:textId="77777777" w:rsidR="00F36DC7" w:rsidRDefault="00F36DC7">
        <w:pPr>
          <w:pStyle w:val="Pidipagina"/>
          <w:jc w:val="center"/>
        </w:pPr>
        <w:r>
          <w:fldChar w:fldCharType="begin"/>
        </w:r>
        <w:r>
          <w:instrText>PAGE   \* MERGEFORMAT</w:instrText>
        </w:r>
        <w:r>
          <w:fldChar w:fldCharType="separate"/>
        </w:r>
        <w:r w:rsidR="00A153FC">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F36DC7" w:rsidRPr="005B03CF" w:rsidRDefault="00F36DC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36DC7" w:rsidRPr="005B03CF" w:rsidRDefault="00F36DC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36DC7" w:rsidRPr="005B03CF" w:rsidRDefault="00F36DC7" w:rsidP="00212665">
    <w:pPr>
      <w:spacing w:line="160" w:lineRule="exact"/>
      <w:jc w:val="center"/>
      <w:rPr>
        <w:rFonts w:ascii="Helvetica" w:hAnsi="Helvetica"/>
        <w:i/>
        <w:iCs/>
        <w:sz w:val="12"/>
        <w:szCs w:val="16"/>
      </w:rPr>
    </w:pPr>
  </w:p>
  <w:p w14:paraId="28B11895" w14:textId="77777777" w:rsidR="00F36DC7" w:rsidRPr="00353F7E" w:rsidRDefault="00F36DC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153F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F36DC7" w:rsidRPr="005B03CF" w:rsidRDefault="00F36DC7" w:rsidP="00212665">
    <w:pPr>
      <w:spacing w:line="160" w:lineRule="exact"/>
      <w:jc w:val="center"/>
      <w:rPr>
        <w:rFonts w:ascii="Helvetica" w:hAnsi="Helvetica"/>
        <w:i/>
        <w:iCs/>
        <w:sz w:val="12"/>
        <w:szCs w:val="16"/>
      </w:rPr>
    </w:pPr>
  </w:p>
  <w:p w14:paraId="687352E8" w14:textId="77777777" w:rsidR="00F36DC7" w:rsidRPr="00353F7E" w:rsidRDefault="00F36DC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153F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F36DC7" w:rsidRPr="005B03CF" w:rsidRDefault="00F36DC7" w:rsidP="00212665">
    <w:pPr>
      <w:spacing w:line="160" w:lineRule="exact"/>
      <w:jc w:val="center"/>
      <w:rPr>
        <w:rFonts w:ascii="Helvetica" w:hAnsi="Helvetica"/>
        <w:i/>
        <w:iCs/>
        <w:sz w:val="12"/>
        <w:szCs w:val="16"/>
      </w:rPr>
    </w:pPr>
  </w:p>
  <w:p w14:paraId="04CBF10C" w14:textId="77777777" w:rsidR="00F36DC7" w:rsidRPr="00353F7E" w:rsidRDefault="00F36DC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56CD" w14:textId="77777777" w:rsidR="00F36DC7" w:rsidRPr="00D94D6A" w:rsidRDefault="00F36DC7" w:rsidP="00212665">
    <w:pPr>
      <w:pStyle w:val="Pidipagina"/>
      <w:jc w:val="center"/>
      <w:rPr>
        <w:sz w:val="12"/>
        <w:szCs w:val="12"/>
      </w:rPr>
    </w:pPr>
  </w:p>
  <w:p w14:paraId="3B9FD149" w14:textId="77777777" w:rsidR="00F36DC7" w:rsidRPr="00353F7E" w:rsidRDefault="00F36DC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153F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E2A17" w14:textId="77777777" w:rsidR="004C4378" w:rsidRDefault="004C4378" w:rsidP="00212665">
      <w:r>
        <w:separator/>
      </w:r>
    </w:p>
  </w:footnote>
  <w:footnote w:type="continuationSeparator" w:id="0">
    <w:p w14:paraId="5F5890B7" w14:textId="77777777" w:rsidR="004C4378" w:rsidRDefault="004C437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F36DC7" w:rsidRDefault="00F36DC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36DC7" w:rsidRPr="00026DE1" w14:paraId="5C8AC99F" w14:textId="77777777" w:rsidTr="00212665">
      <w:tc>
        <w:tcPr>
          <w:tcW w:w="809" w:type="dxa"/>
          <w:shd w:val="clear" w:color="auto" w:fill="D9D9D9" w:themeFill="background1" w:themeFillShade="D9"/>
          <w:vAlign w:val="center"/>
        </w:tcPr>
        <w:p w14:paraId="188EDBDC" w14:textId="77777777" w:rsidR="00F36DC7" w:rsidRPr="00026DE1" w:rsidRDefault="00F36DC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36DC7" w:rsidRPr="00026DE1" w:rsidRDefault="00F36DC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36DC7" w:rsidRPr="00026DE1" w:rsidRDefault="00F36DC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36DC7" w:rsidRPr="00026DE1" w:rsidRDefault="00F36DC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36DC7" w:rsidRPr="00026DE1" w:rsidRDefault="00F36DC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36DC7" w:rsidRPr="00026DE1" w:rsidRDefault="00F36DC7" w:rsidP="00212665">
          <w:pPr>
            <w:tabs>
              <w:tab w:val="clear" w:pos="-189"/>
            </w:tabs>
            <w:jc w:val="left"/>
            <w:rPr>
              <w:sz w:val="24"/>
            </w:rPr>
          </w:pPr>
          <w:r w:rsidRPr="00026DE1">
            <w:rPr>
              <w:b/>
              <w:sz w:val="24"/>
            </w:rPr>
            <w:t>NOTE</w:t>
          </w:r>
        </w:p>
      </w:tc>
    </w:tr>
  </w:tbl>
  <w:p w14:paraId="5365D0B9" w14:textId="77777777" w:rsidR="00F36DC7" w:rsidRPr="007A1BD5" w:rsidRDefault="00F36DC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F36DC7" w:rsidRDefault="00F36DC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F36DC7" w:rsidRDefault="00F36DC7">
    <w:pPr>
      <w:pStyle w:val="Intestazione"/>
    </w:pPr>
  </w:p>
  <w:p w14:paraId="27C76A20" w14:textId="77777777" w:rsidR="00F36DC7" w:rsidRPr="007A1BD5" w:rsidRDefault="00F36DC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36DC7" w:rsidRPr="00026DE1" w14:paraId="5C8CF501" w14:textId="77777777" w:rsidTr="00212665">
      <w:tc>
        <w:tcPr>
          <w:tcW w:w="959" w:type="dxa"/>
          <w:shd w:val="clear" w:color="auto" w:fill="D9D9D9" w:themeFill="background1" w:themeFillShade="D9"/>
          <w:vAlign w:val="center"/>
        </w:tcPr>
        <w:p w14:paraId="63C71DD3" w14:textId="77777777" w:rsidR="00F36DC7" w:rsidRPr="00026DE1" w:rsidRDefault="00F36DC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36DC7" w:rsidRPr="00026DE1" w:rsidRDefault="00F36DC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36DC7" w:rsidRPr="00026DE1" w:rsidRDefault="00F36DC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36DC7" w:rsidRPr="00026DE1" w:rsidRDefault="00F36DC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36DC7" w:rsidRPr="00026DE1" w:rsidRDefault="00F36DC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36DC7" w:rsidRPr="00026DE1" w:rsidRDefault="00F36DC7" w:rsidP="00212665">
          <w:pPr>
            <w:tabs>
              <w:tab w:val="clear" w:pos="-189"/>
            </w:tabs>
            <w:jc w:val="left"/>
            <w:rPr>
              <w:sz w:val="24"/>
            </w:rPr>
          </w:pPr>
          <w:r w:rsidRPr="00026DE1">
            <w:rPr>
              <w:b/>
              <w:sz w:val="24"/>
            </w:rPr>
            <w:t>NOTE</w:t>
          </w:r>
        </w:p>
      </w:tc>
    </w:tr>
  </w:tbl>
  <w:p w14:paraId="26A007F3" w14:textId="77777777" w:rsidR="00F36DC7" w:rsidRPr="009429AB" w:rsidRDefault="00F36DC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36DC7" w:rsidRPr="00026DE1" w14:paraId="6B3AB273" w14:textId="77777777" w:rsidTr="00212665">
      <w:tc>
        <w:tcPr>
          <w:tcW w:w="809" w:type="dxa"/>
          <w:shd w:val="clear" w:color="auto" w:fill="D9D9D9" w:themeFill="background1" w:themeFillShade="D9"/>
          <w:vAlign w:val="center"/>
        </w:tcPr>
        <w:p w14:paraId="78E61CDC" w14:textId="77777777" w:rsidR="00F36DC7" w:rsidRPr="00026DE1" w:rsidRDefault="00F36DC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36DC7" w:rsidRPr="00026DE1" w:rsidRDefault="00F36DC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36DC7" w:rsidRPr="00026DE1" w:rsidRDefault="00F36DC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36DC7" w:rsidRPr="00026DE1" w:rsidRDefault="00F36DC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36DC7" w:rsidRPr="00026DE1" w:rsidRDefault="00F36DC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36DC7" w:rsidRPr="00026DE1" w:rsidRDefault="00F36DC7" w:rsidP="00212665">
          <w:pPr>
            <w:tabs>
              <w:tab w:val="clear" w:pos="-189"/>
            </w:tabs>
            <w:jc w:val="left"/>
            <w:rPr>
              <w:sz w:val="24"/>
            </w:rPr>
          </w:pPr>
          <w:r w:rsidRPr="00026DE1">
            <w:rPr>
              <w:b/>
              <w:sz w:val="24"/>
            </w:rPr>
            <w:t>NOTE</w:t>
          </w:r>
        </w:p>
      </w:tc>
    </w:tr>
  </w:tbl>
  <w:p w14:paraId="45DCD412" w14:textId="77777777" w:rsidR="00F36DC7" w:rsidRPr="007A1BD5" w:rsidRDefault="00F36DC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F36DC7" w:rsidRDefault="00F36DC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36DC7" w:rsidRDefault="00F36DC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F36DC7" w:rsidRDefault="00F36DC7" w:rsidP="00212665">
    <w:pPr>
      <w:pStyle w:val="Intestazione"/>
      <w:tabs>
        <w:tab w:val="clear" w:pos="4819"/>
        <w:tab w:val="clear" w:pos="9638"/>
        <w:tab w:val="left" w:pos="188"/>
        <w:tab w:val="left" w:pos="11032"/>
      </w:tabs>
      <w:rPr>
        <w:sz w:val="8"/>
        <w:szCs w:val="8"/>
      </w:rPr>
    </w:pPr>
  </w:p>
  <w:p w14:paraId="3A5CC29D" w14:textId="77777777" w:rsidR="00F36DC7" w:rsidRPr="007A1BD5" w:rsidRDefault="00F36DC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36DC7" w14:paraId="353D1854" w14:textId="77777777" w:rsidTr="003275B2">
      <w:tc>
        <w:tcPr>
          <w:tcW w:w="777" w:type="pct"/>
          <w:vMerge w:val="restart"/>
          <w:shd w:val="clear" w:color="auto" w:fill="F2F2F2" w:themeFill="background1" w:themeFillShade="F2"/>
          <w:vAlign w:val="center"/>
        </w:tcPr>
        <w:p w14:paraId="385D8C44" w14:textId="77777777" w:rsidR="00F36DC7" w:rsidRPr="00D95587" w:rsidRDefault="00F36DC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36DC7" w:rsidRPr="00D95587" w:rsidRDefault="00F36DC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36DC7" w:rsidRPr="00D95587" w:rsidRDefault="00F36DC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36DC7" w14:paraId="5A695C41" w14:textId="77777777" w:rsidTr="003275B2">
      <w:tc>
        <w:tcPr>
          <w:tcW w:w="777" w:type="pct"/>
          <w:vMerge/>
          <w:shd w:val="clear" w:color="auto" w:fill="EEECE1" w:themeFill="background2"/>
          <w:vAlign w:val="center"/>
        </w:tcPr>
        <w:p w14:paraId="03DB1CF8" w14:textId="77777777" w:rsidR="00F36DC7" w:rsidRPr="00D95587" w:rsidRDefault="00F36DC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36DC7" w:rsidRPr="00D95587" w:rsidRDefault="00F36DC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36DC7" w:rsidRPr="00D95587" w:rsidRDefault="00F36DC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36DC7" w:rsidRPr="00D95587" w:rsidRDefault="00F36DC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36DC7" w:rsidRPr="00D95587" w:rsidRDefault="00F36DC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36DC7" w:rsidRPr="00D95587" w:rsidRDefault="00F36DC7" w:rsidP="00212665">
          <w:pPr>
            <w:adjustRightInd w:val="0"/>
            <w:spacing w:line="276" w:lineRule="auto"/>
            <w:jc w:val="center"/>
            <w:rPr>
              <w:rFonts w:eastAsia="Arial Unicode MS" w:cs="Arial"/>
              <w:b/>
              <w:sz w:val="18"/>
            </w:rPr>
          </w:pPr>
        </w:p>
      </w:tc>
    </w:tr>
  </w:tbl>
  <w:p w14:paraId="170512BE" w14:textId="77777777" w:rsidR="00F36DC7" w:rsidRPr="00A96CC1" w:rsidRDefault="00F36DC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F36DC7" w:rsidRPr="00DA13BA" w:rsidRDefault="00F36DC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F36DC7" w:rsidRPr="00A96CC1" w:rsidRDefault="00F36DC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3963024">
    <w:abstractNumId w:val="2"/>
  </w:num>
  <w:num w:numId="2" w16cid:durableId="636883881">
    <w:abstractNumId w:val="30"/>
  </w:num>
  <w:num w:numId="3" w16cid:durableId="2014339849">
    <w:abstractNumId w:val="14"/>
  </w:num>
  <w:num w:numId="4" w16cid:durableId="2003925589">
    <w:abstractNumId w:val="15"/>
  </w:num>
  <w:num w:numId="5" w16cid:durableId="799961461">
    <w:abstractNumId w:val="1"/>
  </w:num>
  <w:num w:numId="6" w16cid:durableId="617105325">
    <w:abstractNumId w:val="9"/>
  </w:num>
  <w:num w:numId="7" w16cid:durableId="1668895471">
    <w:abstractNumId w:val="21"/>
  </w:num>
  <w:num w:numId="8" w16cid:durableId="1621762001">
    <w:abstractNumId w:val="19"/>
  </w:num>
  <w:num w:numId="9" w16cid:durableId="1742369791">
    <w:abstractNumId w:val="18"/>
  </w:num>
  <w:num w:numId="10" w16cid:durableId="1161848552">
    <w:abstractNumId w:val="36"/>
  </w:num>
  <w:num w:numId="11" w16cid:durableId="3735954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620821">
    <w:abstractNumId w:val="28"/>
  </w:num>
  <w:num w:numId="13" w16cid:durableId="1076897008">
    <w:abstractNumId w:val="25"/>
  </w:num>
  <w:num w:numId="14" w16cid:durableId="105863226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8512601">
    <w:abstractNumId w:val="12"/>
  </w:num>
  <w:num w:numId="16" w16cid:durableId="141654337">
    <w:abstractNumId w:val="27"/>
  </w:num>
  <w:num w:numId="17" w16cid:durableId="1679119378">
    <w:abstractNumId w:val="29"/>
  </w:num>
  <w:num w:numId="18" w16cid:durableId="17146194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44040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6893108">
    <w:abstractNumId w:val="5"/>
  </w:num>
  <w:num w:numId="21" w16cid:durableId="152787143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183423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8457229">
    <w:abstractNumId w:val="22"/>
  </w:num>
  <w:num w:numId="24" w16cid:durableId="173770100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53813">
    <w:abstractNumId w:val="34"/>
  </w:num>
  <w:num w:numId="26" w16cid:durableId="1668704929">
    <w:abstractNumId w:val="24"/>
  </w:num>
  <w:num w:numId="27" w16cid:durableId="854659681">
    <w:abstractNumId w:val="6"/>
  </w:num>
  <w:num w:numId="28" w16cid:durableId="546912548">
    <w:abstractNumId w:val="17"/>
  </w:num>
  <w:num w:numId="29" w16cid:durableId="955450115">
    <w:abstractNumId w:val="11"/>
  </w:num>
  <w:num w:numId="30" w16cid:durableId="7296961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318387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9874851">
    <w:abstractNumId w:val="33"/>
  </w:num>
  <w:num w:numId="33" w16cid:durableId="454444145">
    <w:abstractNumId w:val="13"/>
  </w:num>
  <w:num w:numId="34" w16cid:durableId="465900977">
    <w:abstractNumId w:val="0"/>
  </w:num>
  <w:num w:numId="35" w16cid:durableId="1065104123">
    <w:abstractNumId w:val="26"/>
  </w:num>
  <w:num w:numId="36" w16cid:durableId="951940484">
    <w:abstractNumId w:val="3"/>
  </w:num>
  <w:num w:numId="37" w16cid:durableId="422805228">
    <w:abstractNumId w:val="20"/>
  </w:num>
  <w:num w:numId="38" w16cid:durableId="18349473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B434F"/>
    <w:rsid w:val="000B4F98"/>
    <w:rsid w:val="000C55BE"/>
    <w:rsid w:val="00100A2F"/>
    <w:rsid w:val="001153E8"/>
    <w:rsid w:val="00140E86"/>
    <w:rsid w:val="00144069"/>
    <w:rsid w:val="00193070"/>
    <w:rsid w:val="001C560C"/>
    <w:rsid w:val="001D663A"/>
    <w:rsid w:val="001E0F2A"/>
    <w:rsid w:val="00212665"/>
    <w:rsid w:val="002175F3"/>
    <w:rsid w:val="0027051E"/>
    <w:rsid w:val="003245DC"/>
    <w:rsid w:val="003275B2"/>
    <w:rsid w:val="00335831"/>
    <w:rsid w:val="003A54E0"/>
    <w:rsid w:val="003B2A72"/>
    <w:rsid w:val="003C2D11"/>
    <w:rsid w:val="003D2008"/>
    <w:rsid w:val="003E1529"/>
    <w:rsid w:val="003E6537"/>
    <w:rsid w:val="003F46DE"/>
    <w:rsid w:val="00406C9A"/>
    <w:rsid w:val="00437935"/>
    <w:rsid w:val="00443BB5"/>
    <w:rsid w:val="00484E27"/>
    <w:rsid w:val="00490BB2"/>
    <w:rsid w:val="004B7516"/>
    <w:rsid w:val="004B7893"/>
    <w:rsid w:val="004C4378"/>
    <w:rsid w:val="00500926"/>
    <w:rsid w:val="00506B0B"/>
    <w:rsid w:val="005501F4"/>
    <w:rsid w:val="00564514"/>
    <w:rsid w:val="0059798E"/>
    <w:rsid w:val="005B07FF"/>
    <w:rsid w:val="005B1F89"/>
    <w:rsid w:val="006073A4"/>
    <w:rsid w:val="006104B1"/>
    <w:rsid w:val="00611CC3"/>
    <w:rsid w:val="00646F1D"/>
    <w:rsid w:val="00653E90"/>
    <w:rsid w:val="00656D63"/>
    <w:rsid w:val="006B632C"/>
    <w:rsid w:val="006E6D04"/>
    <w:rsid w:val="00713C48"/>
    <w:rsid w:val="00723183"/>
    <w:rsid w:val="00723807"/>
    <w:rsid w:val="007358C5"/>
    <w:rsid w:val="007475B4"/>
    <w:rsid w:val="007C57AA"/>
    <w:rsid w:val="007D7227"/>
    <w:rsid w:val="007E4A5A"/>
    <w:rsid w:val="007E4FFA"/>
    <w:rsid w:val="00805407"/>
    <w:rsid w:val="00846BC7"/>
    <w:rsid w:val="00847779"/>
    <w:rsid w:val="0086339A"/>
    <w:rsid w:val="00863D4E"/>
    <w:rsid w:val="008C398F"/>
    <w:rsid w:val="009130E3"/>
    <w:rsid w:val="00954A4B"/>
    <w:rsid w:val="00996099"/>
    <w:rsid w:val="00A153FC"/>
    <w:rsid w:val="00A4729D"/>
    <w:rsid w:val="00A76624"/>
    <w:rsid w:val="00AE21C1"/>
    <w:rsid w:val="00AF05FA"/>
    <w:rsid w:val="00AF3DC4"/>
    <w:rsid w:val="00B60B00"/>
    <w:rsid w:val="00B9626D"/>
    <w:rsid w:val="00BE5925"/>
    <w:rsid w:val="00C56D6A"/>
    <w:rsid w:val="00C63F6D"/>
    <w:rsid w:val="00C70BE7"/>
    <w:rsid w:val="00D11BDB"/>
    <w:rsid w:val="00D317BE"/>
    <w:rsid w:val="00D62695"/>
    <w:rsid w:val="00D71583"/>
    <w:rsid w:val="00D73A2D"/>
    <w:rsid w:val="00D80492"/>
    <w:rsid w:val="00DB1712"/>
    <w:rsid w:val="00DC1924"/>
    <w:rsid w:val="00E11C41"/>
    <w:rsid w:val="00E509FF"/>
    <w:rsid w:val="00ED73D4"/>
    <w:rsid w:val="00EF7D5E"/>
    <w:rsid w:val="00F36DC7"/>
    <w:rsid w:val="00F52C17"/>
    <w:rsid w:val="00F62635"/>
    <w:rsid w:val="00F7219D"/>
    <w:rsid w:val="00F8454E"/>
    <w:rsid w:val="00F84D80"/>
    <w:rsid w:val="00F95437"/>
    <w:rsid w:val="00FA760A"/>
    <w:rsid w:val="00FB12D7"/>
    <w:rsid w:val="00FE5FC2"/>
    <w:rsid w:val="79DE7E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FFCFD66C-49A8-4557-B3D4-FAE215002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23</Pages>
  <Words>8485</Words>
  <Characters>48368</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Daniele Patane</cp:lastModifiedBy>
  <cp:revision>58</cp:revision>
  <cp:lastPrinted>2021-02-19T14:15:00Z</cp:lastPrinted>
  <dcterms:created xsi:type="dcterms:W3CDTF">2020-11-17T08:35:00Z</dcterms:created>
  <dcterms:modified xsi:type="dcterms:W3CDTF">2025-06-16T08:43:00Z</dcterms:modified>
</cp:coreProperties>
</file>