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3A93155" w:rsidR="000A00FD" w:rsidRPr="00026DE1" w:rsidRDefault="70E58DC1" w:rsidP="000A00FD">
      <w:pPr>
        <w:tabs>
          <w:tab w:val="clear" w:pos="-189"/>
        </w:tabs>
        <w:spacing w:afterLines="120" w:after="288"/>
        <w:jc w:val="center"/>
        <w:rPr>
          <w:b/>
          <w:sz w:val="40"/>
          <w:szCs w:val="40"/>
        </w:rPr>
      </w:pPr>
      <w:r w:rsidRPr="70E58DC1">
        <w:rPr>
          <w:b/>
          <w:bCs/>
          <w:sz w:val="40"/>
          <w:szCs w:val="40"/>
        </w:rPr>
        <w:t>SEDE ALLEANZA di RENDE</w:t>
      </w:r>
    </w:p>
    <w:p w14:paraId="33E809E4" w14:textId="5176C53C" w:rsidR="70E58DC1" w:rsidRDefault="00BC50D7" w:rsidP="70E58DC1">
      <w:pPr>
        <w:jc w:val="center"/>
      </w:pPr>
      <w:r>
        <w:t>19</w:t>
      </w:r>
      <w:r w:rsidR="70E58DC1">
        <w:t>/</w:t>
      </w:r>
      <w:r>
        <w:t>05</w:t>
      </w:r>
      <w:r w:rsidR="70E58DC1">
        <w:t>/202</w:t>
      </w:r>
      <w:r>
        <w:t>5</w:t>
      </w:r>
    </w:p>
    <w:p w14:paraId="2CC1BDEE" w14:textId="77777777" w:rsidR="000A00FD" w:rsidRDefault="000A00FD" w:rsidP="000A00FD">
      <w:pPr>
        <w:tabs>
          <w:tab w:val="clear" w:pos="-189"/>
        </w:tabs>
        <w:jc w:val="center"/>
      </w:pPr>
    </w:p>
    <w:p w14:paraId="0D009711" w14:textId="77777777" w:rsidR="000A00FD" w:rsidRDefault="000A00FD" w:rsidP="00BC50D7">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70E58DC1">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70E58DC1">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70E58DC1">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FC4FB8" w:rsidRPr="005B03CF" w14:paraId="284A745D" w14:textId="77777777" w:rsidTr="70E58DC1">
        <w:trPr>
          <w:cantSplit/>
          <w:trHeight w:val="277"/>
          <w:jc w:val="center"/>
        </w:trPr>
        <w:tc>
          <w:tcPr>
            <w:tcW w:w="742" w:type="dxa"/>
            <w:shd w:val="clear" w:color="auto" w:fill="FFFFFF" w:themeFill="background1"/>
            <w:vAlign w:val="center"/>
          </w:tcPr>
          <w:p w14:paraId="3292B138" w14:textId="77777777" w:rsidR="00FC4FB8" w:rsidRPr="005B03CF" w:rsidRDefault="00FC4FB8" w:rsidP="00FC4FB8">
            <w:pPr>
              <w:tabs>
                <w:tab w:val="clear" w:pos="-189"/>
              </w:tabs>
              <w:jc w:val="center"/>
              <w:rPr>
                <w:sz w:val="16"/>
                <w:szCs w:val="16"/>
              </w:rPr>
            </w:pPr>
          </w:p>
        </w:tc>
        <w:tc>
          <w:tcPr>
            <w:tcW w:w="425" w:type="dxa"/>
            <w:shd w:val="clear" w:color="auto" w:fill="FFFFFF" w:themeFill="background1"/>
            <w:vAlign w:val="center"/>
          </w:tcPr>
          <w:p w14:paraId="40A58184" w14:textId="6DBB37E9" w:rsidR="00FC4FB8" w:rsidRPr="005B03CF" w:rsidRDefault="0F7600F4" w:rsidP="0F7600F4">
            <w:pPr>
              <w:jc w:val="center"/>
              <w:rPr>
                <w:sz w:val="16"/>
                <w:szCs w:val="16"/>
              </w:rPr>
            </w:pPr>
            <w:r w:rsidRPr="0F7600F4">
              <w:rPr>
                <w:sz w:val="16"/>
                <w:szCs w:val="16"/>
              </w:rPr>
              <w:t>01</w:t>
            </w:r>
          </w:p>
        </w:tc>
        <w:tc>
          <w:tcPr>
            <w:tcW w:w="1134" w:type="dxa"/>
            <w:shd w:val="clear" w:color="auto" w:fill="FFFFFF" w:themeFill="background1"/>
            <w:vAlign w:val="center"/>
          </w:tcPr>
          <w:p w14:paraId="28668C6E" w14:textId="411387F7" w:rsidR="000C1C1E" w:rsidRPr="005B03CF" w:rsidRDefault="0F7600F4" w:rsidP="0F7600F4">
            <w:pPr>
              <w:jc w:val="center"/>
              <w:rPr>
                <w:sz w:val="16"/>
                <w:szCs w:val="16"/>
              </w:rPr>
            </w:pPr>
            <w:r w:rsidRPr="0F7600F4">
              <w:rPr>
                <w:sz w:val="16"/>
                <w:szCs w:val="16"/>
              </w:rPr>
              <w:t>28-07-2022</w:t>
            </w:r>
          </w:p>
        </w:tc>
        <w:tc>
          <w:tcPr>
            <w:tcW w:w="3544" w:type="dxa"/>
            <w:shd w:val="clear" w:color="auto" w:fill="FFFFFF" w:themeFill="background1"/>
            <w:vAlign w:val="center"/>
          </w:tcPr>
          <w:p w14:paraId="01262BE3" w14:textId="7AFA5EBD" w:rsidR="00FC4FB8" w:rsidRPr="005B03CF" w:rsidRDefault="0F7600F4" w:rsidP="0F7600F4">
            <w:pPr>
              <w:jc w:val="center"/>
              <w:rPr>
                <w:sz w:val="16"/>
                <w:szCs w:val="16"/>
              </w:rPr>
            </w:pPr>
            <w:r w:rsidRPr="0F7600F4">
              <w:rPr>
                <w:sz w:val="16"/>
                <w:szCs w:val="16"/>
              </w:rPr>
              <w:t>Emissione per approvazione</w:t>
            </w:r>
          </w:p>
        </w:tc>
        <w:tc>
          <w:tcPr>
            <w:tcW w:w="1351" w:type="dxa"/>
            <w:shd w:val="clear" w:color="auto" w:fill="FFFFFF" w:themeFill="background1"/>
            <w:vAlign w:val="center"/>
          </w:tcPr>
          <w:p w14:paraId="306E415D" w14:textId="491AAEE7" w:rsidR="00FC4FB8" w:rsidRPr="005B03CF" w:rsidRDefault="0F7600F4" w:rsidP="0F7600F4">
            <w:pPr>
              <w:jc w:val="center"/>
              <w:rPr>
                <w:sz w:val="16"/>
                <w:szCs w:val="16"/>
                <w:lang w:eastAsia="en-US"/>
              </w:rPr>
            </w:pPr>
            <w:r w:rsidRPr="0F7600F4">
              <w:rPr>
                <w:sz w:val="16"/>
                <w:szCs w:val="16"/>
                <w:lang w:eastAsia="en-US"/>
              </w:rPr>
              <w:t>CesanaStudioArch</w:t>
            </w:r>
          </w:p>
        </w:tc>
        <w:tc>
          <w:tcPr>
            <w:tcW w:w="1351" w:type="dxa"/>
            <w:shd w:val="clear" w:color="auto" w:fill="FFFFFF" w:themeFill="background1"/>
            <w:vAlign w:val="center"/>
          </w:tcPr>
          <w:p w14:paraId="10CE5279" w14:textId="11F66AAF" w:rsidR="00FC4FB8" w:rsidRPr="005B03CF" w:rsidRDefault="0F7600F4" w:rsidP="0F7600F4">
            <w:pPr>
              <w:jc w:val="center"/>
              <w:rPr>
                <w:sz w:val="16"/>
                <w:szCs w:val="16"/>
              </w:rPr>
            </w:pPr>
            <w:r w:rsidRPr="0F7600F4">
              <w:rPr>
                <w:sz w:val="16"/>
                <w:szCs w:val="16"/>
              </w:rPr>
              <w:t>RSPP</w:t>
            </w:r>
          </w:p>
        </w:tc>
        <w:tc>
          <w:tcPr>
            <w:tcW w:w="1351" w:type="dxa"/>
            <w:shd w:val="clear" w:color="auto" w:fill="FFFFFF" w:themeFill="background1"/>
            <w:vAlign w:val="center"/>
          </w:tcPr>
          <w:p w14:paraId="563EA816" w14:textId="21CC5CB1" w:rsidR="00FC4FB8" w:rsidRPr="005B03CF" w:rsidRDefault="0F7600F4" w:rsidP="0F7600F4">
            <w:pPr>
              <w:jc w:val="center"/>
              <w:rPr>
                <w:sz w:val="16"/>
                <w:szCs w:val="16"/>
                <w:highlight w:val="yellow"/>
              </w:rPr>
            </w:pPr>
            <w:r w:rsidRPr="0F7600F4">
              <w:rPr>
                <w:sz w:val="16"/>
                <w:szCs w:val="16"/>
                <w:lang w:eastAsia="en-US"/>
              </w:rPr>
              <w:t>Datore di Lavoro</w:t>
            </w:r>
          </w:p>
        </w:tc>
        <w:tc>
          <w:tcPr>
            <w:tcW w:w="1352" w:type="dxa"/>
            <w:shd w:val="clear" w:color="auto" w:fill="FFFFFF" w:themeFill="background1"/>
          </w:tcPr>
          <w:p w14:paraId="3CC3380F" w14:textId="77777777" w:rsidR="00FC4FB8" w:rsidRPr="005B03CF" w:rsidRDefault="00FC4FB8" w:rsidP="00FC4FB8">
            <w:pPr>
              <w:tabs>
                <w:tab w:val="clear" w:pos="-189"/>
              </w:tabs>
              <w:jc w:val="center"/>
              <w:rPr>
                <w:sz w:val="16"/>
              </w:rPr>
            </w:pPr>
          </w:p>
        </w:tc>
      </w:tr>
      <w:tr w:rsidR="00FC4FB8" w:rsidRPr="005B03CF" w14:paraId="1B9D554E" w14:textId="77777777" w:rsidTr="70E58DC1">
        <w:trPr>
          <w:cantSplit/>
          <w:trHeight w:val="253"/>
          <w:jc w:val="center"/>
        </w:trPr>
        <w:tc>
          <w:tcPr>
            <w:tcW w:w="742" w:type="dxa"/>
            <w:shd w:val="clear" w:color="auto" w:fill="FFFFFF" w:themeFill="background1"/>
            <w:vAlign w:val="center"/>
          </w:tcPr>
          <w:p w14:paraId="4B5ED040" w14:textId="36FEA696" w:rsidR="00FC4FB8" w:rsidRPr="005B03CF" w:rsidRDefault="00FC4FB8" w:rsidP="00FC4FB8">
            <w:pPr>
              <w:tabs>
                <w:tab w:val="clear" w:pos="-189"/>
              </w:tabs>
              <w:jc w:val="center"/>
              <w:rPr>
                <w:sz w:val="16"/>
                <w:szCs w:val="16"/>
              </w:rPr>
            </w:pPr>
            <w:bookmarkStart w:id="0" w:name="_Hlk198566208"/>
          </w:p>
        </w:tc>
        <w:tc>
          <w:tcPr>
            <w:tcW w:w="425" w:type="dxa"/>
            <w:shd w:val="clear" w:color="auto" w:fill="FFFFFF" w:themeFill="background1"/>
            <w:vAlign w:val="center"/>
          </w:tcPr>
          <w:p w14:paraId="0F68177F" w14:textId="05F12862" w:rsidR="00FC4FB8" w:rsidRPr="005B03CF" w:rsidRDefault="70E58DC1" w:rsidP="70E58DC1">
            <w:pPr>
              <w:jc w:val="center"/>
              <w:rPr>
                <w:sz w:val="16"/>
                <w:szCs w:val="16"/>
              </w:rPr>
            </w:pPr>
            <w:r w:rsidRPr="70E58DC1">
              <w:rPr>
                <w:sz w:val="16"/>
                <w:szCs w:val="16"/>
              </w:rPr>
              <w:t>02</w:t>
            </w:r>
          </w:p>
        </w:tc>
        <w:tc>
          <w:tcPr>
            <w:tcW w:w="1134" w:type="dxa"/>
            <w:shd w:val="clear" w:color="auto" w:fill="FFFFFF" w:themeFill="background1"/>
            <w:vAlign w:val="center"/>
          </w:tcPr>
          <w:p w14:paraId="275A1A5C" w14:textId="4287D513" w:rsidR="00FC4FB8" w:rsidRPr="005B03CF" w:rsidRDefault="70E58DC1" w:rsidP="70E58DC1">
            <w:pPr>
              <w:jc w:val="center"/>
              <w:rPr>
                <w:sz w:val="16"/>
                <w:szCs w:val="16"/>
              </w:rPr>
            </w:pPr>
            <w:r w:rsidRPr="70E58DC1">
              <w:rPr>
                <w:sz w:val="16"/>
                <w:szCs w:val="16"/>
              </w:rPr>
              <w:t>05-12-2022</w:t>
            </w:r>
          </w:p>
        </w:tc>
        <w:tc>
          <w:tcPr>
            <w:tcW w:w="3544" w:type="dxa"/>
            <w:shd w:val="clear" w:color="auto" w:fill="FFFFFF" w:themeFill="background1"/>
            <w:vAlign w:val="center"/>
          </w:tcPr>
          <w:p w14:paraId="46B2103E" w14:textId="0196447A" w:rsidR="00FC4FB8" w:rsidRPr="005B03CF" w:rsidRDefault="70E58DC1" w:rsidP="70E58DC1">
            <w:pPr>
              <w:jc w:val="center"/>
              <w:rPr>
                <w:sz w:val="16"/>
                <w:szCs w:val="16"/>
              </w:rPr>
            </w:pPr>
            <w:r w:rsidRPr="70E58DC1">
              <w:rPr>
                <w:sz w:val="16"/>
                <w:szCs w:val="16"/>
              </w:rPr>
              <w:t>Emissione per approvazione</w:t>
            </w:r>
          </w:p>
        </w:tc>
        <w:tc>
          <w:tcPr>
            <w:tcW w:w="1351" w:type="dxa"/>
            <w:shd w:val="clear" w:color="auto" w:fill="FFFFFF" w:themeFill="background1"/>
            <w:vAlign w:val="center"/>
          </w:tcPr>
          <w:p w14:paraId="3825E5AD" w14:textId="5285B1C3" w:rsidR="00FC4FB8" w:rsidRPr="005B03CF" w:rsidRDefault="70E58DC1" w:rsidP="70E58DC1">
            <w:pPr>
              <w:jc w:val="center"/>
              <w:rPr>
                <w:sz w:val="16"/>
                <w:szCs w:val="16"/>
                <w:lang w:eastAsia="en-US"/>
              </w:rPr>
            </w:pPr>
            <w:r w:rsidRPr="70E58DC1">
              <w:rPr>
                <w:sz w:val="16"/>
                <w:szCs w:val="16"/>
                <w:lang w:eastAsia="en-US"/>
              </w:rPr>
              <w:t>CesanaStudioArch</w:t>
            </w:r>
          </w:p>
        </w:tc>
        <w:tc>
          <w:tcPr>
            <w:tcW w:w="1351" w:type="dxa"/>
            <w:shd w:val="clear" w:color="auto" w:fill="FFFFFF" w:themeFill="background1"/>
            <w:vAlign w:val="center"/>
          </w:tcPr>
          <w:p w14:paraId="20E8FECF" w14:textId="4E9F20B9" w:rsidR="00FC4FB8" w:rsidRPr="005B03CF" w:rsidRDefault="70E58DC1" w:rsidP="70E58DC1">
            <w:pPr>
              <w:jc w:val="center"/>
              <w:rPr>
                <w:sz w:val="16"/>
                <w:szCs w:val="16"/>
              </w:rPr>
            </w:pPr>
            <w:r w:rsidRPr="70E58DC1">
              <w:rPr>
                <w:sz w:val="16"/>
                <w:szCs w:val="16"/>
              </w:rPr>
              <w:t>RSPP</w:t>
            </w:r>
          </w:p>
        </w:tc>
        <w:tc>
          <w:tcPr>
            <w:tcW w:w="1351" w:type="dxa"/>
            <w:shd w:val="clear" w:color="auto" w:fill="FFFFFF" w:themeFill="background1"/>
            <w:vAlign w:val="center"/>
          </w:tcPr>
          <w:p w14:paraId="25840053" w14:textId="68A78B0D" w:rsidR="00FC4FB8" w:rsidRPr="005B03CF" w:rsidRDefault="70E58DC1" w:rsidP="70E58DC1">
            <w:pPr>
              <w:jc w:val="center"/>
              <w:rPr>
                <w:sz w:val="16"/>
                <w:szCs w:val="16"/>
                <w:highlight w:val="yellow"/>
              </w:rPr>
            </w:pPr>
            <w:r w:rsidRPr="70E58DC1">
              <w:rPr>
                <w:sz w:val="16"/>
                <w:szCs w:val="16"/>
                <w:lang w:eastAsia="en-US"/>
              </w:rPr>
              <w:t>Datore di Lavoro</w:t>
            </w:r>
          </w:p>
        </w:tc>
        <w:tc>
          <w:tcPr>
            <w:tcW w:w="1352" w:type="dxa"/>
            <w:shd w:val="clear" w:color="auto" w:fill="FFFFFF" w:themeFill="background1"/>
          </w:tcPr>
          <w:p w14:paraId="540D41AC" w14:textId="77777777" w:rsidR="00FC4FB8" w:rsidRPr="005B03CF" w:rsidRDefault="00FC4FB8" w:rsidP="00FC4FB8">
            <w:pPr>
              <w:tabs>
                <w:tab w:val="clear" w:pos="-189"/>
              </w:tabs>
              <w:jc w:val="center"/>
              <w:rPr>
                <w:sz w:val="16"/>
              </w:rPr>
            </w:pPr>
          </w:p>
        </w:tc>
      </w:tr>
      <w:bookmarkEnd w:id="0"/>
      <w:tr w:rsidR="00BF33B6" w:rsidRPr="005B03CF" w14:paraId="0EFB0BB5" w14:textId="77777777" w:rsidTr="70E58DC1">
        <w:trPr>
          <w:cantSplit/>
          <w:trHeight w:val="253"/>
          <w:jc w:val="center"/>
        </w:trPr>
        <w:tc>
          <w:tcPr>
            <w:tcW w:w="742" w:type="dxa"/>
            <w:shd w:val="clear" w:color="auto" w:fill="FFFFFF" w:themeFill="background1"/>
            <w:vAlign w:val="center"/>
          </w:tcPr>
          <w:p w14:paraId="41FEA081" w14:textId="77777777" w:rsidR="00BF33B6" w:rsidRPr="005B03CF" w:rsidRDefault="00BF33B6" w:rsidP="00BF33B6">
            <w:pPr>
              <w:tabs>
                <w:tab w:val="clear" w:pos="-189"/>
              </w:tabs>
              <w:jc w:val="center"/>
              <w:rPr>
                <w:sz w:val="16"/>
                <w:szCs w:val="16"/>
              </w:rPr>
            </w:pPr>
          </w:p>
        </w:tc>
        <w:tc>
          <w:tcPr>
            <w:tcW w:w="425" w:type="dxa"/>
            <w:shd w:val="clear" w:color="auto" w:fill="FFFFFF" w:themeFill="background1"/>
            <w:vAlign w:val="center"/>
          </w:tcPr>
          <w:p w14:paraId="606039B9" w14:textId="750223F6" w:rsidR="00BF33B6" w:rsidRPr="70E58DC1" w:rsidRDefault="00BF33B6" w:rsidP="00BF33B6">
            <w:pPr>
              <w:jc w:val="center"/>
              <w:rPr>
                <w:sz w:val="16"/>
                <w:szCs w:val="16"/>
              </w:rPr>
            </w:pPr>
            <w:r w:rsidRPr="70E58DC1">
              <w:rPr>
                <w:sz w:val="16"/>
                <w:szCs w:val="16"/>
              </w:rPr>
              <w:t>0</w:t>
            </w:r>
            <w:r>
              <w:rPr>
                <w:sz w:val="16"/>
                <w:szCs w:val="16"/>
              </w:rPr>
              <w:t>3</w:t>
            </w:r>
          </w:p>
        </w:tc>
        <w:tc>
          <w:tcPr>
            <w:tcW w:w="1134" w:type="dxa"/>
            <w:shd w:val="clear" w:color="auto" w:fill="FFFFFF" w:themeFill="background1"/>
            <w:vAlign w:val="center"/>
          </w:tcPr>
          <w:p w14:paraId="66934546" w14:textId="406DFD1E" w:rsidR="00BF33B6" w:rsidRPr="70E58DC1" w:rsidRDefault="00BF33B6" w:rsidP="00BF33B6">
            <w:pPr>
              <w:jc w:val="center"/>
              <w:rPr>
                <w:sz w:val="16"/>
                <w:szCs w:val="16"/>
              </w:rPr>
            </w:pPr>
            <w:r>
              <w:rPr>
                <w:sz w:val="16"/>
                <w:szCs w:val="16"/>
              </w:rPr>
              <w:t>19</w:t>
            </w:r>
            <w:r w:rsidRPr="70E58DC1">
              <w:rPr>
                <w:sz w:val="16"/>
                <w:szCs w:val="16"/>
              </w:rPr>
              <w:t>-</w:t>
            </w:r>
            <w:r>
              <w:rPr>
                <w:sz w:val="16"/>
                <w:szCs w:val="16"/>
              </w:rPr>
              <w:t>05</w:t>
            </w:r>
            <w:r w:rsidRPr="70E58DC1">
              <w:rPr>
                <w:sz w:val="16"/>
                <w:szCs w:val="16"/>
              </w:rPr>
              <w:t>-202</w:t>
            </w:r>
            <w:r>
              <w:rPr>
                <w:sz w:val="16"/>
                <w:szCs w:val="16"/>
              </w:rPr>
              <w:t>5</w:t>
            </w:r>
          </w:p>
        </w:tc>
        <w:tc>
          <w:tcPr>
            <w:tcW w:w="3544" w:type="dxa"/>
            <w:shd w:val="clear" w:color="auto" w:fill="FFFFFF" w:themeFill="background1"/>
            <w:vAlign w:val="center"/>
          </w:tcPr>
          <w:p w14:paraId="3AD56AD1" w14:textId="06E96EDB" w:rsidR="00BF33B6" w:rsidRPr="70E58DC1" w:rsidRDefault="00BF33B6" w:rsidP="00BF33B6">
            <w:pPr>
              <w:jc w:val="center"/>
              <w:rPr>
                <w:sz w:val="16"/>
                <w:szCs w:val="16"/>
              </w:rPr>
            </w:pPr>
            <w:r w:rsidRPr="70E58DC1">
              <w:rPr>
                <w:sz w:val="16"/>
                <w:szCs w:val="16"/>
              </w:rPr>
              <w:t>Emissione per approvazione</w:t>
            </w:r>
          </w:p>
        </w:tc>
        <w:tc>
          <w:tcPr>
            <w:tcW w:w="1351" w:type="dxa"/>
            <w:shd w:val="clear" w:color="auto" w:fill="FFFFFF" w:themeFill="background1"/>
            <w:vAlign w:val="center"/>
          </w:tcPr>
          <w:p w14:paraId="286FAC58" w14:textId="1C7D7A89" w:rsidR="00BF33B6" w:rsidRPr="70E58DC1" w:rsidRDefault="00BF33B6" w:rsidP="00BF33B6">
            <w:pPr>
              <w:jc w:val="center"/>
              <w:rPr>
                <w:sz w:val="16"/>
                <w:szCs w:val="16"/>
                <w:lang w:eastAsia="en-US"/>
              </w:rPr>
            </w:pPr>
            <w:r>
              <w:rPr>
                <w:sz w:val="16"/>
                <w:szCs w:val="16"/>
                <w:lang w:eastAsia="en-US"/>
              </w:rPr>
              <w:t xml:space="preserve">Twister Architetti/Associati </w:t>
            </w:r>
          </w:p>
        </w:tc>
        <w:tc>
          <w:tcPr>
            <w:tcW w:w="1351" w:type="dxa"/>
            <w:shd w:val="clear" w:color="auto" w:fill="FFFFFF" w:themeFill="background1"/>
            <w:vAlign w:val="center"/>
          </w:tcPr>
          <w:p w14:paraId="5F336C55" w14:textId="1450FD3C" w:rsidR="00BF33B6" w:rsidRPr="70E58DC1" w:rsidRDefault="00BF33B6" w:rsidP="00BF33B6">
            <w:pPr>
              <w:jc w:val="center"/>
              <w:rPr>
                <w:sz w:val="16"/>
                <w:szCs w:val="16"/>
              </w:rPr>
            </w:pPr>
            <w:r w:rsidRPr="70E58DC1">
              <w:rPr>
                <w:sz w:val="16"/>
                <w:szCs w:val="16"/>
              </w:rPr>
              <w:t>RSPP</w:t>
            </w:r>
          </w:p>
        </w:tc>
        <w:tc>
          <w:tcPr>
            <w:tcW w:w="1351" w:type="dxa"/>
            <w:shd w:val="clear" w:color="auto" w:fill="FFFFFF" w:themeFill="background1"/>
            <w:vAlign w:val="center"/>
          </w:tcPr>
          <w:p w14:paraId="52CFD3D7" w14:textId="020F9FAC" w:rsidR="00BF33B6" w:rsidRPr="70E58DC1" w:rsidRDefault="00BF33B6" w:rsidP="00BF33B6">
            <w:pPr>
              <w:jc w:val="center"/>
              <w:rPr>
                <w:sz w:val="16"/>
                <w:szCs w:val="16"/>
                <w:lang w:eastAsia="en-US"/>
              </w:rPr>
            </w:pPr>
            <w:r w:rsidRPr="70E58DC1">
              <w:rPr>
                <w:sz w:val="16"/>
                <w:szCs w:val="16"/>
                <w:lang w:eastAsia="en-US"/>
              </w:rPr>
              <w:t>Datore di Lavoro</w:t>
            </w:r>
          </w:p>
        </w:tc>
        <w:tc>
          <w:tcPr>
            <w:tcW w:w="1352" w:type="dxa"/>
            <w:shd w:val="clear" w:color="auto" w:fill="FFFFFF" w:themeFill="background1"/>
          </w:tcPr>
          <w:p w14:paraId="09FECC94" w14:textId="77777777" w:rsidR="00BF33B6" w:rsidRPr="005B03CF" w:rsidRDefault="00BF33B6" w:rsidP="00BF33B6">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5ECE7E1F"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7ABACD" w14:textId="77777777" w:rsidR="000A00FD" w:rsidRDefault="000A00FD" w:rsidP="000A00FD">
      <w:pPr>
        <w:adjustRightInd w:val="0"/>
        <w:jc w:val="center"/>
        <w:rPr>
          <w:rFonts w:eastAsia="Arial Unicode MS" w:cs="Arial"/>
          <w:sz w:val="22"/>
        </w:rPr>
      </w:pPr>
    </w:p>
    <w:p w14:paraId="7D5CF6FA" w14:textId="1DD5393A" w:rsidR="000A00FD" w:rsidRDefault="00131C01" w:rsidP="000A00FD">
      <w:pPr>
        <w:tabs>
          <w:tab w:val="clear" w:pos="-189"/>
        </w:tabs>
        <w:adjustRightInd w:val="0"/>
        <w:ind w:right="-147"/>
        <w:jc w:val="center"/>
        <w:rPr>
          <w:rFonts w:eastAsia="Arial Unicode MS" w:cs="Arial"/>
          <w:sz w:val="22"/>
        </w:rPr>
      </w:pPr>
      <w:r>
        <w:rPr>
          <w:noProof/>
        </w:rPr>
        <w:drawing>
          <wp:inline distT="0" distB="0" distL="0" distR="0" wp14:anchorId="29D3ED9A" wp14:editId="5ADD6EEB">
            <wp:extent cx="2430753" cy="4248000"/>
            <wp:effectExtent l="0" t="0" r="8255" b="63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7323"/>
                    <a:stretch/>
                  </pic:blipFill>
                  <pic:spPr bwMode="auto">
                    <a:xfrm>
                      <a:off x="0" y="0"/>
                      <a:ext cx="2430753" cy="4248000"/>
                    </a:xfrm>
                    <a:prstGeom prst="rect">
                      <a:avLst/>
                    </a:prstGeom>
                    <a:noFill/>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3E1B8FC9"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92"/>
      </w:tblGrid>
      <w:tr w:rsidR="000E629A" w:rsidRPr="00026DE1" w14:paraId="69277387" w14:textId="77777777" w:rsidTr="00212665">
        <w:trPr>
          <w:jc w:val="center"/>
        </w:trPr>
        <w:tc>
          <w:tcPr>
            <w:tcW w:w="10211" w:type="dxa"/>
            <w:gridSpan w:val="2"/>
            <w:shd w:val="clear" w:color="auto" w:fill="FFCC00"/>
          </w:tcPr>
          <w:p w14:paraId="6FF6C66F" w14:textId="7B395ECF"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131C01">
              <w:rPr>
                <w:rFonts w:eastAsia="Arial Unicode MS" w:cs="Arial"/>
                <w:b/>
                <w:sz w:val="24"/>
                <w:szCs w:val="28"/>
              </w:rPr>
              <w:t>RENDE</w:t>
            </w:r>
            <w:r w:rsidRPr="005B03CF">
              <w:rPr>
                <w:rFonts w:eastAsia="Arial Unicode MS" w:cs="Arial"/>
                <w:sz w:val="24"/>
                <w:szCs w:val="28"/>
              </w:rPr>
              <w:t xml:space="preserve"> - </w:t>
            </w:r>
            <w:r>
              <w:rPr>
                <w:rFonts w:eastAsia="Arial Unicode MS" w:cs="Arial"/>
                <w:sz w:val="24"/>
                <w:szCs w:val="28"/>
              </w:rPr>
              <w:t>agenzia</w:t>
            </w:r>
          </w:p>
        </w:tc>
      </w:tr>
      <w:tr w:rsidR="000E629A" w:rsidRPr="00026DE1" w14:paraId="43C447C4" w14:textId="77777777" w:rsidTr="00212665">
        <w:trPr>
          <w:jc w:val="center"/>
        </w:trPr>
        <w:tc>
          <w:tcPr>
            <w:tcW w:w="2219" w:type="dxa"/>
            <w:shd w:val="clear" w:color="auto" w:fill="auto"/>
          </w:tcPr>
          <w:p w14:paraId="2987EEC4" w14:textId="6412C489" w:rsidR="000A00FD" w:rsidRPr="005B03CF" w:rsidRDefault="000C1C1E"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shd w:val="clear" w:color="auto" w:fill="auto"/>
          </w:tcPr>
          <w:p w14:paraId="5EDF9E2F" w14:textId="71713D9B" w:rsidR="000A00FD" w:rsidRPr="00131C01" w:rsidRDefault="00131C01" w:rsidP="00212665">
            <w:pPr>
              <w:tabs>
                <w:tab w:val="clear" w:pos="-189"/>
              </w:tabs>
              <w:adjustRightInd w:val="0"/>
              <w:ind w:left="182"/>
              <w:jc w:val="left"/>
              <w:rPr>
                <w:rFonts w:eastAsia="Arial Unicode MS" w:cs="Arial"/>
                <w:b/>
                <w:sz w:val="24"/>
                <w:szCs w:val="28"/>
              </w:rPr>
            </w:pPr>
            <w:r w:rsidRPr="00131C01">
              <w:rPr>
                <w:rFonts w:eastAsia="Arial Unicode MS" w:cs="Arial"/>
              </w:rPr>
              <w:t>Via Salvador Allende</w:t>
            </w:r>
            <w:r w:rsidR="00A6530E">
              <w:rPr>
                <w:rFonts w:eastAsia="Arial Unicode MS" w:cs="Arial"/>
              </w:rPr>
              <w:t>, 42</w:t>
            </w:r>
          </w:p>
        </w:tc>
      </w:tr>
      <w:tr w:rsidR="000E629A" w:rsidRPr="00026DE1" w14:paraId="2FE259A8" w14:textId="77777777" w:rsidTr="00212665">
        <w:trPr>
          <w:jc w:val="center"/>
        </w:trPr>
        <w:tc>
          <w:tcPr>
            <w:tcW w:w="2219" w:type="dxa"/>
            <w:tcBorders>
              <w:bottom w:val="single" w:sz="4" w:space="0" w:color="auto"/>
            </w:tcBorders>
            <w:shd w:val="clear" w:color="auto" w:fill="auto"/>
          </w:tcPr>
          <w:p w14:paraId="5C020A1C" w14:textId="17EE873F" w:rsidR="000A00FD" w:rsidRPr="005B03CF" w:rsidRDefault="000C1C1E" w:rsidP="00212665">
            <w:pPr>
              <w:tabs>
                <w:tab w:val="clear" w:pos="-189"/>
              </w:tabs>
              <w:adjustRightInd w:val="0"/>
              <w:ind w:left="83"/>
              <w:jc w:val="left"/>
              <w:rPr>
                <w:rFonts w:eastAsia="Arial Unicode MS" w:cs="Arial"/>
              </w:rPr>
            </w:pPr>
            <w:r>
              <w:rPr>
                <w:rFonts w:eastAsia="Arial Unicode MS" w:cs="Arial"/>
              </w:rPr>
              <w:t>Piano</w:t>
            </w:r>
          </w:p>
        </w:tc>
        <w:tc>
          <w:tcPr>
            <w:tcW w:w="7991" w:type="dxa"/>
            <w:tcBorders>
              <w:bottom w:val="single" w:sz="4" w:space="0" w:color="auto"/>
            </w:tcBorders>
            <w:shd w:val="clear" w:color="auto" w:fill="auto"/>
          </w:tcPr>
          <w:p w14:paraId="554AC131" w14:textId="5DC42FF6" w:rsidR="000A00FD" w:rsidRPr="00131C01" w:rsidRDefault="000C1C1E" w:rsidP="00212665">
            <w:pPr>
              <w:tabs>
                <w:tab w:val="clear" w:pos="-189"/>
              </w:tabs>
              <w:adjustRightInd w:val="0"/>
              <w:ind w:left="182"/>
              <w:jc w:val="left"/>
              <w:rPr>
                <w:rFonts w:eastAsia="Arial Unicode MS" w:cs="Arial"/>
              </w:rPr>
            </w:pPr>
            <w:r w:rsidRPr="00131C01">
              <w:rPr>
                <w:rFonts w:eastAsia="Arial Unicode MS" w:cs="Arial"/>
              </w:rPr>
              <w:t>Secondo</w:t>
            </w:r>
            <w:r w:rsidR="000A00FD" w:rsidRPr="00131C01">
              <w:rPr>
                <w:rFonts w:eastAsia="Arial Unicode MS" w:cs="Arial"/>
              </w:rPr>
              <w:t xml:space="preserve"> piano</w:t>
            </w:r>
          </w:p>
        </w:tc>
      </w:tr>
      <w:tr w:rsidR="000E629A" w:rsidRPr="00026DE1" w14:paraId="7906F29B" w14:textId="77777777" w:rsidTr="00212665">
        <w:trPr>
          <w:jc w:val="center"/>
        </w:trPr>
        <w:tc>
          <w:tcPr>
            <w:tcW w:w="2219" w:type="dxa"/>
            <w:tcBorders>
              <w:bottom w:val="single" w:sz="4" w:space="0" w:color="auto"/>
            </w:tcBorders>
            <w:shd w:val="clear" w:color="auto" w:fill="auto"/>
          </w:tcPr>
          <w:p w14:paraId="1996483E" w14:textId="5A7EDCCA" w:rsidR="000A00FD" w:rsidRPr="005B03CF" w:rsidRDefault="000C1C1E"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tcBorders>
              <w:bottom w:val="single" w:sz="4" w:space="0" w:color="auto"/>
            </w:tcBorders>
            <w:shd w:val="clear" w:color="auto" w:fill="auto"/>
          </w:tcPr>
          <w:p w14:paraId="355E2D91" w14:textId="3DAF9133" w:rsidR="000A00FD" w:rsidRPr="00131C01" w:rsidRDefault="00131C01" w:rsidP="00212665">
            <w:pPr>
              <w:tabs>
                <w:tab w:val="clear" w:pos="-189"/>
              </w:tabs>
              <w:adjustRightInd w:val="0"/>
              <w:ind w:left="182"/>
              <w:jc w:val="left"/>
              <w:rPr>
                <w:rFonts w:eastAsia="Arial Unicode MS" w:cs="Arial"/>
                <w:b/>
                <w:sz w:val="24"/>
                <w:szCs w:val="28"/>
              </w:rPr>
            </w:pPr>
            <w:r w:rsidRPr="00131C01">
              <w:rPr>
                <w:rFonts w:eastAsia="Arial Unicode MS" w:cs="Arial"/>
              </w:rPr>
              <w:t>Rende</w:t>
            </w:r>
            <w:r>
              <w:rPr>
                <w:rFonts w:eastAsia="Arial Unicode MS" w:cs="Arial"/>
              </w:rPr>
              <w:t xml:space="preserve"> (CS)</w:t>
            </w:r>
          </w:p>
        </w:tc>
      </w:tr>
      <w:tr w:rsidR="000E629A" w:rsidRPr="00825A9C" w14:paraId="0DCF9E3C" w14:textId="77777777" w:rsidTr="00212665">
        <w:trPr>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E629A"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E629A"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shd w:val="clear" w:color="auto" w:fill="auto"/>
          </w:tcPr>
          <w:p w14:paraId="400A43B5" w14:textId="3BF5214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C80F70">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086E04">
        <w:rPr>
          <w:b/>
        </w:rPr>
        <w:lastRenderedPageBreak/>
        <w:t>DESCRIZIONE IMMOBILE:</w:t>
      </w:r>
    </w:p>
    <w:p w14:paraId="103C271E" w14:textId="64680FF6" w:rsidR="000A00FD" w:rsidRDefault="000A00FD" w:rsidP="000A00FD">
      <w:pPr>
        <w:tabs>
          <w:tab w:val="clear" w:pos="-189"/>
        </w:tabs>
      </w:pPr>
      <w:r>
        <w:t xml:space="preserve">L’agenzia si trova al </w:t>
      </w:r>
      <w:r w:rsidR="00131C01">
        <w:t>2</w:t>
      </w:r>
      <w:r>
        <w:t xml:space="preserve">° piano di un fabbricato di </w:t>
      </w:r>
      <w:r w:rsidR="00131C01">
        <w:t>7</w:t>
      </w:r>
      <w:r>
        <w:t xml:space="preserve"> piani fuori terra e </w:t>
      </w:r>
      <w:r w:rsidR="00131C01">
        <w:t xml:space="preserve">con un piano </w:t>
      </w:r>
      <w:r w:rsidR="000E629A">
        <w:t>interrato in prossimità del centro</w:t>
      </w:r>
      <w:r>
        <w:t xml:space="preserve"> della città.</w:t>
      </w:r>
      <w:r w:rsidRPr="00F735EC">
        <w:t xml:space="preserve"> </w:t>
      </w:r>
      <w:r>
        <w:t>L’immobile</w:t>
      </w:r>
      <w:r w:rsidR="000E629A">
        <w:t xml:space="preserve"> è del tipo isolato</w:t>
      </w:r>
      <w:r>
        <w:t>.</w:t>
      </w:r>
    </w:p>
    <w:p w14:paraId="6EB56B62" w14:textId="5667BA6F" w:rsidR="000A00FD" w:rsidRDefault="000A00FD" w:rsidP="000A00FD">
      <w:pPr>
        <w:tabs>
          <w:tab w:val="clear" w:pos="-189"/>
        </w:tabs>
      </w:pPr>
      <w:r>
        <w:t>Si presume che l’epoca di costruzione si possa far risalire indicativamente negli anni ’</w:t>
      </w:r>
      <w:r w:rsidR="000E629A">
        <w:t>8</w:t>
      </w:r>
      <w:r>
        <w:t>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4A20E100" w:rsidR="000A00FD" w:rsidRDefault="000A00FD" w:rsidP="000A00F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un parapetto in metallo con corrimano. In struttura separata sono posti gli ascensori. </w:t>
      </w:r>
    </w:p>
    <w:p w14:paraId="1CBAE5F8" w14:textId="77777777" w:rsidR="000A00FD" w:rsidRPr="00674AB5" w:rsidRDefault="000A00FD" w:rsidP="000A00FD">
      <w:pPr>
        <w:rPr>
          <w:sz w:val="10"/>
          <w:szCs w:val="10"/>
        </w:rPr>
      </w:pPr>
    </w:p>
    <w:p w14:paraId="49151696" w14:textId="45CAD8FF" w:rsidR="000A00FD" w:rsidRDefault="005515A4" w:rsidP="000A00FD">
      <w:pPr>
        <w:jc w:val="center"/>
      </w:pPr>
      <w:r>
        <w:rPr>
          <w:noProof/>
          <w:sz w:val="8"/>
          <w:szCs w:val="8"/>
        </w:rPr>
        <w:drawing>
          <wp:inline distT="0" distB="0" distL="0" distR="0" wp14:anchorId="11F39A89" wp14:editId="49696162">
            <wp:extent cx="4245882" cy="4320000"/>
            <wp:effectExtent l="0" t="0" r="2540" b="4445"/>
            <wp:docPr id="25" name="Immagine 25" descr="R:\ALLEANZA TORO 2009\VERIFICHE SISMA 2015-2016\001 ESECUZIONE sisma\SEDI\SEDI Zona 1 - visitate\043 RENDE\Rende_S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 TORO 2009\VERIFICHE SISMA 2015-2016\001 ESECUZIONE sisma\SEDI\SEDI Zona 1 - visitate\043 RENDE\Rende_STC.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45882" cy="4320000"/>
                    </a:xfrm>
                    <a:prstGeom prst="rect">
                      <a:avLst/>
                    </a:prstGeom>
                    <a:noFill/>
                    <a:ln>
                      <a:noFill/>
                    </a:ln>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3C462586" w:rsidR="000A00FD" w:rsidRDefault="000C1C1E"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0FDAEDFC" w:rsidR="000A00FD" w:rsidRPr="00026DE1" w:rsidRDefault="000C1C1E"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61995FF6" w:rsidR="000A00FD" w:rsidRPr="00026DE1" w:rsidRDefault="000C1C1E"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70E58DC1">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70E58DC1">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70E58DC1">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6A1B5DB7" w:rsidR="000A00FD" w:rsidRPr="00C063A5" w:rsidRDefault="70E58DC1" w:rsidP="70E58DC1">
            <w:pPr>
              <w:jc w:val="left"/>
            </w:pPr>
            <w:r w:rsidRPr="70E58DC1">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85CE8BA" w:rsidR="000A00FD" w:rsidRPr="00765852" w:rsidRDefault="70E58DC1" w:rsidP="70E58DC1">
            <w:pPr>
              <w:jc w:val="center"/>
              <w:rPr>
                <w:b/>
                <w:bCs/>
              </w:rPr>
            </w:pPr>
            <w:r w:rsidRPr="70E58DC1">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15AE1252" w:rsidR="000A00FD" w:rsidRPr="00765852" w:rsidRDefault="70E58DC1" w:rsidP="70E58DC1">
            <w:pPr>
              <w:jc w:val="center"/>
              <w:rPr>
                <w:b/>
                <w:bCs/>
              </w:rPr>
            </w:pPr>
            <w:r w:rsidRPr="70E58DC1">
              <w:rPr>
                <w:b/>
                <w:bCs/>
                <w:sz w:val="22"/>
                <w:szCs w:val="22"/>
              </w:rPr>
              <w:t>S</w:t>
            </w:r>
          </w:p>
        </w:tc>
        <w:tc>
          <w:tcPr>
            <w:tcW w:w="3260" w:type="dxa"/>
            <w:tcBorders>
              <w:left w:val="dotted" w:sz="4" w:space="0" w:color="auto"/>
              <w:bottom w:val="dotted" w:sz="4" w:space="0" w:color="auto"/>
            </w:tcBorders>
            <w:vAlign w:val="center"/>
          </w:tcPr>
          <w:p w14:paraId="78BD47F6" w14:textId="5A2BA1EF" w:rsidR="0000606E" w:rsidRPr="000E629A" w:rsidRDefault="70E58DC1" w:rsidP="70E58DC1">
            <w:pPr>
              <w:jc w:val="left"/>
            </w:pPr>
            <w:r w:rsidRPr="70E58DC1">
              <w:rPr>
                <w:rFonts w:eastAsia="Arial Narrow" w:cs="Arial Narrow"/>
              </w:rPr>
              <w:t>Acquisita documentazione immobile e disponibile presso gli archivi di Alleanza Assicurazioni S.p.A.</w:t>
            </w:r>
          </w:p>
        </w:tc>
      </w:tr>
      <w:tr w:rsidR="000A00FD" w14:paraId="476CF394" w14:textId="77777777" w:rsidTr="70E58DC1">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61C2A04" w:rsidR="000A00FD" w:rsidRPr="0006143E" w:rsidRDefault="000A00FD" w:rsidP="0021266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3FCADB73" w:rsidR="000A00FD" w:rsidRPr="00765852" w:rsidRDefault="000E629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Di.Co., certificati di regolare </w:t>
            </w:r>
            <w:r w:rsidR="007D7227">
              <w:t>esecuzione, titoli abilitativi.</w:t>
            </w:r>
          </w:p>
        </w:tc>
      </w:tr>
      <w:tr w:rsidR="000A00FD" w:rsidRPr="00E121E0" w14:paraId="650D998E" w14:textId="77777777" w:rsidTr="70E58DC1">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78599F2"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70E58DC1">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70E58DC1">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70E58DC1">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70E58DC1">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5B6FD54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70E58DC1">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70E58DC1">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70E58DC1">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70E58DC1">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70E58DC1">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70E58DC1">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70E58DC1">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C568C2A" w:rsidR="000A00FD" w:rsidRPr="00AA1487" w:rsidRDefault="000A00FD" w:rsidP="00212665">
            <w:pPr>
              <w:jc w:val="left"/>
            </w:pPr>
          </w:p>
        </w:tc>
      </w:tr>
      <w:tr w:rsidR="000A00FD" w14:paraId="1FB2855A" w14:textId="77777777" w:rsidTr="70E58DC1">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70E58DC1">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70E58DC1">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45EBC57D" w:rsidR="000A00FD" w:rsidRPr="00765852" w:rsidRDefault="0066663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4F4C1301" w:rsidR="000A00FD" w:rsidRDefault="000A00FD" w:rsidP="00212665">
            <w:pPr>
              <w:jc w:val="left"/>
            </w:pPr>
            <w:r>
              <w:t>L’agenzia non ha</w:t>
            </w:r>
            <w:r w:rsidRPr="0006143E">
              <w:t xml:space="preserve"> cantina di pertinenza</w:t>
            </w:r>
            <w:r>
              <w:t>.</w:t>
            </w:r>
          </w:p>
          <w:p w14:paraId="77DD21AE" w14:textId="47EB7D55" w:rsidR="000A00FD" w:rsidRPr="0006143E" w:rsidRDefault="000A00FD" w:rsidP="00212665">
            <w:pPr>
              <w:jc w:val="left"/>
            </w:pPr>
            <w:r w:rsidRPr="00E23856">
              <w:t>Presenti cantine condominiali poste al di sotto degli uffici.</w:t>
            </w:r>
          </w:p>
        </w:tc>
      </w:tr>
      <w:tr w:rsidR="000A00FD" w14:paraId="79CA22A0" w14:textId="77777777" w:rsidTr="70E58DC1">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033F4C8" w:rsidR="000A00FD" w:rsidRPr="008B6041" w:rsidRDefault="000A00FD" w:rsidP="00212665">
            <w:pPr>
              <w:jc w:val="left"/>
            </w:pPr>
          </w:p>
        </w:tc>
      </w:tr>
      <w:tr w:rsidR="000A00FD" w14:paraId="0A12403A" w14:textId="77777777" w:rsidTr="70E58DC1">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70E58DC1">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34732CAB" w:rsidR="000A00FD" w:rsidRPr="00765852" w:rsidRDefault="0001441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0CB278A3" w:rsidR="000A00FD" w:rsidRDefault="000A00FD" w:rsidP="00212665">
            <w:pPr>
              <w:jc w:val="left"/>
            </w:pPr>
            <w:r>
              <w:t xml:space="preserve">L’accesso al condominio avviene tramite serramento vetrato </w:t>
            </w:r>
            <w:r w:rsidR="000E629A">
              <w:t>dotato di listelli verticali.</w:t>
            </w:r>
          </w:p>
          <w:p w14:paraId="6C80B45C" w14:textId="0B51904A" w:rsidR="000A00FD" w:rsidRPr="00734822" w:rsidRDefault="000A00FD" w:rsidP="00212665">
            <w:pPr>
              <w:jc w:val="left"/>
            </w:pPr>
            <w:r>
              <w:t>Nel vano scala sono presenti finestre con vetro doppio</w:t>
            </w:r>
            <w:r w:rsidR="000E629A">
              <w:t>.</w:t>
            </w:r>
          </w:p>
        </w:tc>
      </w:tr>
      <w:tr w:rsidR="000A00FD" w14:paraId="41A42144" w14:textId="77777777" w:rsidTr="70E58DC1">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70E58DC1">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70E58DC1">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70E58DC1">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70E58DC1">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34F1D3BC" w:rsidR="000A00FD" w:rsidRPr="00014411" w:rsidRDefault="000A00FD" w:rsidP="00212665">
            <w:pPr>
              <w:tabs>
                <w:tab w:val="clear" w:pos="-189"/>
                <w:tab w:val="left" w:pos="-144"/>
              </w:tabs>
              <w:jc w:val="left"/>
            </w:pPr>
            <w:r w:rsidRPr="00014411">
              <w:t xml:space="preserve">L’ufficio si trova al </w:t>
            </w:r>
            <w:r w:rsidR="00014411" w:rsidRPr="00014411">
              <w:t>5</w:t>
            </w:r>
            <w:r w:rsidRPr="00014411">
              <w:t>° piano.</w:t>
            </w:r>
          </w:p>
          <w:p w14:paraId="3F76DE92" w14:textId="236C97B8" w:rsidR="000A00FD" w:rsidRPr="00014411" w:rsidRDefault="000A00FD" w:rsidP="00212665">
            <w:pPr>
              <w:tabs>
                <w:tab w:val="clear" w:pos="-189"/>
                <w:tab w:val="left" w:pos="-144"/>
              </w:tabs>
              <w:jc w:val="left"/>
            </w:pPr>
            <w:r w:rsidRPr="00014411">
              <w:t>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0F8B4007" w:rsidR="000A00FD" w:rsidRPr="00765852" w:rsidRDefault="0F7600F4" w:rsidP="0F7600F4">
            <w:pPr>
              <w:jc w:val="center"/>
              <w:rPr>
                <w:b/>
                <w:bCs/>
                <w:sz w:val="22"/>
                <w:szCs w:val="22"/>
              </w:rPr>
            </w:pPr>
            <w:r w:rsidRPr="0F7600F4">
              <w:rPr>
                <w:b/>
                <w:bCs/>
                <w:sz w:val="22"/>
                <w:szCs w:val="22"/>
              </w:rPr>
              <w:t>X</w:t>
            </w:r>
          </w:p>
        </w:tc>
        <w:tc>
          <w:tcPr>
            <w:tcW w:w="3260" w:type="dxa"/>
            <w:tcBorders>
              <w:left w:val="dotted" w:sz="4" w:space="0" w:color="auto"/>
              <w:bottom w:val="dotted" w:sz="4" w:space="0" w:color="auto"/>
            </w:tcBorders>
            <w:vAlign w:val="center"/>
          </w:tcPr>
          <w:p w14:paraId="7067AAB9" w14:textId="5FE73579" w:rsidR="000A00FD" w:rsidRPr="003D4FA8" w:rsidRDefault="000A00FD" w:rsidP="00014411">
            <w:pPr>
              <w:jc w:val="left"/>
              <w:rPr>
                <w:rFonts w:eastAsiaTheme="minorHAnsi"/>
              </w:rPr>
            </w:pPr>
            <w:r>
              <w:t>Le scale sono prive di strisce antiscivolo fino al raggiungimento della sede</w:t>
            </w:r>
            <w:r w:rsidR="00014411">
              <w:rPr>
                <w:rFonts w:eastAsiaTheme="minorHAnsi"/>
              </w:rPr>
              <w:t>.</w:t>
            </w:r>
          </w:p>
        </w:tc>
      </w:tr>
      <w:tr w:rsidR="000A00FD" w14:paraId="470DD73D" w14:textId="77777777" w:rsidTr="70E58DC1">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70E58DC1">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7129954"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7E113895" w:rsidR="000A00FD" w:rsidRPr="00765852" w:rsidRDefault="00014411"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7BEFA651" w14:textId="1CF20058" w:rsidR="000A00FD" w:rsidRPr="00014411" w:rsidRDefault="000A00FD" w:rsidP="00463AB0">
            <w:pPr>
              <w:tabs>
                <w:tab w:val="clear" w:pos="-189"/>
                <w:tab w:val="left" w:pos="-144"/>
              </w:tabs>
              <w:jc w:val="left"/>
            </w:pPr>
            <w:r w:rsidRPr="00014411">
              <w:t>L’accesso all’im</w:t>
            </w:r>
            <w:r w:rsidR="00463AB0">
              <w:t>mobile si effettua attraverso il cortile condominiale</w:t>
            </w:r>
            <w:r w:rsidRPr="00014411">
              <w:t>; il percorso pedonale avviene su marciapiede</w:t>
            </w:r>
            <w:r w:rsidR="00463AB0">
              <w:t>.</w:t>
            </w:r>
            <w:r w:rsidRPr="00014411">
              <w:t xml:space="preserve"> </w:t>
            </w:r>
          </w:p>
        </w:tc>
      </w:tr>
      <w:tr w:rsidR="000A00FD" w14:paraId="29BA75CB" w14:textId="77777777" w:rsidTr="70E58DC1">
        <w:tc>
          <w:tcPr>
            <w:tcW w:w="959" w:type="dxa"/>
            <w:tcBorders>
              <w:top w:val="dotted" w:sz="4" w:space="0" w:color="auto"/>
              <w:bottom w:val="dotted" w:sz="4" w:space="0" w:color="auto"/>
              <w:right w:val="dotted" w:sz="4" w:space="0" w:color="auto"/>
            </w:tcBorders>
            <w:vAlign w:val="center"/>
          </w:tcPr>
          <w:p w14:paraId="46AE4DF6" w14:textId="79F3324E" w:rsidR="000A00FD" w:rsidRDefault="0F7600F4" w:rsidP="0F7600F4">
            <w:pPr>
              <w:jc w:val="left"/>
            </w:pPr>
            <w:r w:rsidRPr="0F7600F4">
              <w:rPr>
                <w:rFonts w:eastAsia="Arial Narrow" w:cs="Arial Narrow"/>
              </w:rP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3525FCD5" w:rsidR="000A00FD"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79293F00" w:rsidR="000A00FD" w:rsidRPr="00765852" w:rsidRDefault="00014411"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3E62D32B" w:rsidR="000A00FD" w:rsidRDefault="000A00FD" w:rsidP="00212665">
            <w:pPr>
              <w:tabs>
                <w:tab w:val="clear" w:pos="-189"/>
                <w:tab w:val="left" w:pos="-144"/>
              </w:tabs>
              <w:jc w:val="left"/>
            </w:pPr>
          </w:p>
        </w:tc>
      </w:tr>
      <w:tr w:rsidR="000A00FD" w14:paraId="2C3DB359" w14:textId="77777777" w:rsidTr="70E58DC1">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014411" w:rsidRDefault="000A00FD" w:rsidP="00212665">
            <w:pPr>
              <w:tabs>
                <w:tab w:val="clear" w:pos="-189"/>
                <w:tab w:val="left" w:pos="-144"/>
              </w:tabs>
              <w:jc w:val="left"/>
            </w:pPr>
            <w:r w:rsidRPr="00014411">
              <w:t>Sulle superfici di pavimento all’interno dell’agenzia non sono presenti buche, forometrie o sporgenze.</w:t>
            </w:r>
          </w:p>
        </w:tc>
      </w:tr>
      <w:tr w:rsidR="000A00FD" w14:paraId="5EBD4B42" w14:textId="77777777" w:rsidTr="70E58DC1">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70E58DC1">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04BEF4F" w:rsidR="000A00FD" w:rsidRDefault="000A00FD" w:rsidP="00212665">
            <w:pPr>
              <w:tabs>
                <w:tab w:val="clear" w:pos="-189"/>
                <w:tab w:val="left" w:pos="-144"/>
              </w:tabs>
              <w:jc w:val="left"/>
            </w:pPr>
          </w:p>
        </w:tc>
      </w:tr>
      <w:tr w:rsidR="000A00FD" w:rsidRPr="003B0F4F" w14:paraId="76FD22BA" w14:textId="77777777" w:rsidTr="70E58DC1">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70E58DC1">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70E58DC1">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70E58DC1">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70E58DC1">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70E58DC1">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70E58DC1">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70E58DC1">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FF3AA1E" w:rsidR="000A00FD" w:rsidRPr="00014411" w:rsidRDefault="000A00FD" w:rsidP="00212665">
            <w:pPr>
              <w:jc w:val="left"/>
            </w:pPr>
            <w:r w:rsidRPr="00014411">
              <w:rPr>
                <w:rFonts w:eastAsiaTheme="minorHAnsi"/>
                <w:lang w:eastAsia="en-US"/>
              </w:rPr>
              <w:t xml:space="preserve">Si faccia riferimento al piano di emergenza e alla planimetria di emergenza presenti in agenzia </w:t>
            </w:r>
          </w:p>
        </w:tc>
      </w:tr>
      <w:tr w:rsidR="000A00FD" w14:paraId="709AF0E5" w14:textId="77777777" w:rsidTr="70E58DC1">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B271A2C" w:rsidR="000A00FD" w:rsidRPr="00014411" w:rsidRDefault="000A00FD" w:rsidP="00212665">
            <w:pPr>
              <w:jc w:val="left"/>
            </w:pPr>
            <w:r w:rsidRPr="00014411">
              <w:rPr>
                <w:rFonts w:eastAsiaTheme="minorHAnsi"/>
                <w:lang w:eastAsia="en-US"/>
              </w:rPr>
              <w:t>Si faccia riferimento al piano di emergenza e alla planimetria di emergenza presenti in agenzia</w:t>
            </w:r>
          </w:p>
        </w:tc>
      </w:tr>
      <w:tr w:rsidR="000A00FD" w14:paraId="69CCA66C" w14:textId="77777777" w:rsidTr="70E58DC1">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70E58DC1">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382CFCFF" w:rsidR="000A00FD" w:rsidRPr="00640B24" w:rsidRDefault="000A00FD" w:rsidP="00212665">
            <w:pPr>
              <w:jc w:val="left"/>
            </w:pPr>
            <w:r>
              <w:t>Presente una doppia porta/bussola; il serramento esterno con apertura verso l’interno dei locali e quello interno con apertura verso l’eterno e dotato di maniglione antipanico.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5954AC76" w:rsidR="000A00FD" w:rsidRPr="00765852" w:rsidRDefault="0001441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C75168F" w14:textId="4042A902" w:rsidR="000A00FD" w:rsidRPr="00014411" w:rsidRDefault="000A00FD" w:rsidP="00014411">
            <w:pPr>
              <w:jc w:val="left"/>
              <w:rPr>
                <w:highlight w:val="red"/>
              </w:rPr>
            </w:pPr>
            <w:r w:rsidRPr="00014411">
              <w:t xml:space="preserve">La porta </w:t>
            </w:r>
            <w:r w:rsidR="00014411" w:rsidRPr="00014411">
              <w:t xml:space="preserve">esterna </w:t>
            </w:r>
            <w:r w:rsidRPr="00014411">
              <w:t>d’ingresso alla Sede, durante l’apertura degli uffici, resta aperta</w:t>
            </w:r>
            <w:r w:rsidR="00014411" w:rsidRPr="00014411">
              <w:t>; la porta interna si apre tramite maniglione antipanico.</w:t>
            </w:r>
          </w:p>
          <w:p w14:paraId="3DD218C8" w14:textId="585A772F" w:rsidR="000A00FD" w:rsidRPr="00014411" w:rsidRDefault="000A00FD" w:rsidP="00212665">
            <w:pPr>
              <w:jc w:val="left"/>
            </w:pPr>
            <w:r w:rsidRPr="00014411">
              <w:t>L’apertura del portone condominiale è verso l’esterno/interno ed è consentita da sistema elettrico e meccanico.</w:t>
            </w:r>
          </w:p>
        </w:tc>
      </w:tr>
      <w:tr w:rsidR="000A00FD" w14:paraId="58AB812F" w14:textId="77777777" w:rsidTr="70E58DC1">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68948FB0" w:rsidR="000A00FD" w:rsidRPr="00202D79" w:rsidRDefault="000A00FD" w:rsidP="00014411">
            <w:pPr>
              <w:jc w:val="left"/>
            </w:pPr>
            <w:r w:rsidRPr="00765852">
              <w:t>Le vie di fuga per le parti comuni corrispondono all’uscita condominiale su strada.</w:t>
            </w:r>
          </w:p>
        </w:tc>
      </w:tr>
      <w:tr w:rsidR="000A00FD" w14:paraId="08520837" w14:textId="77777777" w:rsidTr="70E58DC1">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26594F8C" w:rsidR="000A00FD" w:rsidRPr="00202D79" w:rsidRDefault="000A00FD" w:rsidP="00212665">
            <w:pPr>
              <w:jc w:val="left"/>
            </w:pPr>
            <w:r w:rsidRPr="0006143E">
              <w:t>Non presente negli spazi condominiali comuni.</w:t>
            </w:r>
          </w:p>
        </w:tc>
      </w:tr>
      <w:tr w:rsidR="000A00FD" w14:paraId="4295ED69" w14:textId="77777777" w:rsidTr="70E58DC1">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335C1E02" w:rsidR="000A00FD" w:rsidRPr="00202D79" w:rsidRDefault="000A00FD" w:rsidP="00212665">
            <w:pPr>
              <w:jc w:val="left"/>
            </w:pPr>
            <w:r w:rsidRPr="0006143E">
              <w:t>Non presente negli spazi condominiali comuni.</w:t>
            </w:r>
          </w:p>
        </w:tc>
      </w:tr>
      <w:tr w:rsidR="000A00FD" w14:paraId="707B5820" w14:textId="77777777" w:rsidTr="70E58DC1">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73008D63"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73CF191" w:rsidR="000A00FD" w:rsidRPr="00014411" w:rsidRDefault="000A00FD" w:rsidP="00212665">
            <w:pPr>
              <w:jc w:val="left"/>
            </w:pPr>
          </w:p>
        </w:tc>
      </w:tr>
      <w:tr w:rsidR="000A00FD" w14:paraId="54E8998E" w14:textId="77777777" w:rsidTr="70E58DC1">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144F8D0"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70E58DC1">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5FD45182" w:rsidR="000A00FD" w:rsidRPr="00765852" w:rsidRDefault="0001441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17550763" w:rsidR="000A00FD" w:rsidRPr="009B044C" w:rsidRDefault="000A00FD" w:rsidP="00212665">
            <w:pPr>
              <w:jc w:val="left"/>
            </w:pPr>
          </w:p>
        </w:tc>
      </w:tr>
      <w:tr w:rsidR="000A00FD" w14:paraId="45EBE179" w14:textId="77777777" w:rsidTr="70E58DC1">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7CD5201F" w:rsidR="000A00FD" w:rsidRPr="00FA461C"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B4C345B" w:rsidR="000A00FD" w:rsidRPr="00765852" w:rsidRDefault="00FA461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69E79DD8" w:rsidR="000A00FD" w:rsidRPr="00FA461C"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70E58DC1">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70E58DC1">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761C462" w:rsidR="000A00FD" w:rsidRDefault="000A00FD" w:rsidP="00212665">
            <w:pPr>
              <w:jc w:val="left"/>
            </w:pPr>
            <w:r>
              <w:t>Le porte dei bagni sono datate di nottolino per apertura in caso di emergenza</w:t>
            </w:r>
          </w:p>
        </w:tc>
      </w:tr>
      <w:tr w:rsidR="000A00FD" w14:paraId="7721A0D7" w14:textId="77777777" w:rsidTr="70E58DC1">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70E58DC1">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70E58DC1">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2D6C82D"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70E58DC1">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lastRenderedPageBreak/>
              <w:t xml:space="preserve">Tutte le pareti vetrate hanno vetrofanie </w:t>
            </w:r>
            <w:r>
              <w:lastRenderedPageBreak/>
              <w:t>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0B1BE523" w:rsidR="000A00FD" w:rsidRPr="00D04B3E" w:rsidRDefault="000A00FD" w:rsidP="00212665">
            <w:pPr>
              <w:jc w:val="left"/>
            </w:pPr>
            <w:r w:rsidRPr="009E2C6F">
              <w:t xml:space="preserve">L’accesso al condominio avviene </w:t>
            </w:r>
            <w:r w:rsidRPr="009E2C6F">
              <w:lastRenderedPageBreak/>
              <w:t xml:space="preserve">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70E58DC1">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63DD894F" w:rsidR="000A00FD" w:rsidRDefault="000A00FD" w:rsidP="00212665">
            <w:pPr>
              <w:jc w:val="left"/>
            </w:pPr>
            <w:r>
              <w:t xml:space="preserve">Conforme </w:t>
            </w:r>
          </w:p>
          <w:p w14:paraId="2944FBCD" w14:textId="1D5BBFE6"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7A77ADB3" w:rsidR="000A00FD" w:rsidRPr="00765852" w:rsidRDefault="00FA461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043461FA" w:rsidR="000A00FD" w:rsidRPr="00FA461C" w:rsidRDefault="000A00FD" w:rsidP="00212665">
            <w:pPr>
              <w:jc w:val="left"/>
            </w:pPr>
            <w:r w:rsidRPr="009E2C6F">
              <w:t>Serramenti vano scala e ingresso</w:t>
            </w:r>
            <w:r>
              <w:t xml:space="preserve"> costituiti </w:t>
            </w:r>
            <w:r w:rsidRPr="0006143E">
              <w:t xml:space="preserve">da </w:t>
            </w:r>
            <w:r w:rsidR="00FA461C">
              <w:t xml:space="preserve">doppio </w:t>
            </w:r>
            <w:r w:rsidRPr="0006143E">
              <w:t>vetro</w:t>
            </w:r>
            <w:r>
              <w:t>.</w:t>
            </w:r>
          </w:p>
        </w:tc>
      </w:tr>
      <w:tr w:rsidR="000A00FD" w14:paraId="10472C02" w14:textId="77777777" w:rsidTr="70E58DC1">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12FBBDB"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42EE891B" w:rsidR="000A00FD" w:rsidRPr="00765852" w:rsidRDefault="00FA461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70E58DC1">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70E58DC1">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70E58DC1">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70E58DC1">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70E58DC1">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70E58DC1">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D5710E9"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030A5CB" w:rsidR="000A00FD" w:rsidRDefault="000A00FD" w:rsidP="00212665">
            <w:pPr>
              <w:jc w:val="left"/>
            </w:pPr>
            <w:r>
              <w:rPr>
                <w:rFonts w:eastAsiaTheme="minorHAnsi"/>
                <w:lang w:eastAsia="en-US"/>
              </w:rPr>
              <w:t>Le scale sono dotate di parapetto completo di corrimano</w:t>
            </w:r>
          </w:p>
        </w:tc>
      </w:tr>
      <w:tr w:rsidR="000A00FD" w14:paraId="59EDF340" w14:textId="77777777" w:rsidTr="70E58DC1">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5552CFF"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0A00FD" w:rsidRPr="00604212" w:rsidRDefault="000A00FD" w:rsidP="00212665">
            <w:pPr>
              <w:jc w:val="left"/>
              <w:rPr>
                <w:rFonts w:eastAsiaTheme="minorHAnsi"/>
                <w:lang w:eastAsia="en-US"/>
              </w:rPr>
            </w:pPr>
            <w:r w:rsidRPr="00FA461C">
              <w:rPr>
                <w:rFonts w:eastAsiaTheme="minorHAnsi"/>
                <w:lang w:eastAsia="en-US"/>
              </w:rPr>
              <w:t>Le scale sono chiuse entro muri (perimetro esterno) e parapetti metallici (lato interno).</w:t>
            </w:r>
          </w:p>
        </w:tc>
      </w:tr>
      <w:tr w:rsidR="000A00FD" w14:paraId="3F46B80D" w14:textId="77777777" w:rsidTr="70E58DC1">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vAlign w:val="center"/>
          </w:tcPr>
          <w:p w14:paraId="717EF5FE" w14:textId="77777777" w:rsidR="000A00FD" w:rsidRPr="00415D2A" w:rsidRDefault="000A00FD" w:rsidP="00212665">
            <w:pPr>
              <w:jc w:val="left"/>
            </w:pPr>
          </w:p>
        </w:tc>
        <w:tc>
          <w:tcPr>
            <w:tcW w:w="425" w:type="dxa"/>
            <w:vMerge/>
            <w:vAlign w:val="center"/>
          </w:tcPr>
          <w:p w14:paraId="2EB0135A" w14:textId="77777777" w:rsidR="000A00FD" w:rsidRPr="00765852" w:rsidRDefault="000A00FD" w:rsidP="00212665">
            <w:pPr>
              <w:jc w:val="center"/>
              <w:rPr>
                <w:sz w:val="22"/>
                <w:szCs w:val="22"/>
              </w:rPr>
            </w:pPr>
          </w:p>
        </w:tc>
        <w:tc>
          <w:tcPr>
            <w:tcW w:w="426" w:type="dxa"/>
            <w:vMerge/>
            <w:vAlign w:val="center"/>
          </w:tcPr>
          <w:p w14:paraId="33E323C3" w14:textId="77777777" w:rsidR="000A00FD" w:rsidRPr="00765852" w:rsidRDefault="000A00FD" w:rsidP="00212665">
            <w:pPr>
              <w:jc w:val="center"/>
              <w:rPr>
                <w:sz w:val="22"/>
                <w:szCs w:val="22"/>
              </w:rPr>
            </w:pPr>
          </w:p>
        </w:tc>
        <w:tc>
          <w:tcPr>
            <w:tcW w:w="3260" w:type="dxa"/>
            <w:vMerge/>
            <w:vAlign w:val="center"/>
          </w:tcPr>
          <w:p w14:paraId="2BDFAEEE" w14:textId="77777777" w:rsidR="000A00FD" w:rsidRDefault="000A00FD" w:rsidP="00212665">
            <w:pPr>
              <w:jc w:val="left"/>
            </w:pPr>
          </w:p>
        </w:tc>
      </w:tr>
      <w:tr w:rsidR="000A00FD" w14:paraId="0DE4F508" w14:textId="77777777" w:rsidTr="70E58DC1">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0AAC4523" w14:textId="77777777" w:rsidR="000A00FD" w:rsidRDefault="000A00FD" w:rsidP="00212665">
            <w:pPr>
              <w:jc w:val="left"/>
            </w:pPr>
          </w:p>
        </w:tc>
      </w:tr>
      <w:tr w:rsidR="000A00FD" w14:paraId="30A2E4F6" w14:textId="77777777" w:rsidTr="70E58DC1">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6FEB4AD6" w14:textId="77777777" w:rsidR="000A00FD" w:rsidRDefault="000A00FD" w:rsidP="00212665">
            <w:pPr>
              <w:jc w:val="left"/>
            </w:pPr>
          </w:p>
        </w:tc>
      </w:tr>
      <w:tr w:rsidR="000A00FD" w14:paraId="3FAD3488" w14:textId="77777777" w:rsidTr="70E58DC1">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r w:rsidRPr="00437429">
              <w:t xml:space="preserve">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FABFAB8" w:rsidR="000A00FD" w:rsidRPr="00415D2A" w:rsidRDefault="000A00FD"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70E58DC1">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70E58DC1">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70E58DC1">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70E58DC1">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70E58DC1">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E2831D9" w:rsidR="000A00FD" w:rsidRDefault="000A00FD" w:rsidP="00212665">
            <w:pPr>
              <w:tabs>
                <w:tab w:val="clear" w:pos="-189"/>
              </w:tabs>
              <w:jc w:val="left"/>
            </w:pPr>
            <w:r>
              <w:t>L’aerazione è garantita da finestre apribili (ricambio d’aria naturale</w:t>
            </w:r>
            <w:r w:rsidR="00FA461C">
              <w:t>)</w:t>
            </w:r>
            <w:r>
              <w:t>.</w:t>
            </w:r>
          </w:p>
        </w:tc>
      </w:tr>
      <w:tr w:rsidR="000A00FD" w14:paraId="4249A87F" w14:textId="77777777" w:rsidTr="70E58DC1">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6B2FD51"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40756FE" w:rsidR="000A00FD" w:rsidRPr="00765852" w:rsidRDefault="00FA461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61E3542F" w:rsidR="000A00FD" w:rsidRDefault="000A00FD" w:rsidP="00212665">
            <w:pPr>
              <w:tabs>
                <w:tab w:val="clear" w:pos="-189"/>
              </w:tabs>
              <w:jc w:val="left"/>
            </w:pPr>
            <w:r>
              <w:t>Non presente impianto di aereazione artificiale.</w:t>
            </w:r>
          </w:p>
        </w:tc>
      </w:tr>
      <w:tr w:rsidR="000A00FD" w14:paraId="73B3E159" w14:textId="77777777" w:rsidTr="70E58DC1">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9218529"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73F79E29" w:rsidR="000A00FD" w:rsidRPr="00FA461C" w:rsidRDefault="000A00FD" w:rsidP="00212665">
            <w:pPr>
              <w:tabs>
                <w:tab w:val="clear" w:pos="-189"/>
              </w:tabs>
              <w:jc w:val="left"/>
            </w:pPr>
            <w:r w:rsidRPr="00FA461C">
              <w:t>Il sistema è dotato di dispositivi orientabili e velocità variabile &lt;0.2m/s – split a parete.</w:t>
            </w:r>
          </w:p>
        </w:tc>
      </w:tr>
      <w:tr w:rsidR="000A00FD" w14:paraId="70866785" w14:textId="77777777" w:rsidTr="70E58DC1">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5FE59EC"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r>
              <w:t>E’ previsto un piano di manutenzione periodica personalizzato dell’impianto completo di verbale.</w:t>
            </w:r>
          </w:p>
        </w:tc>
      </w:tr>
      <w:tr w:rsidR="000A00FD" w14:paraId="5A2A316A" w14:textId="77777777" w:rsidTr="70E58DC1">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9CC9F61"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r>
              <w:t>E’ previsto un piano di manutenzione periodica personalizzato dell’impianto completo di verbale.</w:t>
            </w:r>
          </w:p>
        </w:tc>
      </w:tr>
      <w:tr w:rsidR="000A00FD" w:rsidRPr="00BB7726" w14:paraId="13EB5C2C" w14:textId="77777777" w:rsidTr="70E58DC1">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70E58DC1">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7B4632A9" w:rsidR="000A00FD" w:rsidRPr="00FA461C" w:rsidRDefault="000A00FD" w:rsidP="00212665">
            <w:pPr>
              <w:jc w:val="left"/>
            </w:pPr>
            <w:r w:rsidRPr="00FA461C">
              <w:t>L’impianto di riscaldamento è costituito da radiatori facenti capo a caldaia a gas (</w:t>
            </w:r>
            <w:r w:rsidR="00FA461C" w:rsidRPr="00FA461C">
              <w:t>balcone</w:t>
            </w:r>
            <w:r w:rsidRPr="00FA461C">
              <w:t>) del tipo autonomo.</w:t>
            </w:r>
          </w:p>
          <w:p w14:paraId="5262A32F" w14:textId="1426DFCC" w:rsidR="000A00FD" w:rsidRPr="00FA461C" w:rsidRDefault="000A00FD" w:rsidP="00212665">
            <w:pPr>
              <w:jc w:val="left"/>
              <w:rPr>
                <w:strike/>
              </w:rPr>
            </w:pPr>
            <w:r w:rsidRPr="00FA461C">
              <w:t>L’impianto di raffrescamento è costituito da split a parete/fan-coil a terra che consente la gestione autonoma degli elementi.</w:t>
            </w:r>
          </w:p>
        </w:tc>
      </w:tr>
      <w:tr w:rsidR="000A00FD" w14:paraId="2758D718" w14:textId="77777777" w:rsidTr="70E58DC1">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2644BA9" w:rsidR="000A00FD" w:rsidRDefault="000A00FD" w:rsidP="00212665">
            <w:pPr>
              <w:jc w:val="left"/>
            </w:pPr>
          </w:p>
        </w:tc>
      </w:tr>
      <w:tr w:rsidR="000A00FD" w14:paraId="703C1349" w14:textId="77777777" w:rsidTr="70E58DC1">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2DD6070A" w14:textId="77777777" w:rsidR="000A00FD"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p w14:paraId="447824A6" w14:textId="1AEA694A" w:rsidR="00FA461C" w:rsidRPr="00415D2A" w:rsidRDefault="00FA461C" w:rsidP="00212665"/>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DB2AED9" w:rsidR="000A00FD" w:rsidRPr="00496068" w:rsidRDefault="000A00FD" w:rsidP="00212665">
            <w:pPr>
              <w:jc w:val="left"/>
            </w:pPr>
            <w:r w:rsidRPr="00496068">
              <w:t>Sono presenti termosifoni collegati all’impianto di riscaldamento autonomo a gas.</w:t>
            </w:r>
          </w:p>
        </w:tc>
      </w:tr>
      <w:tr w:rsidR="000A00FD" w14:paraId="7959AEB0" w14:textId="77777777" w:rsidTr="70E58DC1">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0198A984" w:rsidR="000A00FD" w:rsidRDefault="000A00FD" w:rsidP="00212665">
            <w:pPr>
              <w:tabs>
                <w:tab w:val="clear" w:pos="-189"/>
              </w:tabs>
              <w:jc w:val="left"/>
            </w:pPr>
            <w:r>
              <w:t>Sono presenti tende interne su tutti i serramenti esterni e tapparelle oscuranti esterne.</w:t>
            </w:r>
          </w:p>
        </w:tc>
      </w:tr>
      <w:tr w:rsidR="000A00FD" w14:paraId="1256DE74" w14:textId="77777777" w:rsidTr="70E58DC1">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0A00FD" w:rsidRDefault="000A00FD" w:rsidP="00212665">
            <w:pPr>
              <w:jc w:val="left"/>
            </w:pPr>
          </w:p>
        </w:tc>
        <w:tc>
          <w:tcPr>
            <w:tcW w:w="425" w:type="dxa"/>
            <w:vMerge/>
            <w:vAlign w:val="center"/>
          </w:tcPr>
          <w:p w14:paraId="080C32AF" w14:textId="77777777" w:rsidR="000A00FD" w:rsidRDefault="000A00FD" w:rsidP="00212665">
            <w:pPr>
              <w:jc w:val="left"/>
            </w:pPr>
          </w:p>
        </w:tc>
        <w:tc>
          <w:tcPr>
            <w:tcW w:w="426" w:type="dxa"/>
            <w:vMerge/>
            <w:vAlign w:val="center"/>
          </w:tcPr>
          <w:p w14:paraId="5701268F" w14:textId="77777777" w:rsidR="000A00FD" w:rsidRDefault="000A00FD" w:rsidP="00212665">
            <w:pPr>
              <w:jc w:val="left"/>
            </w:pPr>
          </w:p>
        </w:tc>
        <w:tc>
          <w:tcPr>
            <w:tcW w:w="3260" w:type="dxa"/>
            <w:vMerge/>
            <w:vAlign w:val="center"/>
          </w:tcPr>
          <w:p w14:paraId="6231249F" w14:textId="77777777" w:rsidR="000A00FD" w:rsidRDefault="000A00FD" w:rsidP="00212665">
            <w:pPr>
              <w:jc w:val="left"/>
            </w:pPr>
          </w:p>
        </w:tc>
      </w:tr>
      <w:tr w:rsidR="000A00FD" w:rsidRPr="00B35D24" w14:paraId="38D1F1AC" w14:textId="77777777" w:rsidTr="70E58DC1">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70E58DC1">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8ABDFE7" w:rsidR="000A00FD" w:rsidRDefault="000A00FD" w:rsidP="00212665">
            <w:pPr>
              <w:jc w:val="left"/>
            </w:pPr>
            <w:r>
              <w:t>I livelli d’illuminamento sono comunque garantiti da impianto d’illuminazione artificiale.</w:t>
            </w:r>
          </w:p>
        </w:tc>
      </w:tr>
      <w:tr w:rsidR="000A00FD" w14:paraId="4E7DB020" w14:textId="77777777" w:rsidTr="70E58DC1">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70E58DC1">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3D9A2ACD" w:rsidR="000A00FD" w:rsidRPr="00765852" w:rsidRDefault="00FA461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662A288A" w:rsidR="000A00FD" w:rsidRDefault="000A00FD" w:rsidP="00212665">
            <w:pPr>
              <w:jc w:val="left"/>
            </w:pPr>
            <w:r w:rsidRPr="006152E7">
              <w:t>Non presente illuminazione di emergenza nelle parti comuni.</w:t>
            </w:r>
            <w:r>
              <w:t xml:space="preserve"> </w:t>
            </w:r>
          </w:p>
        </w:tc>
      </w:tr>
      <w:tr w:rsidR="000A00FD" w14:paraId="209D3344" w14:textId="77777777" w:rsidTr="70E58DC1">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70E58DC1">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DD160E1" w:rsidR="000A00FD" w:rsidRPr="00765852" w:rsidRDefault="00FA461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2B36B6B8" w:rsidR="000A00FD" w:rsidRPr="00FA461C" w:rsidRDefault="000A00FD" w:rsidP="00212665">
            <w:pPr>
              <w:jc w:val="left"/>
              <w:rPr>
                <w:b/>
                <w:u w:val="single"/>
              </w:rPr>
            </w:pPr>
            <w:r>
              <w:t xml:space="preserve">Tutti gli ambienti sono dotati d’illuminazione </w:t>
            </w:r>
            <w:r w:rsidRPr="007E6948">
              <w:t>artificiale</w:t>
            </w:r>
            <w:r>
              <w:t>.</w:t>
            </w:r>
          </w:p>
        </w:tc>
      </w:tr>
      <w:tr w:rsidR="000A00FD" w14:paraId="2FFD1907" w14:textId="77777777" w:rsidTr="70E58DC1">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70E58DC1">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70E58DC1">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70E58DC1">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47E8D9A" w:rsidR="000A00FD" w:rsidRDefault="000A00FD" w:rsidP="00212665">
            <w:pPr>
              <w:jc w:val="left"/>
            </w:pPr>
          </w:p>
        </w:tc>
      </w:tr>
      <w:tr w:rsidR="000A00FD" w14:paraId="021AE72D" w14:textId="77777777" w:rsidTr="70E58DC1">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0A00FD" w:rsidRDefault="000A00FD" w:rsidP="00212665">
            <w:pPr>
              <w:jc w:val="left"/>
            </w:pPr>
            <w:r>
              <w:t>Manutenzione erogatori lavabi.</w:t>
            </w:r>
          </w:p>
          <w:p w14:paraId="44F4E5A6" w14:textId="4A0888BC" w:rsidR="000A00FD" w:rsidRDefault="000A00FD" w:rsidP="00212665">
            <w:pPr>
              <w:jc w:val="left"/>
            </w:pPr>
            <w:r w:rsidRPr="00ED767F">
              <w:t>Presenza di Autoclave: manutenzione periodica a carico del condominio</w:t>
            </w:r>
            <w:r>
              <w:t>.</w:t>
            </w:r>
          </w:p>
        </w:tc>
      </w:tr>
      <w:tr w:rsidR="000A00FD" w14:paraId="451B3794" w14:textId="77777777" w:rsidTr="70E58DC1">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70E58DC1">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70E58DC1">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44727867" w:rsidR="000A00FD" w:rsidRDefault="000A00FD" w:rsidP="00212665">
            <w:pPr>
              <w:jc w:val="left"/>
            </w:pPr>
          </w:p>
        </w:tc>
      </w:tr>
      <w:tr w:rsidR="000A00FD" w14:paraId="6ACE07DB" w14:textId="77777777" w:rsidTr="70E58DC1">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70E58DC1">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 xml:space="preserve">Le installazioni e gli arredi destinati ai refettori, agli spogliatoi, ai bagni, alle latrine, ai dormitori e in genere ai servizi d’igiene e di benessere per i lavoratori, devono </w:t>
            </w:r>
            <w:r w:rsidRPr="00B723AF">
              <w:lastRenderedPageBreak/>
              <w:t>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70E58DC1">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70E58DC1">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70E58DC1">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70E58DC1">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70E58DC1">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70E58DC1">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70E58DC1">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70E58DC1">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70E58DC1">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Pr="00C56E64">
        <w:rPr>
          <w:rFonts w:eastAsia="Arial Unicode MS" w:cs="Arial"/>
          <w:b/>
          <w:sz w:val="22"/>
        </w:rPr>
        <w:t>Rischio</w:t>
      </w:r>
    </w:p>
    <w:bookmarkEnd w:id="5"/>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2F4859F" w:rsidR="00212665" w:rsidRPr="0035350B" w:rsidRDefault="00212665" w:rsidP="00212665">
            <w:pPr>
              <w:jc w:val="left"/>
              <w:rPr>
                <w:rFonts w:cs="Tahoma"/>
                <w:sz w:val="16"/>
                <w:szCs w:val="16"/>
              </w:rPr>
            </w:pPr>
            <w:r w:rsidRPr="0035350B">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0B03E373" w:rsidR="00212665" w:rsidRPr="0035350B" w:rsidRDefault="00212665" w:rsidP="00212665">
            <w:pPr>
              <w:jc w:val="left"/>
              <w:rPr>
                <w:rFonts w:cs="Tahoma"/>
                <w:color w:val="000000"/>
                <w:sz w:val="16"/>
                <w:szCs w:val="16"/>
              </w:rPr>
            </w:pPr>
            <w:r w:rsidRPr="0035350B">
              <w:rPr>
                <w:rFonts w:cs="Tahoma"/>
                <w:color w:val="000000"/>
                <w:sz w:val="16"/>
                <w:szCs w:val="16"/>
              </w:rPr>
              <w:t xml:space="preserve">La porta della Sede è dotata di sistema elettro meccanico </w:t>
            </w:r>
          </w:p>
          <w:p w14:paraId="53D6AAE1" w14:textId="4040C82B" w:rsidR="00212665" w:rsidRPr="0035350B" w:rsidRDefault="00212665" w:rsidP="00212665">
            <w:pPr>
              <w:jc w:val="left"/>
              <w:rPr>
                <w:rFonts w:cs="Tahoma"/>
                <w:sz w:val="16"/>
                <w:szCs w:val="16"/>
              </w:rPr>
            </w:pPr>
            <w:r w:rsidRPr="0035350B">
              <w:rPr>
                <w:rFonts w:cs="Tahoma"/>
                <w:color w:val="000000"/>
                <w:sz w:val="16"/>
                <w:szCs w:val="16"/>
              </w:rPr>
              <w:t xml:space="preserve">La porta di uscita dal Condominio è dotata di sistema elettro meccanico </w:t>
            </w:r>
            <w:r w:rsidR="0035350B">
              <w:rPr>
                <w:rFonts w:cs="Tahoma"/>
                <w:sz w:val="16"/>
                <w:szCs w:val="16"/>
              </w:rPr>
              <w:t>6</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771FAA08" w:rsidR="006104B1" w:rsidRPr="00C11960" w:rsidRDefault="00212665" w:rsidP="00212665">
            <w:pPr>
              <w:jc w:val="left"/>
              <w:rPr>
                <w:rFonts w:cs="Tahoma"/>
                <w:color w:val="000000"/>
                <w:sz w:val="16"/>
                <w:szCs w:val="16"/>
              </w:rPr>
            </w:pPr>
            <w:r w:rsidRPr="00C11960">
              <w:rPr>
                <w:rFonts w:cs="Tahoma"/>
                <w:color w:val="000000"/>
                <w:sz w:val="16"/>
                <w:szCs w:val="16"/>
              </w:rPr>
              <w:t xml:space="preserve">Porte interne in legno </w:t>
            </w:r>
            <w:r w:rsidR="00A129FA">
              <w:rPr>
                <w:rFonts w:cs="Tahoma"/>
                <w:color w:val="000000"/>
                <w:sz w:val="16"/>
                <w:szCs w:val="16"/>
              </w:rPr>
              <w:t>con sopraluce in vetro a norma.</w:t>
            </w:r>
          </w:p>
          <w:p w14:paraId="15A38758" w14:textId="1ED99408" w:rsidR="00212665" w:rsidRPr="00C11960" w:rsidRDefault="00212665" w:rsidP="00212665">
            <w:pPr>
              <w:jc w:val="left"/>
              <w:rPr>
                <w:rFonts w:cs="Tahoma"/>
                <w:color w:val="000000"/>
                <w:sz w:val="16"/>
                <w:szCs w:val="16"/>
                <w:highlight w:val="cyan"/>
              </w:rPr>
            </w:pPr>
            <w:r w:rsidRPr="00C11960">
              <w:rPr>
                <w:rFonts w:cs="Tahoma"/>
                <w:color w:val="000000"/>
                <w:sz w:val="16"/>
                <w:szCs w:val="16"/>
              </w:rPr>
              <w:t xml:space="preserve">Porte accesso al Condominio vetro a norma </w:t>
            </w:r>
          </w:p>
        </w:tc>
      </w:tr>
      <w:tr w:rsidR="00212665" w:rsidRPr="00CA0217" w14:paraId="7E01EBDE" w14:textId="77777777" w:rsidTr="00C11960">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126DFBBC" w:rsidR="00212665" w:rsidRDefault="00C11960"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DC5E58F" w:rsidR="00212665" w:rsidRDefault="00C11960"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46E4BDBA" w:rsidR="00212665" w:rsidRDefault="00C11960"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44B5F1E2" w:rsidR="00212665" w:rsidRPr="00CA0217" w:rsidRDefault="00212665" w:rsidP="00212665">
            <w:pPr>
              <w:jc w:val="left"/>
              <w:rPr>
                <w:rFonts w:cs="Tahoma"/>
                <w:color w:val="000000"/>
                <w:sz w:val="16"/>
                <w:szCs w:val="16"/>
              </w:rPr>
            </w:pPr>
            <w:r>
              <w:rPr>
                <w:rFonts w:cs="Tahoma"/>
                <w:color w:val="000000"/>
                <w:sz w:val="16"/>
                <w:szCs w:val="16"/>
              </w:rPr>
              <w:t>Dal portone di accesso dalla pubblica via all’ascensore, è presente una rampa di scale priva di strisce antiscivolo</w:t>
            </w:r>
            <w:r w:rsidR="00C11960">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30D34C2"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C11960">
              <w:rPr>
                <w:rFonts w:cs="Tahoma"/>
                <w:sz w:val="16"/>
                <w:szCs w:val="16"/>
              </w:rPr>
              <w:t xml:space="preserve">Sono disponibili nn. 2 bagni, distinti per genere, poiché i lavoratori di sesso </w:t>
            </w:r>
            <w:r w:rsidRPr="00C11960">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C11960">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6EFBCEE8"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C5BD690" w:rsidR="00B60B00" w:rsidRDefault="00C1196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A434FD1" w:rsidR="00B60B00" w:rsidRDefault="00C11960"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3359E85B" w:rsidR="00B60B00" w:rsidRDefault="00C11960"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72F533A6" w:rsidR="00B60B00" w:rsidRPr="00F074C3" w:rsidRDefault="00B60B00" w:rsidP="00E509FF">
            <w:pPr>
              <w:jc w:val="left"/>
              <w:rPr>
                <w:rFonts w:cs="Tahoma"/>
                <w:color w:val="000000"/>
                <w:sz w:val="16"/>
                <w:szCs w:val="16"/>
              </w:rPr>
            </w:pPr>
            <w:r w:rsidRPr="00C11960">
              <w:rPr>
                <w:rFonts w:cs="Tahoma"/>
                <w:color w:val="000000"/>
                <w:sz w:val="16"/>
                <w:szCs w:val="16"/>
              </w:rPr>
              <w:t>Ci sono manutenzioni in facciata per insegne e impianti</w:t>
            </w:r>
            <w:r w:rsidR="00C11960">
              <w:rPr>
                <w:rFonts w:cs="Tahoma"/>
                <w:color w:val="000000"/>
                <w:sz w:val="16"/>
                <w:szCs w:val="16"/>
              </w:rPr>
              <w:t>; le insegne sono poste all’esterno del balcone.</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C11960" w:rsidRDefault="00F7219D" w:rsidP="00E509FF">
            <w:pPr>
              <w:jc w:val="left"/>
              <w:rPr>
                <w:rFonts w:cs="Tahoma"/>
                <w:sz w:val="16"/>
                <w:szCs w:val="16"/>
              </w:rPr>
            </w:pPr>
            <w:r w:rsidRPr="00C11960">
              <w:rPr>
                <w:rFonts w:cs="Tahoma"/>
                <w:sz w:val="16"/>
                <w:szCs w:val="16"/>
              </w:rPr>
              <w:t>Le stampanti si trovano in vano dedicato.</w:t>
            </w:r>
          </w:p>
          <w:p w14:paraId="49BD4EBF" w14:textId="77777777" w:rsidR="00F7219D" w:rsidRPr="00C11960" w:rsidRDefault="00F7219D" w:rsidP="00E509FF">
            <w:pPr>
              <w:jc w:val="left"/>
              <w:rPr>
                <w:rFonts w:cs="Tahoma"/>
                <w:sz w:val="16"/>
                <w:szCs w:val="16"/>
              </w:rPr>
            </w:pPr>
            <w:r w:rsidRPr="00C11960">
              <w:rPr>
                <w:rFonts w:cs="Tahoma"/>
                <w:sz w:val="16"/>
                <w:szCs w:val="16"/>
              </w:rPr>
              <w:t>Non vi è interferenza con postazioni di lavoro nelle immediate vicinanze.</w:t>
            </w:r>
          </w:p>
          <w:p w14:paraId="7E82C542" w14:textId="77777777" w:rsidR="00F7219D" w:rsidRPr="00C11960" w:rsidRDefault="00F7219D" w:rsidP="00E509FF">
            <w:pPr>
              <w:jc w:val="left"/>
              <w:rPr>
                <w:rFonts w:cs="Tahoma"/>
                <w:sz w:val="16"/>
                <w:szCs w:val="16"/>
              </w:rPr>
            </w:pPr>
            <w:r w:rsidRPr="00C11960">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1A5781F4" w:rsidR="00F7219D" w:rsidRPr="00C11960" w:rsidRDefault="00F7219D" w:rsidP="00E509FF">
            <w:pPr>
              <w:jc w:val="left"/>
              <w:rPr>
                <w:rFonts w:cs="Tahoma"/>
                <w:color w:val="000000"/>
                <w:sz w:val="16"/>
                <w:szCs w:val="16"/>
              </w:rPr>
            </w:pPr>
            <w:r w:rsidRPr="00C11960">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3B0FA314" w:rsidR="00996099" w:rsidRPr="00C11960" w:rsidRDefault="00506B0B" w:rsidP="00996099">
            <w:pPr>
              <w:jc w:val="left"/>
              <w:rPr>
                <w:rFonts w:cs="Tahoma"/>
                <w:sz w:val="16"/>
                <w:szCs w:val="16"/>
              </w:rPr>
            </w:pPr>
            <w:r w:rsidRPr="00C11960">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2E494CAF"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C11960">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9AF4CD4" w:rsidR="00506B0B" w:rsidRPr="00C11960" w:rsidRDefault="00506B0B" w:rsidP="00C11960">
            <w:pPr>
              <w:jc w:val="left"/>
              <w:rPr>
                <w:rFonts w:cs="Tahoma"/>
                <w:sz w:val="16"/>
                <w:szCs w:val="16"/>
              </w:rPr>
            </w:pPr>
            <w:r w:rsidRPr="00C11960">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2D7CC3F" w:rsidR="00506B0B" w:rsidRPr="00F074C3" w:rsidRDefault="00C1196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54DFC73" w:rsidR="00506B0B" w:rsidRPr="00F074C3" w:rsidRDefault="00C11960"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23BDD3EE" w:rsidR="00506B0B" w:rsidRPr="00F074C3" w:rsidRDefault="00C11960"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21C8D27B" w:rsidR="009130E3" w:rsidRPr="00C11960" w:rsidRDefault="0086339A" w:rsidP="0086339A">
            <w:pPr>
              <w:jc w:val="left"/>
              <w:rPr>
                <w:rFonts w:cs="Tahoma"/>
                <w:sz w:val="16"/>
                <w:szCs w:val="16"/>
              </w:rPr>
            </w:pPr>
            <w:r w:rsidRPr="00C11960">
              <w:rPr>
                <w:rFonts w:cs="Tahoma"/>
                <w:sz w:val="16"/>
                <w:szCs w:val="16"/>
              </w:rPr>
              <w:t xml:space="preserve">Impianto a gas autonomo (balcone) ; libretto caldaia non reperibile in sede. Previsto </w:t>
            </w:r>
            <w:r w:rsidR="009130E3" w:rsidRPr="00C11960">
              <w:rPr>
                <w:rFonts w:cs="Tahoma"/>
                <w:sz w:val="16"/>
                <w:szCs w:val="16"/>
              </w:rPr>
              <w:t>controllo/manutenzione periodic</w:t>
            </w:r>
            <w:r w:rsidRPr="00C11960">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16AF91ED" w:rsidR="00506B0B" w:rsidRPr="00C11960" w:rsidRDefault="00506B0B" w:rsidP="00E509FF">
            <w:pPr>
              <w:jc w:val="left"/>
              <w:rPr>
                <w:rFonts w:cs="Tahoma"/>
                <w:b/>
                <w:sz w:val="16"/>
                <w:szCs w:val="16"/>
                <w:u w:val="single"/>
              </w:rPr>
            </w:pPr>
            <w:r w:rsidRPr="00C11960">
              <w:rPr>
                <w:rFonts w:cs="Tahoma"/>
                <w:color w:val="000000"/>
                <w:sz w:val="16"/>
                <w:szCs w:val="16"/>
              </w:rPr>
              <w:t>Sedute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FC4FB8" w:rsidRPr="00F7219D" w14:paraId="423A9FAC" w14:textId="77777777" w:rsidTr="00243192">
        <w:tc>
          <w:tcPr>
            <w:tcW w:w="813" w:type="pct"/>
            <w:gridSpan w:val="2"/>
            <w:tcBorders>
              <w:top w:val="dotted" w:sz="4" w:space="0" w:color="auto"/>
              <w:bottom w:val="dotted" w:sz="4" w:space="0" w:color="auto"/>
              <w:right w:val="dotted" w:sz="4" w:space="0" w:color="auto"/>
            </w:tcBorders>
            <w:vAlign w:val="center"/>
          </w:tcPr>
          <w:p w14:paraId="2F549207" w14:textId="77777777" w:rsidR="00FC4FB8" w:rsidRDefault="00FC4FB8" w:rsidP="00FC4FB8">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FC4FB8" w:rsidRPr="000D3A57" w:rsidRDefault="00FC4FB8" w:rsidP="00FC4FB8">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FC4FB8" w:rsidRDefault="00FC4FB8" w:rsidP="00FC4FB8">
            <w:pPr>
              <w:jc w:val="left"/>
              <w:rPr>
                <w:sz w:val="16"/>
                <w:szCs w:val="16"/>
              </w:rPr>
            </w:pPr>
            <w:r>
              <w:rPr>
                <w:sz w:val="16"/>
                <w:szCs w:val="16"/>
              </w:rPr>
              <w:t>Rischi dati da esposizione ad agenti fisici, chimici o biologici</w:t>
            </w:r>
          </w:p>
          <w:p w14:paraId="6CE2F41D" w14:textId="77777777" w:rsidR="00FC4FB8" w:rsidRPr="000D3A57" w:rsidRDefault="00FC4FB8" w:rsidP="00FC4FB8">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FC4FB8" w:rsidRDefault="00FC4FB8" w:rsidP="00FC4FB8">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576611B" w:rsidR="00FC4FB8" w:rsidRDefault="00FC4FB8" w:rsidP="00FC4FB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62E4144F" w:rsidR="00FC4FB8" w:rsidRDefault="00FC4FB8" w:rsidP="00FC4FB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12F6EDF4" w:rsidR="00FC4FB8" w:rsidRDefault="00FC4FB8" w:rsidP="00FC4FB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FC4FB8" w:rsidRPr="00CA0217" w:rsidRDefault="00FC4FB8" w:rsidP="00FC4FB8">
            <w:pPr>
              <w:jc w:val="left"/>
              <w:rPr>
                <w:rFonts w:cs="Tahoma"/>
                <w:color w:val="000000"/>
                <w:sz w:val="16"/>
                <w:szCs w:val="16"/>
              </w:rPr>
            </w:pPr>
            <w:r>
              <w:rPr>
                <w:rFonts w:cs="Tahoma"/>
                <w:color w:val="000000"/>
                <w:sz w:val="16"/>
                <w:szCs w:val="16"/>
              </w:rPr>
              <w:t>vedere documento Master</w:t>
            </w:r>
          </w:p>
        </w:tc>
      </w:tr>
      <w:tr w:rsidR="00FC4FB8" w:rsidRPr="00F7219D" w14:paraId="53C8B87A" w14:textId="77777777" w:rsidTr="00243192">
        <w:tc>
          <w:tcPr>
            <w:tcW w:w="813" w:type="pct"/>
            <w:gridSpan w:val="2"/>
            <w:tcBorders>
              <w:top w:val="dotted" w:sz="4" w:space="0" w:color="auto"/>
              <w:bottom w:val="dotted" w:sz="4" w:space="0" w:color="auto"/>
              <w:right w:val="dotted" w:sz="4" w:space="0" w:color="auto"/>
            </w:tcBorders>
            <w:vAlign w:val="center"/>
          </w:tcPr>
          <w:p w14:paraId="5E0C6186" w14:textId="77777777" w:rsidR="00FC4FB8" w:rsidRPr="002B1A59" w:rsidRDefault="00FC4FB8" w:rsidP="00FC4FB8">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FC4FB8" w:rsidRPr="002B1A59" w:rsidRDefault="00FC4FB8" w:rsidP="00FC4FB8">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FC4FB8" w:rsidRPr="002B1A59" w:rsidRDefault="00FC4FB8" w:rsidP="00FC4FB8">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FC4FB8" w:rsidRPr="002B1A59" w:rsidRDefault="00FC4FB8" w:rsidP="00FC4FB8">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4EF3C490" w:rsidR="00FC4FB8" w:rsidRDefault="00FC4FB8" w:rsidP="00FC4FB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44B0DBF3" w:rsidR="00FC4FB8" w:rsidRDefault="00FC4FB8" w:rsidP="00FC4FB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341DDA9A" w:rsidR="00FC4FB8" w:rsidRDefault="00FC4FB8" w:rsidP="00FC4FB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FC4FB8" w:rsidRPr="00CA0217" w:rsidRDefault="00FC4FB8" w:rsidP="00FC4FB8">
            <w:pPr>
              <w:jc w:val="left"/>
              <w:rPr>
                <w:rFonts w:cs="Tahoma"/>
                <w:color w:val="000000"/>
                <w:sz w:val="16"/>
                <w:szCs w:val="16"/>
              </w:rPr>
            </w:pPr>
          </w:p>
        </w:tc>
      </w:tr>
      <w:tr w:rsidR="00FC4FB8" w:rsidRPr="00F7219D" w14:paraId="31987B7B" w14:textId="77777777" w:rsidTr="00243192">
        <w:tc>
          <w:tcPr>
            <w:tcW w:w="813" w:type="pct"/>
            <w:gridSpan w:val="2"/>
            <w:tcBorders>
              <w:top w:val="dotted" w:sz="4" w:space="0" w:color="auto"/>
              <w:bottom w:val="dotted" w:sz="4" w:space="0" w:color="auto"/>
              <w:right w:val="dotted" w:sz="4" w:space="0" w:color="auto"/>
            </w:tcBorders>
            <w:vAlign w:val="center"/>
          </w:tcPr>
          <w:p w14:paraId="5659F0CB" w14:textId="77777777" w:rsidR="00FC4FB8" w:rsidRDefault="00FC4FB8" w:rsidP="00FC4FB8">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FC4FB8" w:rsidRPr="00187C27" w:rsidRDefault="00FC4FB8" w:rsidP="00FC4FB8">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FC4FB8" w:rsidRPr="00187C27" w:rsidRDefault="00FC4FB8" w:rsidP="00FC4FB8">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FC4FB8" w:rsidRDefault="00FC4FB8" w:rsidP="00FC4FB8">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675AF89B" w:rsidR="00FC4FB8" w:rsidRDefault="00FC4FB8" w:rsidP="00FC4FB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2A11FAD3" w:rsidR="00FC4FB8" w:rsidRDefault="00FC4FB8" w:rsidP="00FC4FB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62B90FA4" w:rsidR="00FC4FB8" w:rsidRDefault="00FC4FB8" w:rsidP="00FC4FB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FC4FB8" w:rsidRPr="00CA0217" w:rsidRDefault="00FC4FB8" w:rsidP="00FC4FB8">
            <w:pPr>
              <w:jc w:val="left"/>
              <w:rPr>
                <w:rFonts w:cs="Tahoma"/>
                <w:color w:val="000000"/>
                <w:sz w:val="16"/>
                <w:szCs w:val="16"/>
              </w:rPr>
            </w:pPr>
          </w:p>
        </w:tc>
      </w:tr>
      <w:tr w:rsidR="00FC4FB8" w:rsidRPr="00F7219D" w14:paraId="073AFF01" w14:textId="77777777" w:rsidTr="00243192">
        <w:tc>
          <w:tcPr>
            <w:tcW w:w="813" w:type="pct"/>
            <w:gridSpan w:val="2"/>
            <w:tcBorders>
              <w:top w:val="dotted" w:sz="4" w:space="0" w:color="auto"/>
              <w:bottom w:val="dotted" w:sz="4" w:space="0" w:color="auto"/>
              <w:right w:val="dotted" w:sz="4" w:space="0" w:color="auto"/>
            </w:tcBorders>
            <w:vAlign w:val="center"/>
          </w:tcPr>
          <w:p w14:paraId="41C5FB45" w14:textId="77777777" w:rsidR="00FC4FB8" w:rsidRPr="00F639D9" w:rsidRDefault="00FC4FB8" w:rsidP="00FC4FB8">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FC4FB8" w:rsidRPr="00187C27" w:rsidRDefault="00FC4FB8" w:rsidP="00FC4FB8">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FC4FB8" w:rsidRDefault="00FC4FB8" w:rsidP="00FC4FB8">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FC4FB8" w:rsidRPr="005515A4" w:rsidRDefault="00FC4FB8" w:rsidP="00FC4FB8">
            <w:pPr>
              <w:jc w:val="left"/>
              <w:rPr>
                <w:sz w:val="16"/>
                <w:szCs w:val="16"/>
              </w:rPr>
            </w:pPr>
            <w:r w:rsidRPr="005515A4">
              <w:rPr>
                <w:sz w:val="16"/>
                <w:szCs w:val="16"/>
              </w:rPr>
              <w:t>Vi sono barriere architettoniche che non consentono l’accesso a lavoratori con disabilità motoria.</w:t>
            </w:r>
          </w:p>
          <w:p w14:paraId="0A7B5520" w14:textId="43D62558" w:rsidR="00FC4FB8" w:rsidRPr="005515A4" w:rsidRDefault="00FC4FB8" w:rsidP="00FC4FB8">
            <w:pPr>
              <w:jc w:val="left"/>
              <w:rPr>
                <w:sz w:val="16"/>
                <w:szCs w:val="16"/>
              </w:rPr>
            </w:pPr>
            <w:r w:rsidRPr="005515A4">
              <w:rPr>
                <w:sz w:val="16"/>
                <w:szCs w:val="16"/>
              </w:rPr>
              <w:t>Qualora se ne presentasse la necessità, gli spazi possono essere opportunamente adeguati (montascale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5C2624D1" w:rsidR="00FC4FB8" w:rsidRDefault="00FC4FB8" w:rsidP="00FC4FB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66CD977E" w:rsidR="00FC4FB8" w:rsidRDefault="00FC4FB8" w:rsidP="00FC4FB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5A0DD4C0" w:rsidR="00FC4FB8" w:rsidRDefault="00FC4FB8" w:rsidP="00FC4FB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58D55322" w:rsidR="00FC4FB8" w:rsidRDefault="00FC4FB8" w:rsidP="00FC4FB8">
            <w:pPr>
              <w:jc w:val="left"/>
              <w:rPr>
                <w:rFonts w:cs="Tahoma"/>
                <w:color w:val="000000"/>
                <w:sz w:val="16"/>
                <w:szCs w:val="16"/>
              </w:rPr>
            </w:pPr>
            <w:r w:rsidRPr="002B2D1D">
              <w:rPr>
                <w:rFonts w:cs="Tahoma"/>
                <w:color w:val="000000"/>
                <w:sz w:val="16"/>
                <w:szCs w:val="16"/>
              </w:rPr>
              <w:t>Nella sede non sono presenti lavoratori con disabilità motoria</w:t>
            </w:r>
          </w:p>
        </w:tc>
      </w:tr>
      <w:tr w:rsidR="00FC4FB8" w:rsidRPr="00F7219D" w14:paraId="057B9EA0" w14:textId="77777777" w:rsidTr="00243192">
        <w:tc>
          <w:tcPr>
            <w:tcW w:w="813" w:type="pct"/>
            <w:gridSpan w:val="2"/>
            <w:tcBorders>
              <w:top w:val="dotted" w:sz="4" w:space="0" w:color="auto"/>
              <w:bottom w:val="dotted" w:sz="4" w:space="0" w:color="auto"/>
              <w:right w:val="dotted" w:sz="4" w:space="0" w:color="auto"/>
            </w:tcBorders>
            <w:vAlign w:val="center"/>
          </w:tcPr>
          <w:p w14:paraId="7D558FCB" w14:textId="77777777" w:rsidR="00FC4FB8" w:rsidRPr="00F639D9" w:rsidRDefault="00FC4FB8" w:rsidP="00FC4FB8">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FC4FB8" w:rsidRPr="000D3A57" w:rsidRDefault="00FC4FB8" w:rsidP="00FC4FB8">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FC4FB8" w:rsidRPr="000D3A57" w:rsidRDefault="00FC4FB8" w:rsidP="00FC4FB8">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FC4FB8" w:rsidRDefault="00FC4FB8" w:rsidP="00FC4FB8">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E669C14" w:rsidR="00FC4FB8" w:rsidRDefault="00FC4FB8" w:rsidP="00FC4FB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6CB6FAA2" w:rsidR="00FC4FB8" w:rsidRDefault="00FC4FB8" w:rsidP="00FC4FB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78DE85AE" w:rsidR="00FC4FB8" w:rsidRDefault="00FC4FB8" w:rsidP="00FC4FB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0310397" w:rsidR="00FC4FB8" w:rsidRPr="00CA0217" w:rsidRDefault="00FC4FB8" w:rsidP="00FC4FB8">
            <w:pPr>
              <w:jc w:val="left"/>
              <w:rPr>
                <w:rFonts w:cs="Tahoma"/>
                <w:color w:val="000000"/>
                <w:sz w:val="16"/>
                <w:szCs w:val="16"/>
              </w:rPr>
            </w:pPr>
            <w:r w:rsidRPr="009C419B">
              <w:rPr>
                <w:rFonts w:cs="Tahoma"/>
                <w:sz w:val="16"/>
                <w:szCs w:val="16"/>
              </w:rPr>
              <w:t>Nella sede non sono presenti lavoratori appartenenti a Categorie protett</w:t>
            </w:r>
            <w:r>
              <w:rPr>
                <w:rFonts w:cs="Tahoma"/>
                <w:sz w:val="16"/>
                <w:szCs w:val="16"/>
              </w:rPr>
              <w:t>e.</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7953380"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w:t>
            </w:r>
            <w:r>
              <w:rPr>
                <w:rFonts w:cs="Tahoma"/>
                <w:color w:val="000000"/>
                <w:sz w:val="16"/>
                <w:szCs w:val="16"/>
              </w:rPr>
              <w:lastRenderedPageBreak/>
              <w:t>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1E59B07" w:rsidR="00506B0B" w:rsidRPr="00A40F78" w:rsidRDefault="00506B0B" w:rsidP="00E509FF">
            <w:pPr>
              <w:jc w:val="left"/>
              <w:rPr>
                <w:rFonts w:cs="Tahoma"/>
                <w:sz w:val="16"/>
                <w:szCs w:val="16"/>
              </w:rPr>
            </w:pPr>
          </w:p>
        </w:tc>
      </w:tr>
      <w:tr w:rsidR="00FC4FB8" w:rsidRPr="00F7219D" w14:paraId="712A1DD1" w14:textId="77777777" w:rsidTr="00AE52C8">
        <w:tc>
          <w:tcPr>
            <w:tcW w:w="813" w:type="pct"/>
            <w:gridSpan w:val="2"/>
            <w:tcBorders>
              <w:top w:val="dotted" w:sz="4" w:space="0" w:color="auto"/>
              <w:bottom w:val="dotted" w:sz="4" w:space="0" w:color="auto"/>
              <w:right w:val="dotted" w:sz="4" w:space="0" w:color="auto"/>
            </w:tcBorders>
            <w:vAlign w:val="center"/>
          </w:tcPr>
          <w:p w14:paraId="66B71427" w14:textId="77777777" w:rsidR="00FC4FB8" w:rsidRDefault="00FC4FB8" w:rsidP="00FC4FB8">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FC4FB8" w:rsidRPr="00F074C3" w:rsidRDefault="00FC4FB8" w:rsidP="00FC4FB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FC4FB8" w:rsidRDefault="00FC4FB8" w:rsidP="00FC4FB8">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FC4FB8" w:rsidRDefault="00FC4FB8" w:rsidP="00FC4FB8">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FC4FB8" w:rsidRPr="00534461" w:rsidRDefault="00FC4FB8" w:rsidP="00FC4FB8">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B198F22" w:rsidR="00FC4FB8" w:rsidRDefault="00FC4FB8" w:rsidP="00FC4FB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34AFF1DE" w:rsidR="00FC4FB8" w:rsidRDefault="00FC4FB8" w:rsidP="00FC4FB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61215D39" w:rsidR="00FC4FB8" w:rsidRDefault="00FC4FB8" w:rsidP="00FC4FB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FC4FB8" w:rsidRPr="00CA0217" w:rsidRDefault="00FC4FB8" w:rsidP="00FC4FB8">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20793A1B"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5515A4">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1CD934B" w:rsidR="00E11C41" w:rsidRPr="005515A4" w:rsidRDefault="00E11C41" w:rsidP="00E11C41">
            <w:pPr>
              <w:jc w:val="left"/>
              <w:rPr>
                <w:rFonts w:cs="Tahoma"/>
                <w:sz w:val="16"/>
                <w:szCs w:val="16"/>
              </w:rPr>
            </w:pPr>
            <w:r w:rsidRPr="005515A4">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6E1A094" w:rsidR="00506B0B" w:rsidRPr="00F074C3" w:rsidRDefault="005515A4"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452B2B9A" w:rsidR="00506B0B" w:rsidRPr="00F074C3" w:rsidRDefault="005515A4"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0C5DAB79" w:rsidR="00506B0B" w:rsidRPr="00F074C3" w:rsidRDefault="005515A4"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101F8750" w:rsidR="00506B0B" w:rsidRPr="005515A4" w:rsidRDefault="00506B0B" w:rsidP="00E509FF">
            <w:pPr>
              <w:jc w:val="left"/>
              <w:rPr>
                <w:rFonts w:cs="Tahoma"/>
                <w:sz w:val="16"/>
                <w:szCs w:val="16"/>
              </w:rPr>
            </w:pPr>
            <w:r w:rsidRPr="005515A4">
              <w:rPr>
                <w:rFonts w:cs="Tahoma"/>
                <w:color w:val="000000"/>
                <w:sz w:val="16"/>
                <w:szCs w:val="16"/>
              </w:rPr>
              <w:t xml:space="preserve">Presente Caldaia a gas sul balcone </w:t>
            </w:r>
          </w:p>
        </w:tc>
      </w:tr>
      <w:tr w:rsidR="00FC4FB8" w:rsidRPr="00F7219D" w14:paraId="220AA256" w14:textId="77777777" w:rsidTr="00364411">
        <w:tc>
          <w:tcPr>
            <w:tcW w:w="813" w:type="pct"/>
            <w:gridSpan w:val="2"/>
            <w:tcBorders>
              <w:top w:val="dotted" w:sz="4" w:space="0" w:color="auto"/>
              <w:bottom w:val="dotted" w:sz="4" w:space="0" w:color="auto"/>
              <w:right w:val="dotted" w:sz="4" w:space="0" w:color="auto"/>
            </w:tcBorders>
            <w:vAlign w:val="center"/>
          </w:tcPr>
          <w:p w14:paraId="1ADF099C" w14:textId="77777777" w:rsidR="00FC4FB8" w:rsidRDefault="00FC4FB8" w:rsidP="00FC4FB8">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FC4FB8" w:rsidRPr="00F074C3" w:rsidRDefault="00FC4FB8" w:rsidP="00FC4FB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FC4FB8" w:rsidRDefault="00FC4FB8" w:rsidP="00FC4FB8">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FC4FB8" w:rsidRPr="00534461" w:rsidRDefault="00FC4FB8" w:rsidP="00FC4FB8">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F14F36E" w:rsidR="00FC4FB8" w:rsidRPr="00F074C3" w:rsidRDefault="00FC4FB8" w:rsidP="00FC4FB8">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2A4E4187" w:rsidR="00FC4FB8" w:rsidRPr="00F074C3" w:rsidRDefault="00FC4FB8" w:rsidP="00FC4FB8">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5868A180" w:rsidR="00FC4FB8" w:rsidRPr="00F074C3" w:rsidRDefault="00FC4FB8" w:rsidP="00FC4FB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FC4FB8" w:rsidRDefault="00FC4FB8" w:rsidP="00FC4FB8">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FC4FB8" w:rsidRPr="00F7219D" w14:paraId="1763EC9C" w14:textId="77777777" w:rsidTr="00AA53A4">
        <w:tc>
          <w:tcPr>
            <w:tcW w:w="813" w:type="pct"/>
            <w:gridSpan w:val="2"/>
            <w:tcBorders>
              <w:top w:val="dotted" w:sz="4" w:space="0" w:color="auto"/>
              <w:bottom w:val="dotted" w:sz="4" w:space="0" w:color="auto"/>
              <w:right w:val="dotted" w:sz="4" w:space="0" w:color="auto"/>
            </w:tcBorders>
            <w:vAlign w:val="center"/>
          </w:tcPr>
          <w:p w14:paraId="0B8095BE" w14:textId="77777777" w:rsidR="00FC4FB8" w:rsidRPr="00A06BBC" w:rsidRDefault="00FC4FB8" w:rsidP="00FC4FB8">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FC4FB8" w:rsidRPr="002B1A59" w:rsidRDefault="00FC4FB8" w:rsidP="00FC4FB8">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FC4FB8" w:rsidRPr="002B1A59" w:rsidRDefault="00FC4FB8" w:rsidP="00FC4FB8">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FC4FB8" w:rsidRPr="004A50E2" w:rsidRDefault="00FC4FB8" w:rsidP="00FC4FB8">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056F16C2" w:rsidR="00FC4FB8" w:rsidRPr="004A50E2" w:rsidRDefault="00FC4FB8" w:rsidP="00FC4FB8">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11C8BA97" w:rsidR="00FC4FB8" w:rsidRPr="004A50E2" w:rsidRDefault="00FC4FB8" w:rsidP="00FC4FB8">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5CAAE97A" w:rsidR="00FC4FB8" w:rsidRPr="002B3FD7" w:rsidRDefault="00FC4FB8" w:rsidP="00FC4FB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FC4FB8" w:rsidRPr="004A50E2" w:rsidRDefault="00FC4FB8" w:rsidP="00FC4FB8">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FC4FB8" w:rsidRPr="00F7219D" w14:paraId="15FCBBBD" w14:textId="77777777" w:rsidTr="00AA53A4">
        <w:tc>
          <w:tcPr>
            <w:tcW w:w="813" w:type="pct"/>
            <w:gridSpan w:val="2"/>
            <w:tcBorders>
              <w:top w:val="dotted" w:sz="4" w:space="0" w:color="auto"/>
              <w:bottom w:val="dotted" w:sz="4" w:space="0" w:color="auto"/>
              <w:right w:val="dotted" w:sz="4" w:space="0" w:color="auto"/>
            </w:tcBorders>
            <w:vAlign w:val="center"/>
          </w:tcPr>
          <w:p w14:paraId="6F78D371" w14:textId="77777777" w:rsidR="00FC4FB8" w:rsidRPr="00A06BBC" w:rsidRDefault="00FC4FB8" w:rsidP="00FC4FB8">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FC4FB8" w:rsidRPr="002B1A59" w:rsidRDefault="00FC4FB8" w:rsidP="00FC4FB8">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FC4FB8" w:rsidRPr="002B1A59" w:rsidRDefault="00FC4FB8" w:rsidP="00FC4FB8">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FC4FB8" w:rsidRPr="004A50E2" w:rsidRDefault="00FC4FB8" w:rsidP="00FC4FB8">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23CBD71F" w:rsidR="00FC4FB8" w:rsidRPr="004A50E2" w:rsidRDefault="00FC4FB8" w:rsidP="00FC4FB8">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5E088605" w:rsidR="00FC4FB8" w:rsidRPr="004A50E2" w:rsidRDefault="00FC4FB8" w:rsidP="00FC4FB8">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080A4BC8" w:rsidR="00FC4FB8" w:rsidRPr="002B3FD7" w:rsidRDefault="00FC4FB8" w:rsidP="00FC4FB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FC4FB8" w:rsidRPr="004A50E2" w:rsidRDefault="00FC4FB8" w:rsidP="00FC4FB8">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FC4FB8" w:rsidRPr="00F7219D" w14:paraId="47FC8918" w14:textId="77777777" w:rsidTr="00AA53A4">
        <w:tc>
          <w:tcPr>
            <w:tcW w:w="813" w:type="pct"/>
            <w:gridSpan w:val="2"/>
            <w:tcBorders>
              <w:top w:val="dotted" w:sz="4" w:space="0" w:color="auto"/>
              <w:bottom w:val="dotted" w:sz="4" w:space="0" w:color="auto"/>
              <w:right w:val="dotted" w:sz="4" w:space="0" w:color="auto"/>
            </w:tcBorders>
            <w:vAlign w:val="center"/>
          </w:tcPr>
          <w:p w14:paraId="1BBB05FF" w14:textId="77777777" w:rsidR="00FC4FB8" w:rsidRPr="00A06BBC" w:rsidRDefault="00FC4FB8" w:rsidP="00FC4FB8">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FC4FB8" w:rsidRPr="00F074C3" w:rsidRDefault="00FC4FB8" w:rsidP="00FC4FB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FC4FB8" w:rsidRDefault="00FC4FB8" w:rsidP="00FC4FB8">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63F1BEF7" w:rsidR="00FC4FB8" w:rsidRPr="005515A4" w:rsidRDefault="00FC4FB8" w:rsidP="00FC4FB8">
            <w:pPr>
              <w:jc w:val="left"/>
              <w:rPr>
                <w:rFonts w:cs="Tahoma"/>
                <w:sz w:val="16"/>
                <w:szCs w:val="16"/>
              </w:rPr>
            </w:pPr>
            <w:r w:rsidRPr="005515A4">
              <w:rPr>
                <w:rFonts w:cs="Tahoma"/>
                <w:sz w:val="16"/>
                <w:szCs w:val="16"/>
              </w:rPr>
              <w:t>La sede si trova al 2°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C4697C5" w:rsidR="00FC4FB8" w:rsidRPr="00F074C3" w:rsidRDefault="00FC4FB8" w:rsidP="00FC4FB8">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491BAC26" w:rsidR="00FC4FB8" w:rsidRPr="00F074C3" w:rsidRDefault="00FC4FB8" w:rsidP="00FC4FB8">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5AC9D025" w:rsidR="00FC4FB8" w:rsidRPr="002B3FD7" w:rsidRDefault="00FC4FB8" w:rsidP="00FC4FB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4C37FF25" w:rsidR="00FC4FB8" w:rsidRDefault="00FC4FB8" w:rsidP="00FC4FB8">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5EC23788" w:rsidR="00506B0B" w:rsidRPr="005515A4" w:rsidRDefault="009D118B" w:rsidP="00E509FF">
            <w:pPr>
              <w:jc w:val="left"/>
              <w:rPr>
                <w:rFonts w:cs="Tahoma"/>
                <w:sz w:val="16"/>
                <w:szCs w:val="16"/>
              </w:rPr>
            </w:pPr>
            <w:r>
              <w:rPr>
                <w:rFonts w:cs="Tahoma"/>
                <w:sz w:val="16"/>
                <w:szCs w:val="16"/>
              </w:rPr>
              <w:t>Presenza di Autoclave: richiedere</w:t>
            </w:r>
            <w:r w:rsidR="00506B0B" w:rsidRPr="005515A4">
              <w:rPr>
                <w:rFonts w:cs="Tahoma"/>
                <w:sz w:val="16"/>
                <w:szCs w:val="16"/>
              </w:rPr>
              <w:t xml:space="preserve"> elaborazione di relazione da parte di tecnico incaricato</w:t>
            </w:r>
          </w:p>
          <w:p w14:paraId="75A078D1" w14:textId="77777777" w:rsidR="00506B0B" w:rsidRPr="005515A4" w:rsidRDefault="00506B0B" w:rsidP="00E509FF">
            <w:pPr>
              <w:jc w:val="left"/>
              <w:rPr>
                <w:rFonts w:cs="Tahoma"/>
                <w:sz w:val="16"/>
                <w:szCs w:val="16"/>
              </w:rPr>
            </w:pPr>
            <w:r w:rsidRPr="005515A4">
              <w:rPr>
                <w:rFonts w:cs="Tahoma"/>
                <w:sz w:val="16"/>
                <w:szCs w:val="16"/>
              </w:rPr>
              <w:lastRenderedPageBreak/>
              <w:t>Prevedere sostituzione periodica di rompigetto</w:t>
            </w:r>
          </w:p>
        </w:tc>
      </w:tr>
      <w:tr w:rsidR="00FC4FB8" w:rsidRPr="00F7219D" w14:paraId="2DD83176" w14:textId="77777777" w:rsidTr="00FC4FB8">
        <w:tc>
          <w:tcPr>
            <w:tcW w:w="813" w:type="pct"/>
            <w:gridSpan w:val="2"/>
            <w:tcBorders>
              <w:top w:val="dotted" w:sz="4" w:space="0" w:color="auto"/>
              <w:bottom w:val="dotted" w:sz="4" w:space="0" w:color="auto"/>
              <w:right w:val="dotted" w:sz="4" w:space="0" w:color="auto"/>
            </w:tcBorders>
            <w:vAlign w:val="center"/>
          </w:tcPr>
          <w:p w14:paraId="675B836C" w14:textId="77777777" w:rsidR="00FC4FB8" w:rsidRPr="00A06BBC" w:rsidRDefault="00FC4FB8" w:rsidP="00FC4FB8">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FC4FB8" w:rsidRPr="00F074C3" w:rsidRDefault="00FC4FB8" w:rsidP="00FC4FB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FC4FB8" w:rsidRDefault="00FC4FB8" w:rsidP="00FC4FB8">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FC4FB8" w:rsidRPr="00534461" w:rsidRDefault="00FC4FB8" w:rsidP="00FC4FB8">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3A47F2C" w:rsidR="00FC4FB8" w:rsidRPr="00F074C3" w:rsidRDefault="00FC4FB8" w:rsidP="00FC4FB8">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31C241C6" w:rsidR="00FC4FB8" w:rsidRPr="00F074C3" w:rsidRDefault="00FC4FB8" w:rsidP="00FC4FB8">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44C866A2" w:rsidR="00FC4FB8" w:rsidRPr="002B3FD7" w:rsidRDefault="00FC4FB8" w:rsidP="00FC4FB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FC4FB8" w:rsidRDefault="00FC4FB8" w:rsidP="00FC4FB8">
            <w:pPr>
              <w:jc w:val="left"/>
              <w:rPr>
                <w:rFonts w:cs="Tahoma"/>
                <w:color w:val="000000"/>
                <w:sz w:val="16"/>
                <w:szCs w:val="16"/>
              </w:rPr>
            </w:pPr>
            <w:r>
              <w:rPr>
                <w:rFonts w:cs="Tahoma"/>
                <w:color w:val="000000"/>
                <w:sz w:val="16"/>
                <w:szCs w:val="16"/>
              </w:rPr>
              <w:t>vedere documento Master</w:t>
            </w:r>
          </w:p>
        </w:tc>
      </w:tr>
      <w:tr w:rsidR="00FC4FB8" w:rsidRPr="00F7219D" w14:paraId="48A4EBF7" w14:textId="77777777" w:rsidTr="00FC4FB8">
        <w:tc>
          <w:tcPr>
            <w:tcW w:w="813" w:type="pct"/>
            <w:gridSpan w:val="2"/>
            <w:tcBorders>
              <w:top w:val="dotted" w:sz="4" w:space="0" w:color="auto"/>
              <w:bottom w:val="dotted" w:sz="4" w:space="0" w:color="auto"/>
              <w:right w:val="dotted" w:sz="4" w:space="0" w:color="auto"/>
            </w:tcBorders>
            <w:vAlign w:val="center"/>
          </w:tcPr>
          <w:p w14:paraId="59EE4B11" w14:textId="77777777" w:rsidR="00FC4FB8" w:rsidRPr="00A06BBC" w:rsidRDefault="00FC4FB8" w:rsidP="00FC4FB8">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FC4FB8" w:rsidRPr="00F074C3" w:rsidRDefault="00FC4FB8" w:rsidP="00FC4FB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FC4FB8" w:rsidRDefault="00FC4FB8" w:rsidP="00FC4FB8">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FC4FB8" w:rsidRPr="00534461" w:rsidRDefault="00FC4FB8" w:rsidP="00FC4FB8">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0A128214" w:rsidR="00FC4FB8" w:rsidRPr="00F074C3" w:rsidRDefault="00FC4FB8" w:rsidP="00FC4FB8">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55663FB6" w:rsidR="00FC4FB8" w:rsidRPr="00F074C3" w:rsidRDefault="00FC4FB8" w:rsidP="00FC4FB8">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793D4D43" w:rsidR="00FC4FB8" w:rsidRPr="002B3FD7" w:rsidRDefault="00FC4FB8" w:rsidP="00FC4FB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FC4FB8" w:rsidRPr="007074BA" w:rsidRDefault="00FC4FB8" w:rsidP="00FC4FB8">
            <w:pPr>
              <w:jc w:val="left"/>
              <w:rPr>
                <w:rFonts w:cs="Tahoma"/>
                <w:color w:val="000000"/>
                <w:sz w:val="16"/>
                <w:szCs w:val="16"/>
              </w:rPr>
            </w:pPr>
            <w:r w:rsidRPr="007074BA">
              <w:rPr>
                <w:rFonts w:cs="Tahoma"/>
                <w:color w:val="000000"/>
                <w:sz w:val="16"/>
                <w:szCs w:val="16"/>
              </w:rPr>
              <w:t>vedere documento Master</w:t>
            </w:r>
          </w:p>
        </w:tc>
      </w:tr>
      <w:tr w:rsidR="00FC4FB8" w:rsidRPr="00F7219D" w14:paraId="7FD18D3E" w14:textId="77777777" w:rsidTr="00FC4FB8">
        <w:tc>
          <w:tcPr>
            <w:tcW w:w="813" w:type="pct"/>
            <w:gridSpan w:val="2"/>
            <w:tcBorders>
              <w:top w:val="dotted" w:sz="4" w:space="0" w:color="auto"/>
              <w:bottom w:val="dotted" w:sz="4" w:space="0" w:color="auto"/>
              <w:right w:val="dotted" w:sz="4" w:space="0" w:color="auto"/>
            </w:tcBorders>
            <w:vAlign w:val="center"/>
          </w:tcPr>
          <w:p w14:paraId="79FD3A9E" w14:textId="77777777" w:rsidR="00FC4FB8" w:rsidRPr="00A06BBC" w:rsidRDefault="00FC4FB8" w:rsidP="00FC4FB8">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FC4FB8" w:rsidRPr="00F074C3" w:rsidRDefault="00FC4FB8" w:rsidP="00FC4FB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FC4FB8" w:rsidRDefault="00FC4FB8" w:rsidP="00FC4FB8">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FC4FB8" w:rsidRPr="00534461" w:rsidRDefault="00FC4FB8" w:rsidP="00FC4FB8">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0BDC249" w:rsidR="00FC4FB8" w:rsidRPr="00F074C3" w:rsidRDefault="00FC4FB8" w:rsidP="00FC4FB8">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24E6FB1F" w:rsidR="00FC4FB8" w:rsidRPr="00F074C3" w:rsidRDefault="00FC4FB8" w:rsidP="00FC4FB8">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4ED04E8A" w:rsidR="00FC4FB8" w:rsidRPr="002B3FD7" w:rsidRDefault="00FC4FB8" w:rsidP="00FC4FB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FC4FB8" w:rsidRDefault="00FC4FB8" w:rsidP="00FC4FB8">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5515A4" w:rsidRDefault="00F7219D" w:rsidP="00E509FF">
            <w:pPr>
              <w:jc w:val="left"/>
              <w:rPr>
                <w:sz w:val="22"/>
              </w:rPr>
            </w:pPr>
            <w:r w:rsidRPr="005515A4">
              <w:rPr>
                <w:sz w:val="22"/>
              </w:rPr>
              <w:t>RISCHIO SISMICO</w:t>
            </w:r>
          </w:p>
        </w:tc>
        <w:tc>
          <w:tcPr>
            <w:tcW w:w="11443" w:type="dxa"/>
          </w:tcPr>
          <w:p w14:paraId="486DCF0A" w14:textId="1D5DD817" w:rsidR="00F7219D" w:rsidRPr="005515A4" w:rsidRDefault="000C1C1E" w:rsidP="00E509FF">
            <w:pPr>
              <w:jc w:val="left"/>
              <w:rPr>
                <w:sz w:val="22"/>
              </w:rPr>
            </w:pPr>
            <w:r w:rsidRPr="005515A4">
              <w:rPr>
                <w:sz w:val="22"/>
              </w:rPr>
              <w:t>Entità</w:t>
            </w:r>
            <w:r w:rsidR="00F7219D" w:rsidRPr="005515A4">
              <w:rPr>
                <w:sz w:val="22"/>
              </w:rPr>
              <w:t xml:space="preserve"> sismica zona </w:t>
            </w:r>
            <w:r w:rsidR="005515A4" w:rsidRPr="005515A4">
              <w:rPr>
                <w:sz w:val="22"/>
              </w:rPr>
              <w:t>1</w:t>
            </w:r>
          </w:p>
        </w:tc>
      </w:tr>
      <w:tr w:rsidR="00F7219D" w14:paraId="6258F076" w14:textId="77777777" w:rsidTr="00A6530E">
        <w:tc>
          <w:tcPr>
            <w:tcW w:w="2943" w:type="dxa"/>
            <w:shd w:val="clear" w:color="auto" w:fill="auto"/>
          </w:tcPr>
          <w:p w14:paraId="745EAF8E" w14:textId="77777777" w:rsidR="00F7219D" w:rsidRPr="005515A4" w:rsidRDefault="00F7219D" w:rsidP="00E509FF">
            <w:pPr>
              <w:jc w:val="left"/>
              <w:rPr>
                <w:sz w:val="22"/>
              </w:rPr>
            </w:pPr>
            <w:r w:rsidRPr="005515A4">
              <w:rPr>
                <w:sz w:val="22"/>
              </w:rPr>
              <w:t>RISCHIO IDROGEOLOGICO</w:t>
            </w:r>
          </w:p>
        </w:tc>
        <w:tc>
          <w:tcPr>
            <w:tcW w:w="11443" w:type="dxa"/>
            <w:shd w:val="clear" w:color="auto" w:fill="auto"/>
          </w:tcPr>
          <w:p w14:paraId="63DAF795" w14:textId="54DFA3DA" w:rsidR="00F7219D" w:rsidRPr="00A6530E" w:rsidRDefault="000C1C1E" w:rsidP="00A6530E">
            <w:pPr>
              <w:jc w:val="left"/>
              <w:rPr>
                <w:sz w:val="22"/>
              </w:rPr>
            </w:pPr>
            <w:r w:rsidRPr="005515A4">
              <w:rPr>
                <w:sz w:val="22"/>
              </w:rPr>
              <w:t>Non</w:t>
            </w:r>
            <w:r w:rsidR="00F7219D" w:rsidRPr="005515A4">
              <w:rPr>
                <w:sz w:val="22"/>
              </w:rPr>
              <w:t xml:space="preserve"> presente</w:t>
            </w:r>
          </w:p>
        </w:tc>
      </w:tr>
      <w:tr w:rsidR="00F7219D" w14:paraId="4D43E53E" w14:textId="77777777" w:rsidTr="00086E04">
        <w:tc>
          <w:tcPr>
            <w:tcW w:w="2943" w:type="dxa"/>
            <w:shd w:val="clear" w:color="auto" w:fill="auto"/>
          </w:tcPr>
          <w:p w14:paraId="090DB6D6" w14:textId="77777777" w:rsidR="00F7219D" w:rsidRPr="005515A4" w:rsidRDefault="00F7219D" w:rsidP="00E509FF">
            <w:pPr>
              <w:jc w:val="left"/>
              <w:rPr>
                <w:sz w:val="22"/>
              </w:rPr>
            </w:pPr>
            <w:r w:rsidRPr="005515A4">
              <w:rPr>
                <w:sz w:val="22"/>
              </w:rPr>
              <w:t>RISCHIO AMBIENTALE</w:t>
            </w:r>
          </w:p>
        </w:tc>
        <w:tc>
          <w:tcPr>
            <w:tcW w:w="11443" w:type="dxa"/>
            <w:shd w:val="clear" w:color="auto" w:fill="auto"/>
          </w:tcPr>
          <w:p w14:paraId="227A6A11" w14:textId="19320C36" w:rsidR="00F7219D" w:rsidRPr="00086E04" w:rsidRDefault="000C1C1E" w:rsidP="00086E04">
            <w:pPr>
              <w:jc w:val="left"/>
              <w:rPr>
                <w:sz w:val="22"/>
              </w:rPr>
            </w:pPr>
            <w:r w:rsidRPr="00086E04">
              <w:rPr>
                <w:sz w:val="22"/>
              </w:rPr>
              <w:t>Non</w:t>
            </w:r>
            <w:r w:rsidR="00F7219D" w:rsidRPr="00086E04">
              <w:rPr>
                <w:sz w:val="22"/>
              </w:rPr>
              <w:t xml:space="preserve">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70E58DC1">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70E58DC1">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70E58DC1">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2DE15" w14:textId="0F3944D0" w:rsidR="00F7219D" w:rsidRPr="00235909" w:rsidRDefault="70E58DC1" w:rsidP="70E58DC1">
            <w:r w:rsidRPr="70E58DC1">
              <w:rPr>
                <w:rFonts w:cs="Arial"/>
              </w:rPr>
              <w:t>ESEGUITO</w:t>
            </w:r>
          </w:p>
        </w:tc>
      </w:tr>
      <w:tr w:rsidR="00F7219D" w14:paraId="27C98982" w14:textId="77777777" w:rsidTr="70E58DC1">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tcPr>
          <w:p w14:paraId="7FC4464A" w14:textId="77777777" w:rsidR="00F7219D" w:rsidRPr="00235909" w:rsidRDefault="00F7219D" w:rsidP="00E509FF">
            <w:pPr>
              <w:tabs>
                <w:tab w:val="clear" w:pos="-189"/>
              </w:tabs>
              <w:suppressAutoHyphens/>
              <w:rPr>
                <w:rFonts w:cs="Arial"/>
              </w:rPr>
            </w:pPr>
            <w:r w:rsidRPr="00235909">
              <w:rPr>
                <w:rFonts w:cs="Arial"/>
              </w:rPr>
              <w:t>Dicembre 2020 - Marzo 2021</w:t>
            </w:r>
          </w:p>
        </w:tc>
      </w:tr>
      <w:tr w:rsidR="00F7219D" w14:paraId="123A8825" w14:textId="77777777" w:rsidTr="70E58DC1">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E3FBAA" w14:textId="77777777" w:rsidR="00F7219D" w:rsidRPr="00235909" w:rsidRDefault="00F7219D" w:rsidP="00E509FF">
            <w:pPr>
              <w:tabs>
                <w:tab w:val="clear" w:pos="-189"/>
              </w:tabs>
              <w:suppressAutoHyphens/>
              <w:rPr>
                <w:rFonts w:cs="Arial"/>
              </w:rPr>
            </w:pPr>
            <w:r w:rsidRPr="00235909">
              <w:rPr>
                <w:rFonts w:cs="Arial"/>
              </w:rPr>
              <w:t>Dicembre 2020 - Gennaio 2021</w:t>
            </w:r>
          </w:p>
        </w:tc>
      </w:tr>
      <w:tr w:rsidR="00F7219D" w14:paraId="6EC2BDE9" w14:textId="77777777" w:rsidTr="70E58DC1">
        <w:trPr>
          <w:trHeight w:hRule="exact" w:val="694"/>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9081576" w:rsidR="00F7219D" w:rsidRPr="002055C4" w:rsidRDefault="00F7219D" w:rsidP="00E509FF">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837F98" w14:textId="265AE344" w:rsidR="00F7219D" w:rsidRPr="00235909" w:rsidRDefault="00F7219D" w:rsidP="00646F1D">
            <w:pPr>
              <w:tabs>
                <w:tab w:val="clear" w:pos="-189"/>
              </w:tabs>
              <w:suppressAutoHyphens/>
              <w:rPr>
                <w:rFonts w:cs="Arial"/>
              </w:rPr>
            </w:pPr>
            <w:r w:rsidRPr="00235909">
              <w:rPr>
                <w:rFonts w:cs="Arial"/>
              </w:rPr>
              <w:t xml:space="preserve">Dicembre 2020 - </w:t>
            </w:r>
            <w:r w:rsidR="00646F1D" w:rsidRPr="00235909">
              <w:rPr>
                <w:rFonts w:cs="Arial"/>
              </w:rPr>
              <w:t>Marzo</w:t>
            </w:r>
            <w:r w:rsidRPr="00235909">
              <w:rPr>
                <w:rFonts w:cs="Arial"/>
              </w:rPr>
              <w:t xml:space="preserve"> 2021</w:t>
            </w:r>
          </w:p>
        </w:tc>
      </w:tr>
      <w:tr w:rsidR="00F7219D" w14:paraId="0675FA54" w14:textId="77777777" w:rsidTr="70E58DC1">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1F2C6D9E" w14:textId="77777777" w:rsidR="00F7219D" w:rsidRPr="00235909" w:rsidRDefault="00F7219D" w:rsidP="00E509FF">
            <w:pPr>
              <w:tabs>
                <w:tab w:val="clear" w:pos="-189"/>
              </w:tabs>
              <w:suppressAutoHyphens/>
              <w:rPr>
                <w:rFonts w:cs="Arial"/>
              </w:rPr>
            </w:pPr>
            <w:r w:rsidRPr="00235909">
              <w:rPr>
                <w:rFonts w:cs="Arial"/>
              </w:rPr>
              <w:t>Dicembre 2020 - Novembre 2021</w:t>
            </w:r>
          </w:p>
        </w:tc>
      </w:tr>
      <w:tr w:rsidR="009130E3" w:rsidRPr="00F013FD" w14:paraId="19E605E6" w14:textId="77777777" w:rsidTr="70E58DC1">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012F97FA" w14:textId="24232AC2" w:rsidR="00BF33B6" w:rsidRPr="00235909" w:rsidRDefault="00BF33B6" w:rsidP="009130E3">
            <w:pPr>
              <w:tabs>
                <w:tab w:val="clear" w:pos="-189"/>
              </w:tabs>
              <w:suppressAutoHyphens/>
              <w:rPr>
                <w:rFonts w:cs="Arial"/>
              </w:rPr>
            </w:pPr>
            <w:r>
              <w:rPr>
                <w:rFonts w:cs="Arial"/>
              </w:rPr>
              <w:t>Eseguito</w:t>
            </w:r>
          </w:p>
        </w:tc>
      </w:tr>
      <w:bookmarkEnd w:id="7"/>
      <w:bookmarkEnd w:id="8"/>
    </w:tbl>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70E58DC1">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70E58DC1">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70E58DC1">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2BF02F6" w:rsidR="00F7219D" w:rsidRPr="001736F6" w:rsidRDefault="00F7219D" w:rsidP="00E509FF">
            <w:pPr>
              <w:jc w:val="left"/>
              <w:rPr>
                <w:sz w:val="22"/>
                <w:szCs w:val="22"/>
                <w:highlight w:val="yellow"/>
              </w:rPr>
            </w:pPr>
          </w:p>
        </w:tc>
      </w:tr>
      <w:tr w:rsidR="00F7219D" w14:paraId="36AA1212" w14:textId="77777777" w:rsidTr="70E58DC1">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8F8DECE" w:rsidR="00F7219D" w:rsidRPr="00882B0E" w:rsidRDefault="70E58DC1" w:rsidP="00E509FF">
            <w:pPr>
              <w:jc w:val="left"/>
              <w:rPr>
                <w:sz w:val="22"/>
                <w:szCs w:val="22"/>
              </w:rPr>
            </w:pPr>
            <w:r w:rsidRPr="70E58DC1">
              <w:rPr>
                <w:sz w:val="22"/>
                <w:szCs w:val="22"/>
              </w:rPr>
              <w:t>Dichiarazione di Abitabilità del 31/12/1975 riferita all’ intero stabile</w:t>
            </w:r>
          </w:p>
        </w:tc>
      </w:tr>
      <w:tr w:rsidR="00F7219D" w14:paraId="4D46E3A0" w14:textId="77777777" w:rsidTr="70E58DC1">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70E58DC1">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A3EF349" w:rsidR="00F7219D" w:rsidRPr="00882B0E" w:rsidRDefault="00F7219D" w:rsidP="00E509FF">
            <w:pPr>
              <w:jc w:val="left"/>
              <w:rPr>
                <w:sz w:val="22"/>
                <w:szCs w:val="22"/>
              </w:rPr>
            </w:pPr>
          </w:p>
        </w:tc>
      </w:tr>
      <w:tr w:rsidR="00F7219D" w14:paraId="794088DB" w14:textId="77777777" w:rsidTr="70E58DC1">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70E58DC1">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70E58DC1">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C084415" w:rsidR="00F7219D" w:rsidRPr="00B5389E" w:rsidRDefault="00F7219D" w:rsidP="00847779">
            <w:pPr>
              <w:jc w:val="left"/>
              <w:rPr>
                <w:sz w:val="22"/>
                <w:szCs w:val="22"/>
                <w:highlight w:val="yellow"/>
              </w:rPr>
            </w:pPr>
          </w:p>
        </w:tc>
      </w:tr>
      <w:tr w:rsidR="00F7219D" w14:paraId="5B9B216C" w14:textId="77777777" w:rsidTr="70E58DC1">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70E58DC1">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70E58DC1">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70E58DC1">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70E58DC1">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4428D08A" w:rsidR="00F7219D" w:rsidRPr="00836B27" w:rsidRDefault="00F7219D" w:rsidP="00E509FF">
            <w:pPr>
              <w:jc w:val="left"/>
              <w:rPr>
                <w:sz w:val="22"/>
                <w:szCs w:val="22"/>
              </w:rPr>
            </w:pPr>
          </w:p>
        </w:tc>
      </w:tr>
      <w:tr w:rsidR="00F7219D" w14:paraId="71A64D7C" w14:textId="77777777" w:rsidTr="70E58DC1">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70E58DC1">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CD52216" w:rsidR="00F7219D" w:rsidRPr="00437935" w:rsidRDefault="00F7219D" w:rsidP="00E509FF">
            <w:pPr>
              <w:jc w:val="left"/>
              <w:rPr>
                <w:sz w:val="22"/>
                <w:szCs w:val="22"/>
                <w:highlight w:val="yellow"/>
              </w:rPr>
            </w:pPr>
          </w:p>
        </w:tc>
      </w:tr>
      <w:tr w:rsidR="00F7219D" w14:paraId="441FB7C1" w14:textId="77777777" w:rsidTr="70E58DC1">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70E58DC1">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47C449F1" w:rsidR="00F7219D" w:rsidRDefault="00235909" w:rsidP="00F7219D">
      <w:pPr>
        <w:jc w:val="center"/>
      </w:pPr>
      <w:r>
        <w:rPr>
          <w:rFonts w:cs="Arial"/>
          <w:b/>
          <w:noProof/>
        </w:rPr>
        <w:drawing>
          <wp:inline distT="0" distB="0" distL="0" distR="0" wp14:anchorId="51B5B219" wp14:editId="29CAD4B1">
            <wp:extent cx="8652042" cy="612000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2042"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B40E27B" w:rsidR="00F7219D" w:rsidRDefault="00235909" w:rsidP="00F7219D">
      <w:pPr>
        <w:jc w:val="center"/>
      </w:pPr>
      <w:r>
        <w:rPr>
          <w:noProof/>
        </w:rPr>
        <w:drawing>
          <wp:anchor distT="0" distB="0" distL="114300" distR="114300" simplePos="0" relativeHeight="251649536" behindDoc="0" locked="0" layoutInCell="1" allowOverlap="1" wp14:anchorId="7F0E3FBE" wp14:editId="302EDD33">
            <wp:simplePos x="0" y="0"/>
            <wp:positionH relativeFrom="column">
              <wp:posOffset>4835381</wp:posOffset>
            </wp:positionH>
            <wp:positionV relativeFrom="paragraph">
              <wp:posOffset>2238854</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2608" behindDoc="0" locked="0" layoutInCell="1" allowOverlap="1" wp14:anchorId="7189DA1A" wp14:editId="60576AEC">
                <wp:simplePos x="0" y="0"/>
                <wp:positionH relativeFrom="column">
                  <wp:posOffset>4983913</wp:posOffset>
                </wp:positionH>
                <wp:positionV relativeFrom="paragraph">
                  <wp:posOffset>1860861</wp:posOffset>
                </wp:positionV>
                <wp:extent cx="245110" cy="258445"/>
                <wp:effectExtent l="38100" t="3810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1757111">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2DAF3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92.45pt;margin-top:146.5pt;width:19.3pt;height:20.35pt;rotation:-10751060fd;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ORRkQIAALIFAAAOAAAAZHJzL2Uyb0RvYy54bWysVE1v2zAMvQ/YfxB0Xx0HydoZdYqgRYYB&#10;QVssHXpWZDk2JosapcTJfv0o+aNBV+xQzAdBFMlH8pnk9c2x0eyg0NVgcp5eTDhTRkJRm13Ofzyt&#10;Pl1x5rwwhdBgVM5PyvGbxccP163N1BQq0IVCRiDGZa3NeeW9zZLEyUo1wl2AVYaUJWAjPIm4SwoU&#10;LaE3OplOJp+TFrCwCFI5R693nZIvIn5ZKukfytIpz3TOKTcfT4znNpzJ4lpkOxS2qmWfhnhHFo2o&#10;DQUdoe6EF2yP9V9QTS0RHJT+QkKTQFnWUsUaqJp08qqaTSWsirUQOc6ONLn/ByvvDxv7iCF1Z9cg&#10;fzpiJGmty0ZNEFxvcyyxYQhEY5pezi/TNI1VUx3sGEk9jaSqo2eSHqezeZoS9ZJU0/nVbDYPpCci&#10;C1ghrkXnvypoWLjkfG+XiNBGXHFYO99ZD1YxU9B1saq1jgLutrca2UHQL16tJvT1Ady5mTbv86RE&#10;g2ukpGMh8uFPWgVAbb6rktVFKDSmHDtXjQkJKZXxHUuuEoXq8pyfpxl6PXhEViJgQC6pvhG7Bxgs&#10;O5ABuyOotw+uKjb+6Dz5V2Kd8+gRI4Pxo3NTG8C3ADRV1Ufu7AeSOmoCS1soTo/Y9Qt1gLNyVdM/&#10;XgvnHwXSnNEj7Q7/QEepoc059DfOKsDfb70He2p/0nLW0tzm3P3aC1Sc6W+GBuNLOpuFQY/CbH45&#10;JQHPNdtzjdk3t0B9k8bs4jXYez1cS4TmmVbMMkQllTCSYudcehyEW9/tE1pSUi2X0YyG2wq/Nhsr&#10;A3hgNTTw0/FZoO0b3dOE3MMw4yJ71eydbfA0sNx7KOs4CS+89nzTYoiN0y+xsHnO5Wj1smoXfwAA&#10;AP//AwBQSwMEFAAGAAgAAAAhAD726JjhAAAACwEAAA8AAABkcnMvZG93bnJldi54bWxMj0tLw0AU&#10;hfeC/2G4gjs7MVPNw9wUKYgbKdhWcDnJXJPgPEJm2qT/3nGly8v9OOc71WYxmp1p8oOzCPerBBjZ&#10;1qnBdgjHw8tdDswHaZXUzhLChTxs6uurSpbKzfadzvvQsRhifSkR+hDGknPf9mSkX7mRbPx9ucnI&#10;EM+p42qScww3mqdJ8siNHGxs6OVI257a7/3JIOj54/P1jbJDMxW7NZ/1duePF8Tbm+X5CVigJfzB&#10;8Ksf1aGOTo07WeWZRsjydRFRhLQQcVQk8lQ8AGsQhBAZ8Lri/zfUPwAAAP//AwBQSwECLQAUAAYA&#10;CAAAACEAtoM4kv4AAADhAQAAEwAAAAAAAAAAAAAAAAAAAAAAW0NvbnRlbnRfVHlwZXNdLnhtbFBL&#10;AQItABQABgAIAAAAIQA4/SH/1gAAAJQBAAALAAAAAAAAAAAAAAAAAC8BAABfcmVscy8ucmVsc1BL&#10;AQItABQABgAIAAAAIQD9aORRkQIAALIFAAAOAAAAAAAAAAAAAAAAAC4CAABkcnMvZTJvRG9jLnht&#10;bFBLAQItABQABgAIAAAAIQA+9uiY4QAAAAsBAAAPAAAAAAAAAAAAAAAAAOsEAABkcnMvZG93bnJl&#10;di54bWxQSwUGAAAAAAQABADzAAAA+QUAAAAA&#10;" adj="10243" fillcolor="red" strokecolor="red" strokeweight="2pt">
                <v:path arrowok="t"/>
              </v:shape>
            </w:pict>
          </mc:Fallback>
        </mc:AlternateContent>
      </w:r>
    </w:p>
    <w:p w14:paraId="3F4B1492" w14:textId="5EED0646" w:rsidR="00F7219D" w:rsidRDefault="00235909" w:rsidP="00F7219D">
      <w:pPr>
        <w:jc w:val="center"/>
      </w:pPr>
      <w:r>
        <w:rPr>
          <w:noProof/>
        </w:rPr>
        <w:drawing>
          <wp:inline distT="0" distB="0" distL="0" distR="0" wp14:anchorId="710DD441" wp14:editId="742C198F">
            <wp:extent cx="8941899" cy="4320000"/>
            <wp:effectExtent l="0" t="0" r="0" b="444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941899" cy="432000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29F3B15A" w14:textId="115BD5FB" w:rsidR="00F7219D" w:rsidRPr="000F20C2" w:rsidRDefault="00235909" w:rsidP="00F7219D">
      <w:pPr>
        <w:tabs>
          <w:tab w:val="clear" w:pos="-189"/>
        </w:tabs>
        <w:spacing w:line="276" w:lineRule="auto"/>
        <w:jc w:val="center"/>
        <w:rPr>
          <w:rFonts w:ascii="Swis721 BT" w:hAnsi="Swis721 BT"/>
          <w:sz w:val="22"/>
          <w:szCs w:val="22"/>
        </w:rPr>
      </w:pPr>
      <w:r>
        <w:rPr>
          <w:rFonts w:ascii="Swis721 BT" w:hAnsi="Swis721 BT"/>
          <w:sz w:val="22"/>
          <w:szCs w:val="22"/>
        </w:rPr>
        <w:t>Via Salvador Allende – fronte agenzia</w:t>
      </w:r>
    </w:p>
    <w:p w14:paraId="04E7942E" w14:textId="58A7FC6F"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463AB0" w:rsidRDefault="00463AB0" w:rsidP="00212665">
      <w:r>
        <w:separator/>
      </w:r>
    </w:p>
  </w:endnote>
  <w:endnote w:type="continuationSeparator" w:id="0">
    <w:p w14:paraId="2E83EB01" w14:textId="77777777" w:rsidR="00463AB0" w:rsidRDefault="00463AB0"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C1D5" w14:textId="77777777" w:rsidR="00463AB0" w:rsidRPr="00353F7E" w:rsidRDefault="00463AB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FC4FB8">
      <w:rPr>
        <w:rFonts w:ascii="Helvetica" w:hAnsi="Helvetica"/>
        <w:i/>
        <w:noProof/>
        <w:sz w:val="16"/>
        <w:szCs w:val="16"/>
      </w:rPr>
      <w:fldChar w:fldCharType="begin"/>
    </w:r>
    <w:r w:rsidR="00FC4FB8">
      <w:rPr>
        <w:rFonts w:ascii="Helvetica" w:hAnsi="Helvetica"/>
        <w:i/>
        <w:noProof/>
        <w:sz w:val="16"/>
        <w:szCs w:val="16"/>
      </w:rPr>
      <w:instrText xml:space="preserve"> NUMPAGES   \* MERGEFORMAT </w:instrText>
    </w:r>
    <w:r w:rsidR="00FC4FB8">
      <w:rPr>
        <w:rFonts w:ascii="Helvetica" w:hAnsi="Helvetica"/>
        <w:i/>
        <w:noProof/>
        <w:sz w:val="16"/>
        <w:szCs w:val="16"/>
      </w:rPr>
      <w:fldChar w:fldCharType="separate"/>
    </w:r>
    <w:r w:rsidR="00B510B7" w:rsidRPr="00B510B7">
      <w:rPr>
        <w:rFonts w:ascii="Helvetica" w:hAnsi="Helvetica"/>
        <w:i/>
        <w:noProof/>
        <w:sz w:val="16"/>
        <w:szCs w:val="16"/>
      </w:rPr>
      <w:t>23</w:t>
    </w:r>
    <w:r w:rsidR="00FC4FB8">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463AB0" w:rsidRPr="002F3833" w:rsidRDefault="00463AB0">
        <w:pPr>
          <w:pStyle w:val="Pidipagina"/>
          <w:jc w:val="center"/>
          <w:rPr>
            <w:sz w:val="8"/>
            <w:szCs w:val="8"/>
          </w:rPr>
        </w:pPr>
      </w:p>
      <w:p w14:paraId="70EC75F6" w14:textId="77777777" w:rsidR="00463AB0" w:rsidRDefault="00463AB0">
        <w:pPr>
          <w:pStyle w:val="Pidipagina"/>
          <w:jc w:val="center"/>
        </w:pPr>
        <w:r>
          <w:fldChar w:fldCharType="begin"/>
        </w:r>
        <w:r>
          <w:instrText>PAGE   \* MERGEFORMAT</w:instrText>
        </w:r>
        <w:r>
          <w:fldChar w:fldCharType="separate"/>
        </w:r>
        <w:r w:rsidR="000C1C1E">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463AB0" w:rsidRPr="005B03CF" w:rsidRDefault="00463AB0"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463AB0" w:rsidRPr="005B03CF" w:rsidRDefault="00463AB0"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463AB0" w:rsidRPr="005B03CF" w:rsidRDefault="00463AB0" w:rsidP="00212665">
    <w:pPr>
      <w:spacing w:line="160" w:lineRule="exact"/>
      <w:jc w:val="center"/>
      <w:rPr>
        <w:rFonts w:ascii="Helvetica" w:hAnsi="Helvetica"/>
        <w:i/>
        <w:iCs/>
        <w:sz w:val="12"/>
        <w:szCs w:val="16"/>
      </w:rPr>
    </w:pPr>
  </w:p>
  <w:p w14:paraId="28B11895" w14:textId="77777777" w:rsidR="00463AB0" w:rsidRPr="00353F7E" w:rsidRDefault="00463AB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C1C1E">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463AB0" w:rsidRPr="005B03CF" w:rsidRDefault="00463AB0" w:rsidP="00212665">
    <w:pPr>
      <w:spacing w:line="160" w:lineRule="exact"/>
      <w:jc w:val="center"/>
      <w:rPr>
        <w:rFonts w:ascii="Helvetica" w:hAnsi="Helvetica"/>
        <w:i/>
        <w:iCs/>
        <w:sz w:val="12"/>
        <w:szCs w:val="16"/>
      </w:rPr>
    </w:pPr>
  </w:p>
  <w:p w14:paraId="687352E8" w14:textId="77777777" w:rsidR="00463AB0" w:rsidRPr="00353F7E" w:rsidRDefault="00463AB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C1C1E">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463AB0" w:rsidRPr="005B03CF" w:rsidRDefault="00463AB0" w:rsidP="00212665">
    <w:pPr>
      <w:spacing w:line="160" w:lineRule="exact"/>
      <w:jc w:val="center"/>
      <w:rPr>
        <w:rFonts w:ascii="Helvetica" w:hAnsi="Helvetica"/>
        <w:i/>
        <w:iCs/>
        <w:sz w:val="12"/>
        <w:szCs w:val="16"/>
      </w:rPr>
    </w:pPr>
  </w:p>
  <w:p w14:paraId="04CBF10C" w14:textId="77777777" w:rsidR="00463AB0" w:rsidRPr="00353F7E" w:rsidRDefault="00463AB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56CD" w14:textId="77777777" w:rsidR="00463AB0" w:rsidRPr="00D94D6A" w:rsidRDefault="00463AB0" w:rsidP="00212665">
    <w:pPr>
      <w:pStyle w:val="Pidipagina"/>
      <w:jc w:val="center"/>
      <w:rPr>
        <w:sz w:val="12"/>
        <w:szCs w:val="12"/>
      </w:rPr>
    </w:pPr>
  </w:p>
  <w:p w14:paraId="3B9FD149" w14:textId="77777777" w:rsidR="00463AB0" w:rsidRPr="00353F7E" w:rsidRDefault="00463AB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C1C1E">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463AB0" w:rsidRDefault="00463AB0" w:rsidP="00212665">
      <w:r>
        <w:separator/>
      </w:r>
    </w:p>
  </w:footnote>
  <w:footnote w:type="continuationSeparator" w:id="0">
    <w:p w14:paraId="4C2BDD01" w14:textId="77777777" w:rsidR="00463AB0" w:rsidRDefault="00463AB0"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463AB0" w:rsidRDefault="00463AB0">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463AB0" w:rsidRPr="00026DE1" w14:paraId="5C8AC99F" w14:textId="77777777" w:rsidTr="00212665">
      <w:tc>
        <w:tcPr>
          <w:tcW w:w="809" w:type="dxa"/>
          <w:shd w:val="clear" w:color="auto" w:fill="D9D9D9" w:themeFill="background1" w:themeFillShade="D9"/>
          <w:vAlign w:val="center"/>
        </w:tcPr>
        <w:p w14:paraId="188EDBDC" w14:textId="77777777" w:rsidR="00463AB0" w:rsidRPr="00026DE1" w:rsidRDefault="00463AB0"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463AB0" w:rsidRPr="00026DE1" w:rsidRDefault="00463AB0"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463AB0" w:rsidRPr="00026DE1" w:rsidRDefault="00463AB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463AB0" w:rsidRPr="00026DE1" w:rsidRDefault="00463AB0"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463AB0" w:rsidRPr="00026DE1" w:rsidRDefault="00463AB0"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463AB0" w:rsidRPr="00026DE1" w:rsidRDefault="00463AB0" w:rsidP="00212665">
          <w:pPr>
            <w:tabs>
              <w:tab w:val="clear" w:pos="-189"/>
            </w:tabs>
            <w:jc w:val="left"/>
            <w:rPr>
              <w:sz w:val="24"/>
            </w:rPr>
          </w:pPr>
          <w:r w:rsidRPr="00026DE1">
            <w:rPr>
              <w:b/>
              <w:sz w:val="24"/>
            </w:rPr>
            <w:t>NOTE</w:t>
          </w:r>
        </w:p>
      </w:tc>
    </w:tr>
  </w:tbl>
  <w:p w14:paraId="5365D0B9" w14:textId="77777777" w:rsidR="00463AB0" w:rsidRPr="007A1BD5" w:rsidRDefault="00463AB0">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463AB0" w:rsidRDefault="00463AB0"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463AB0" w:rsidRDefault="00463AB0">
    <w:pPr>
      <w:pStyle w:val="Intestazione"/>
    </w:pPr>
  </w:p>
  <w:p w14:paraId="27C76A20" w14:textId="77777777" w:rsidR="00463AB0" w:rsidRPr="007A1BD5" w:rsidRDefault="00463AB0">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463AB0" w:rsidRPr="00026DE1" w14:paraId="5C8CF501" w14:textId="77777777" w:rsidTr="00212665">
      <w:tc>
        <w:tcPr>
          <w:tcW w:w="959" w:type="dxa"/>
          <w:shd w:val="clear" w:color="auto" w:fill="D9D9D9" w:themeFill="background1" w:themeFillShade="D9"/>
          <w:vAlign w:val="center"/>
        </w:tcPr>
        <w:p w14:paraId="63C71DD3" w14:textId="77777777" w:rsidR="00463AB0" w:rsidRPr="00026DE1" w:rsidRDefault="00463AB0"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463AB0" w:rsidRPr="00026DE1" w:rsidRDefault="00463AB0"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463AB0" w:rsidRPr="00026DE1" w:rsidRDefault="00463AB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463AB0" w:rsidRPr="00026DE1" w:rsidRDefault="00463AB0"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463AB0" w:rsidRPr="00026DE1" w:rsidRDefault="00463AB0"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463AB0" w:rsidRPr="00026DE1" w:rsidRDefault="00463AB0" w:rsidP="00212665">
          <w:pPr>
            <w:tabs>
              <w:tab w:val="clear" w:pos="-189"/>
            </w:tabs>
            <w:jc w:val="left"/>
            <w:rPr>
              <w:sz w:val="24"/>
            </w:rPr>
          </w:pPr>
          <w:r w:rsidRPr="00026DE1">
            <w:rPr>
              <w:b/>
              <w:sz w:val="24"/>
            </w:rPr>
            <w:t>NOTE</w:t>
          </w:r>
        </w:p>
      </w:tc>
    </w:tr>
  </w:tbl>
  <w:p w14:paraId="26A007F3" w14:textId="77777777" w:rsidR="00463AB0" w:rsidRPr="009429AB" w:rsidRDefault="00463AB0"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463AB0" w:rsidRPr="00026DE1" w14:paraId="6B3AB273" w14:textId="77777777" w:rsidTr="00212665">
      <w:tc>
        <w:tcPr>
          <w:tcW w:w="809" w:type="dxa"/>
          <w:shd w:val="clear" w:color="auto" w:fill="D9D9D9" w:themeFill="background1" w:themeFillShade="D9"/>
          <w:vAlign w:val="center"/>
        </w:tcPr>
        <w:p w14:paraId="78E61CDC" w14:textId="77777777" w:rsidR="00463AB0" w:rsidRPr="00026DE1" w:rsidRDefault="00463AB0"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463AB0" w:rsidRPr="00026DE1" w:rsidRDefault="00463AB0"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463AB0" w:rsidRPr="00026DE1" w:rsidRDefault="00463AB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463AB0" w:rsidRPr="00026DE1" w:rsidRDefault="00463AB0"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463AB0" w:rsidRPr="00026DE1" w:rsidRDefault="00463AB0"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463AB0" w:rsidRPr="00026DE1" w:rsidRDefault="00463AB0" w:rsidP="00212665">
          <w:pPr>
            <w:tabs>
              <w:tab w:val="clear" w:pos="-189"/>
            </w:tabs>
            <w:jc w:val="left"/>
            <w:rPr>
              <w:sz w:val="24"/>
            </w:rPr>
          </w:pPr>
          <w:r w:rsidRPr="00026DE1">
            <w:rPr>
              <w:b/>
              <w:sz w:val="24"/>
            </w:rPr>
            <w:t>NOTE</w:t>
          </w:r>
        </w:p>
      </w:tc>
    </w:tr>
  </w:tbl>
  <w:p w14:paraId="45DCD412" w14:textId="77777777" w:rsidR="00463AB0" w:rsidRPr="007A1BD5" w:rsidRDefault="00463AB0"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463AB0" w:rsidRDefault="00463AB0"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463AB0" w:rsidRDefault="00463AB0"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463AB0" w:rsidRDefault="00463AB0" w:rsidP="00212665">
    <w:pPr>
      <w:pStyle w:val="Intestazione"/>
      <w:tabs>
        <w:tab w:val="clear" w:pos="4819"/>
        <w:tab w:val="clear" w:pos="9638"/>
        <w:tab w:val="left" w:pos="188"/>
        <w:tab w:val="left" w:pos="11032"/>
      </w:tabs>
      <w:rPr>
        <w:sz w:val="8"/>
        <w:szCs w:val="8"/>
      </w:rPr>
    </w:pPr>
  </w:p>
  <w:p w14:paraId="3A5CC29D" w14:textId="77777777" w:rsidR="00463AB0" w:rsidRPr="007A1BD5" w:rsidRDefault="00463AB0"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463AB0" w14:paraId="353D1854" w14:textId="77777777" w:rsidTr="003275B2">
      <w:tc>
        <w:tcPr>
          <w:tcW w:w="777" w:type="pct"/>
          <w:vMerge w:val="restart"/>
          <w:shd w:val="clear" w:color="auto" w:fill="F2F2F2" w:themeFill="background1" w:themeFillShade="F2"/>
          <w:vAlign w:val="center"/>
        </w:tcPr>
        <w:p w14:paraId="385D8C44" w14:textId="77777777" w:rsidR="00463AB0" w:rsidRPr="00D95587" w:rsidRDefault="00463AB0"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463AB0" w:rsidRPr="00D95587" w:rsidRDefault="00463AB0"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463AB0" w:rsidRPr="00D95587" w:rsidRDefault="00463AB0"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463AB0" w:rsidRPr="00D95587" w:rsidRDefault="00463AB0"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463AB0" w:rsidRPr="00D95587" w:rsidRDefault="00463AB0"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463AB0" w:rsidRPr="00D95587" w:rsidRDefault="00463AB0"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463AB0" w14:paraId="5A695C41" w14:textId="77777777" w:rsidTr="003275B2">
      <w:tc>
        <w:tcPr>
          <w:tcW w:w="777" w:type="pct"/>
          <w:vMerge/>
          <w:shd w:val="clear" w:color="auto" w:fill="EEECE1" w:themeFill="background2"/>
          <w:vAlign w:val="center"/>
        </w:tcPr>
        <w:p w14:paraId="03DB1CF8" w14:textId="77777777" w:rsidR="00463AB0" w:rsidRPr="00D95587" w:rsidRDefault="00463AB0"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463AB0" w:rsidRPr="00D95587" w:rsidRDefault="00463AB0"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463AB0" w:rsidRPr="00D95587" w:rsidRDefault="00463AB0"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463AB0" w:rsidRPr="00D95587" w:rsidRDefault="00463AB0"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463AB0" w:rsidRPr="00D95587" w:rsidRDefault="00463AB0"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463AB0" w:rsidRPr="00D95587" w:rsidRDefault="00463AB0"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463AB0" w:rsidRPr="00D95587" w:rsidRDefault="00463AB0"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463AB0" w:rsidRPr="00D95587" w:rsidRDefault="00463AB0" w:rsidP="00212665">
          <w:pPr>
            <w:adjustRightInd w:val="0"/>
            <w:spacing w:line="276" w:lineRule="auto"/>
            <w:jc w:val="center"/>
            <w:rPr>
              <w:rFonts w:eastAsia="Arial Unicode MS" w:cs="Arial"/>
              <w:b/>
              <w:sz w:val="18"/>
            </w:rPr>
          </w:pPr>
        </w:p>
      </w:tc>
    </w:tr>
  </w:tbl>
  <w:p w14:paraId="170512BE" w14:textId="77777777" w:rsidR="00463AB0" w:rsidRPr="00A96CC1" w:rsidRDefault="00463AB0"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463AB0" w:rsidRPr="00DA13BA" w:rsidRDefault="00463AB0"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463AB0" w:rsidRPr="00A96CC1" w:rsidRDefault="00463AB0"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2915604">
    <w:abstractNumId w:val="2"/>
  </w:num>
  <w:num w:numId="2" w16cid:durableId="1423838327">
    <w:abstractNumId w:val="30"/>
  </w:num>
  <w:num w:numId="3" w16cid:durableId="745538162">
    <w:abstractNumId w:val="14"/>
  </w:num>
  <w:num w:numId="4" w16cid:durableId="1507936032">
    <w:abstractNumId w:val="15"/>
  </w:num>
  <w:num w:numId="5" w16cid:durableId="524103318">
    <w:abstractNumId w:val="1"/>
  </w:num>
  <w:num w:numId="6" w16cid:durableId="375664709">
    <w:abstractNumId w:val="9"/>
  </w:num>
  <w:num w:numId="7" w16cid:durableId="1407460616">
    <w:abstractNumId w:val="21"/>
  </w:num>
  <w:num w:numId="8" w16cid:durableId="956254869">
    <w:abstractNumId w:val="19"/>
  </w:num>
  <w:num w:numId="9" w16cid:durableId="675034568">
    <w:abstractNumId w:val="18"/>
  </w:num>
  <w:num w:numId="10" w16cid:durableId="499002657">
    <w:abstractNumId w:val="36"/>
  </w:num>
  <w:num w:numId="11" w16cid:durableId="157621026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4952155">
    <w:abstractNumId w:val="28"/>
  </w:num>
  <w:num w:numId="13" w16cid:durableId="9451158">
    <w:abstractNumId w:val="25"/>
  </w:num>
  <w:num w:numId="14" w16cid:durableId="80963643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0887565">
    <w:abstractNumId w:val="12"/>
  </w:num>
  <w:num w:numId="16" w16cid:durableId="2025593421">
    <w:abstractNumId w:val="27"/>
  </w:num>
  <w:num w:numId="17" w16cid:durableId="1720932394">
    <w:abstractNumId w:val="29"/>
  </w:num>
  <w:num w:numId="18" w16cid:durableId="99591344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47766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3841071">
    <w:abstractNumId w:val="5"/>
  </w:num>
  <w:num w:numId="21" w16cid:durableId="198161504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351154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0790059">
    <w:abstractNumId w:val="22"/>
  </w:num>
  <w:num w:numId="24" w16cid:durableId="70329074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2740658">
    <w:abstractNumId w:val="34"/>
  </w:num>
  <w:num w:numId="26" w16cid:durableId="2038388442">
    <w:abstractNumId w:val="24"/>
  </w:num>
  <w:num w:numId="27" w16cid:durableId="1737629925">
    <w:abstractNumId w:val="6"/>
  </w:num>
  <w:num w:numId="28" w16cid:durableId="1747535263">
    <w:abstractNumId w:val="17"/>
  </w:num>
  <w:num w:numId="29" w16cid:durableId="1701397659">
    <w:abstractNumId w:val="11"/>
  </w:num>
  <w:num w:numId="30" w16cid:durableId="73906378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0744225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6670338">
    <w:abstractNumId w:val="33"/>
  </w:num>
  <w:num w:numId="33" w16cid:durableId="5796134">
    <w:abstractNumId w:val="13"/>
  </w:num>
  <w:num w:numId="34" w16cid:durableId="1659529269">
    <w:abstractNumId w:val="0"/>
  </w:num>
  <w:num w:numId="35" w16cid:durableId="530991745">
    <w:abstractNumId w:val="26"/>
  </w:num>
  <w:num w:numId="36" w16cid:durableId="1159036154">
    <w:abstractNumId w:val="3"/>
  </w:num>
  <w:num w:numId="37" w16cid:durableId="800615675">
    <w:abstractNumId w:val="20"/>
  </w:num>
  <w:num w:numId="38" w16cid:durableId="12303129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14411"/>
    <w:rsid w:val="00040086"/>
    <w:rsid w:val="00054B59"/>
    <w:rsid w:val="00086E04"/>
    <w:rsid w:val="00087EF8"/>
    <w:rsid w:val="000954F3"/>
    <w:rsid w:val="000A00FD"/>
    <w:rsid w:val="000C1C1E"/>
    <w:rsid w:val="000E629A"/>
    <w:rsid w:val="00131C01"/>
    <w:rsid w:val="00212665"/>
    <w:rsid w:val="00235909"/>
    <w:rsid w:val="002B3FD7"/>
    <w:rsid w:val="003275B2"/>
    <w:rsid w:val="00335831"/>
    <w:rsid w:val="0035350B"/>
    <w:rsid w:val="00437935"/>
    <w:rsid w:val="00463AB0"/>
    <w:rsid w:val="004B7893"/>
    <w:rsid w:val="00506B0B"/>
    <w:rsid w:val="005515A4"/>
    <w:rsid w:val="006073A4"/>
    <w:rsid w:val="006104B1"/>
    <w:rsid w:val="00646F1D"/>
    <w:rsid w:val="00666632"/>
    <w:rsid w:val="006E6D04"/>
    <w:rsid w:val="007D7227"/>
    <w:rsid w:val="007E4A5A"/>
    <w:rsid w:val="00805407"/>
    <w:rsid w:val="00847779"/>
    <w:rsid w:val="0086339A"/>
    <w:rsid w:val="008C2C48"/>
    <w:rsid w:val="008C398F"/>
    <w:rsid w:val="009130E3"/>
    <w:rsid w:val="00996099"/>
    <w:rsid w:val="009D118B"/>
    <w:rsid w:val="00A129FA"/>
    <w:rsid w:val="00A40B0C"/>
    <w:rsid w:val="00A4729D"/>
    <w:rsid w:val="00A6530E"/>
    <w:rsid w:val="00AF3DC4"/>
    <w:rsid w:val="00B510B7"/>
    <w:rsid w:val="00B60B00"/>
    <w:rsid w:val="00B9626D"/>
    <w:rsid w:val="00BC50D7"/>
    <w:rsid w:val="00BF33B6"/>
    <w:rsid w:val="00C11960"/>
    <w:rsid w:val="00C80F70"/>
    <w:rsid w:val="00CC4FB0"/>
    <w:rsid w:val="00D317BE"/>
    <w:rsid w:val="00D73A2D"/>
    <w:rsid w:val="00E11C41"/>
    <w:rsid w:val="00E509FF"/>
    <w:rsid w:val="00F52C17"/>
    <w:rsid w:val="00F7219D"/>
    <w:rsid w:val="00FA461C"/>
    <w:rsid w:val="00FA760A"/>
    <w:rsid w:val="00FC4FB8"/>
    <w:rsid w:val="0F7600F4"/>
    <w:rsid w:val="70E58D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5376BF1"/>
  <w15:docId w15:val="{864E79CA-7F8A-43F4-ABBC-C685DC129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8309</Words>
  <Characters>47367</Characters>
  <Application>Microsoft Office Word</Application>
  <DocSecurity>0</DocSecurity>
  <Lines>394</Lines>
  <Paragraphs>111</Paragraphs>
  <ScaleCrop>false</ScaleCrop>
  <Company>Hewlett-Packard Company</Company>
  <LinksUpToDate>false</LinksUpToDate>
  <CharactersWithSpaces>55565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27</cp:revision>
  <cp:lastPrinted>2021-02-19T15:40:00Z</cp:lastPrinted>
  <dcterms:created xsi:type="dcterms:W3CDTF">2020-11-17T08:35:00Z</dcterms:created>
  <dcterms:modified xsi:type="dcterms:W3CDTF">2025-05-19T14:58:00Z</dcterms:modified>
</cp:coreProperties>
</file>