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9702C35"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CB3ED4">
        <w:rPr>
          <w:b/>
          <w:sz w:val="40"/>
          <w:szCs w:val="40"/>
        </w:rPr>
        <w:t>REGGIO EMILIA</w:t>
      </w:r>
    </w:p>
    <w:p w14:paraId="7FEC7141" w14:textId="59BF75D0" w:rsidR="000A00FD" w:rsidRDefault="00B93A2A" w:rsidP="69C78540">
      <w:pPr>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0D009711" w14:textId="77777777" w:rsidR="000A00FD" w:rsidRDefault="000A00FD" w:rsidP="00B93A2A">
      <w:pPr>
        <w:tabs>
          <w:tab w:val="clear" w:pos="-189"/>
        </w:tabs>
      </w:pPr>
    </w:p>
    <w:p w14:paraId="367687CF" w14:textId="77777777" w:rsidR="006B7DE9" w:rsidRDefault="006B7DE9"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69C78540">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69C78540">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69C78540">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06544A" w:rsidRPr="005B03CF" w14:paraId="284A745D" w14:textId="77777777" w:rsidTr="69C78540">
        <w:trPr>
          <w:cantSplit/>
          <w:trHeight w:val="277"/>
          <w:jc w:val="center"/>
        </w:trPr>
        <w:tc>
          <w:tcPr>
            <w:tcW w:w="742" w:type="dxa"/>
            <w:shd w:val="clear" w:color="auto" w:fill="FFFFFF" w:themeFill="background1"/>
            <w:vAlign w:val="center"/>
          </w:tcPr>
          <w:p w14:paraId="3292B138" w14:textId="77777777" w:rsidR="0006544A" w:rsidRPr="005B03CF" w:rsidRDefault="0006544A" w:rsidP="0006544A">
            <w:pPr>
              <w:tabs>
                <w:tab w:val="clear" w:pos="-189"/>
              </w:tabs>
              <w:jc w:val="center"/>
              <w:rPr>
                <w:sz w:val="16"/>
                <w:szCs w:val="16"/>
              </w:rPr>
            </w:pPr>
          </w:p>
        </w:tc>
        <w:tc>
          <w:tcPr>
            <w:tcW w:w="425" w:type="dxa"/>
            <w:shd w:val="clear" w:color="auto" w:fill="FFFFFF" w:themeFill="background1"/>
            <w:vAlign w:val="center"/>
          </w:tcPr>
          <w:p w14:paraId="40A58184" w14:textId="1FEDFAA3" w:rsidR="0006544A" w:rsidRPr="005B03CF" w:rsidRDefault="0006544A" w:rsidP="0006544A">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4240717B" w:rsidR="0006544A" w:rsidRPr="005B03CF" w:rsidRDefault="00D534CC" w:rsidP="0006544A">
            <w:pPr>
              <w:tabs>
                <w:tab w:val="clear" w:pos="-189"/>
              </w:tabs>
              <w:jc w:val="center"/>
              <w:rPr>
                <w:sz w:val="16"/>
              </w:rPr>
            </w:pPr>
            <w:r>
              <w:rPr>
                <w:sz w:val="16"/>
                <w:szCs w:val="16"/>
              </w:rPr>
              <w:t>09-03</w:t>
            </w:r>
            <w:r w:rsidR="0006544A" w:rsidRPr="00E81C54">
              <w:rPr>
                <w:sz w:val="16"/>
                <w:szCs w:val="16"/>
              </w:rPr>
              <w:t>-202</w:t>
            </w:r>
            <w:r w:rsidR="0006544A">
              <w:rPr>
                <w:sz w:val="16"/>
                <w:szCs w:val="16"/>
              </w:rPr>
              <w:t>2</w:t>
            </w:r>
          </w:p>
        </w:tc>
        <w:tc>
          <w:tcPr>
            <w:tcW w:w="3544" w:type="dxa"/>
            <w:shd w:val="clear" w:color="auto" w:fill="FFFFFF" w:themeFill="background1"/>
            <w:vAlign w:val="center"/>
          </w:tcPr>
          <w:p w14:paraId="01262BE3" w14:textId="2C5F9D28" w:rsidR="0006544A" w:rsidRPr="005B03CF" w:rsidRDefault="0006544A" w:rsidP="0006544A">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78DC0D53" w:rsidR="0006544A" w:rsidRPr="005B03CF" w:rsidRDefault="0006544A" w:rsidP="0006544A">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491C6371" w:rsidR="0006544A" w:rsidRPr="005B03CF" w:rsidRDefault="0006544A" w:rsidP="0006544A">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611FB519" w:rsidR="0006544A" w:rsidRPr="005B03CF" w:rsidRDefault="0006544A" w:rsidP="0006544A">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06544A" w:rsidRPr="005B03CF" w:rsidRDefault="0006544A" w:rsidP="0006544A">
            <w:pPr>
              <w:tabs>
                <w:tab w:val="clear" w:pos="-189"/>
              </w:tabs>
              <w:jc w:val="center"/>
              <w:rPr>
                <w:sz w:val="16"/>
              </w:rPr>
            </w:pPr>
          </w:p>
        </w:tc>
      </w:tr>
      <w:tr w:rsidR="00530887" w:rsidRPr="005B03CF" w14:paraId="1B9D554E" w14:textId="77777777" w:rsidTr="69C78540">
        <w:trPr>
          <w:cantSplit/>
          <w:trHeight w:val="330"/>
          <w:jc w:val="center"/>
        </w:trPr>
        <w:tc>
          <w:tcPr>
            <w:tcW w:w="742" w:type="dxa"/>
            <w:shd w:val="clear" w:color="auto" w:fill="FFFFFF" w:themeFill="background1"/>
            <w:vAlign w:val="center"/>
          </w:tcPr>
          <w:p w14:paraId="4B5ED040" w14:textId="77777777" w:rsidR="00530887" w:rsidRPr="005B03CF" w:rsidRDefault="00530887" w:rsidP="00530887">
            <w:pPr>
              <w:tabs>
                <w:tab w:val="clear" w:pos="-189"/>
              </w:tabs>
              <w:jc w:val="center"/>
              <w:rPr>
                <w:sz w:val="16"/>
                <w:szCs w:val="16"/>
              </w:rPr>
            </w:pPr>
          </w:p>
        </w:tc>
        <w:tc>
          <w:tcPr>
            <w:tcW w:w="425" w:type="dxa"/>
            <w:shd w:val="clear" w:color="auto" w:fill="FFFFFF" w:themeFill="background1"/>
            <w:vAlign w:val="center"/>
          </w:tcPr>
          <w:p w14:paraId="0F68177F" w14:textId="752E9196" w:rsidR="00530887" w:rsidRPr="005B03CF" w:rsidRDefault="00530887" w:rsidP="00530887">
            <w:pPr>
              <w:tabs>
                <w:tab w:val="clear" w:pos="-189"/>
              </w:tabs>
              <w:jc w:val="center"/>
              <w:rPr>
                <w:sz w:val="16"/>
              </w:rPr>
            </w:pPr>
            <w:r w:rsidRPr="005B03CF">
              <w:rPr>
                <w:sz w:val="16"/>
                <w:szCs w:val="16"/>
              </w:rPr>
              <w:t>0</w:t>
            </w:r>
            <w:r>
              <w:rPr>
                <w:sz w:val="16"/>
                <w:szCs w:val="16"/>
              </w:rPr>
              <w:t>2</w:t>
            </w:r>
          </w:p>
        </w:tc>
        <w:tc>
          <w:tcPr>
            <w:tcW w:w="1134" w:type="dxa"/>
            <w:shd w:val="clear" w:color="auto" w:fill="FFFFFF" w:themeFill="background1"/>
            <w:vAlign w:val="center"/>
          </w:tcPr>
          <w:p w14:paraId="275A1A5C" w14:textId="70FC5ABD" w:rsidR="00530887" w:rsidRPr="005B03CF" w:rsidRDefault="69C78540" w:rsidP="69C78540">
            <w:pPr>
              <w:jc w:val="center"/>
              <w:rPr>
                <w:sz w:val="16"/>
                <w:szCs w:val="16"/>
              </w:rPr>
            </w:pPr>
            <w:r w:rsidRPr="69C78540">
              <w:rPr>
                <w:sz w:val="16"/>
                <w:szCs w:val="16"/>
              </w:rPr>
              <w:t>25-01-2023</w:t>
            </w:r>
          </w:p>
        </w:tc>
        <w:tc>
          <w:tcPr>
            <w:tcW w:w="3544" w:type="dxa"/>
            <w:shd w:val="clear" w:color="auto" w:fill="FFFFFF" w:themeFill="background1"/>
            <w:vAlign w:val="center"/>
          </w:tcPr>
          <w:p w14:paraId="46B2103E" w14:textId="621AA822" w:rsidR="00530887" w:rsidRPr="005B03CF" w:rsidRDefault="00530887" w:rsidP="00530887">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825E5AD" w14:textId="0118BCEA" w:rsidR="00530887" w:rsidRPr="005B03CF" w:rsidRDefault="69C78540" w:rsidP="69C78540">
            <w:pPr>
              <w:jc w:val="center"/>
              <w:rPr>
                <w:sz w:val="16"/>
                <w:szCs w:val="16"/>
                <w:lang w:eastAsia="en-US"/>
              </w:rPr>
            </w:pPr>
            <w:proofErr w:type="spellStart"/>
            <w:r w:rsidRPr="69C78540">
              <w:rPr>
                <w:sz w:val="16"/>
                <w:szCs w:val="16"/>
                <w:lang w:eastAsia="en-US"/>
              </w:rPr>
              <w:t>CesanaStudioArch</w:t>
            </w:r>
            <w:proofErr w:type="spellEnd"/>
          </w:p>
        </w:tc>
        <w:tc>
          <w:tcPr>
            <w:tcW w:w="1351" w:type="dxa"/>
            <w:shd w:val="clear" w:color="auto" w:fill="FFFFFF" w:themeFill="background1"/>
            <w:vAlign w:val="center"/>
          </w:tcPr>
          <w:p w14:paraId="20E8FECF" w14:textId="2BCAC9D0" w:rsidR="00530887" w:rsidRPr="005B03CF" w:rsidRDefault="00530887" w:rsidP="00530887">
            <w:pPr>
              <w:tabs>
                <w:tab w:val="clear" w:pos="-189"/>
              </w:tabs>
              <w:jc w:val="center"/>
              <w:rPr>
                <w:sz w:val="16"/>
              </w:rPr>
            </w:pPr>
            <w:r>
              <w:rPr>
                <w:sz w:val="16"/>
                <w:lang w:eastAsia="en-US"/>
              </w:rPr>
              <w:t>RSPP</w:t>
            </w:r>
          </w:p>
        </w:tc>
        <w:tc>
          <w:tcPr>
            <w:tcW w:w="1351" w:type="dxa"/>
            <w:shd w:val="clear" w:color="auto" w:fill="FFFFFF" w:themeFill="background1"/>
            <w:vAlign w:val="center"/>
          </w:tcPr>
          <w:p w14:paraId="25840053" w14:textId="1DAD005D" w:rsidR="00530887" w:rsidRPr="005B03CF" w:rsidRDefault="00530887" w:rsidP="00530887">
            <w:pPr>
              <w:tabs>
                <w:tab w:val="clear" w:pos="-189"/>
              </w:tabs>
              <w:jc w:val="center"/>
              <w:rPr>
                <w:sz w:val="16"/>
              </w:rPr>
            </w:pPr>
            <w:r>
              <w:rPr>
                <w:sz w:val="16"/>
                <w:lang w:eastAsia="en-US"/>
              </w:rPr>
              <w:t>Datore di Lavoro</w:t>
            </w:r>
          </w:p>
        </w:tc>
        <w:tc>
          <w:tcPr>
            <w:tcW w:w="1352" w:type="dxa"/>
            <w:shd w:val="clear" w:color="auto" w:fill="FFFFFF" w:themeFill="background1"/>
          </w:tcPr>
          <w:p w14:paraId="540D41AC" w14:textId="77777777" w:rsidR="00530887" w:rsidRPr="005B03CF" w:rsidRDefault="00530887" w:rsidP="00530887">
            <w:pPr>
              <w:tabs>
                <w:tab w:val="clear" w:pos="-189"/>
              </w:tabs>
              <w:jc w:val="center"/>
              <w:rPr>
                <w:sz w:val="16"/>
              </w:rPr>
            </w:pPr>
          </w:p>
        </w:tc>
      </w:tr>
      <w:tr w:rsidR="00B93A2A" w:rsidRPr="005B03CF" w14:paraId="25AF0F40" w14:textId="77777777" w:rsidTr="69C78540">
        <w:trPr>
          <w:cantSplit/>
          <w:trHeight w:val="330"/>
          <w:jc w:val="center"/>
        </w:trPr>
        <w:tc>
          <w:tcPr>
            <w:tcW w:w="742" w:type="dxa"/>
            <w:shd w:val="clear" w:color="auto" w:fill="FFFFFF" w:themeFill="background1"/>
            <w:vAlign w:val="center"/>
          </w:tcPr>
          <w:p w14:paraId="0662B855" w14:textId="77777777" w:rsidR="00B93A2A" w:rsidRPr="005B03CF" w:rsidRDefault="00B93A2A" w:rsidP="00530887">
            <w:pPr>
              <w:tabs>
                <w:tab w:val="clear" w:pos="-189"/>
              </w:tabs>
              <w:jc w:val="center"/>
              <w:rPr>
                <w:sz w:val="16"/>
                <w:szCs w:val="16"/>
              </w:rPr>
            </w:pPr>
          </w:p>
        </w:tc>
        <w:tc>
          <w:tcPr>
            <w:tcW w:w="425" w:type="dxa"/>
            <w:shd w:val="clear" w:color="auto" w:fill="FFFFFF" w:themeFill="background1"/>
            <w:vAlign w:val="center"/>
          </w:tcPr>
          <w:p w14:paraId="14464536" w14:textId="4AC13C44" w:rsidR="00B93A2A" w:rsidRPr="005B03CF" w:rsidRDefault="00B93A2A" w:rsidP="00530887">
            <w:pPr>
              <w:tabs>
                <w:tab w:val="clear" w:pos="-189"/>
              </w:tabs>
              <w:jc w:val="center"/>
              <w:rPr>
                <w:sz w:val="16"/>
                <w:szCs w:val="16"/>
              </w:rPr>
            </w:pPr>
            <w:r>
              <w:rPr>
                <w:sz w:val="16"/>
                <w:szCs w:val="16"/>
              </w:rPr>
              <w:t>03</w:t>
            </w:r>
          </w:p>
        </w:tc>
        <w:tc>
          <w:tcPr>
            <w:tcW w:w="1134" w:type="dxa"/>
            <w:shd w:val="clear" w:color="auto" w:fill="FFFFFF" w:themeFill="background1"/>
            <w:vAlign w:val="center"/>
          </w:tcPr>
          <w:p w14:paraId="66D9E229" w14:textId="31E0431D" w:rsidR="00B93A2A" w:rsidRPr="69C78540" w:rsidRDefault="00B93A2A" w:rsidP="69C78540">
            <w:pPr>
              <w:jc w:val="center"/>
              <w:rPr>
                <w:sz w:val="16"/>
                <w:szCs w:val="16"/>
              </w:rPr>
            </w:pPr>
            <w:r>
              <w:rPr>
                <w:sz w:val="16"/>
                <w:szCs w:val="16"/>
              </w:rPr>
              <w:t>09-04-2024</w:t>
            </w:r>
          </w:p>
        </w:tc>
        <w:tc>
          <w:tcPr>
            <w:tcW w:w="3544" w:type="dxa"/>
            <w:shd w:val="clear" w:color="auto" w:fill="FFFFFF" w:themeFill="background1"/>
            <w:vAlign w:val="center"/>
          </w:tcPr>
          <w:p w14:paraId="4FC62BEA" w14:textId="1803E255" w:rsidR="00B93A2A" w:rsidRPr="005B03CF" w:rsidRDefault="00B93A2A" w:rsidP="00530887">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008F94DE" w14:textId="0F54D40B" w:rsidR="00B93A2A" w:rsidRPr="69C78540" w:rsidRDefault="00B93A2A" w:rsidP="69C78540">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1F4EA87F" w14:textId="4E21426B" w:rsidR="00B93A2A" w:rsidRDefault="00B93A2A" w:rsidP="00530887">
            <w:pPr>
              <w:tabs>
                <w:tab w:val="clear" w:pos="-189"/>
              </w:tabs>
              <w:jc w:val="center"/>
              <w:rPr>
                <w:sz w:val="16"/>
                <w:lang w:eastAsia="en-US"/>
              </w:rPr>
            </w:pPr>
            <w:r>
              <w:rPr>
                <w:sz w:val="16"/>
                <w:lang w:eastAsia="en-US"/>
              </w:rPr>
              <w:t>RSPP</w:t>
            </w:r>
          </w:p>
        </w:tc>
        <w:tc>
          <w:tcPr>
            <w:tcW w:w="1351" w:type="dxa"/>
            <w:shd w:val="clear" w:color="auto" w:fill="FFFFFF" w:themeFill="background1"/>
            <w:vAlign w:val="center"/>
          </w:tcPr>
          <w:p w14:paraId="27A2CB2F" w14:textId="6EFF979D" w:rsidR="00B93A2A" w:rsidRDefault="00B93A2A" w:rsidP="00530887">
            <w:pPr>
              <w:tabs>
                <w:tab w:val="clear" w:pos="-189"/>
              </w:tabs>
              <w:jc w:val="center"/>
              <w:rPr>
                <w:sz w:val="16"/>
                <w:lang w:eastAsia="en-US"/>
              </w:rPr>
            </w:pPr>
            <w:r>
              <w:rPr>
                <w:sz w:val="16"/>
                <w:lang w:eastAsia="en-US"/>
              </w:rPr>
              <w:t>Datore di Lavoro</w:t>
            </w:r>
          </w:p>
        </w:tc>
        <w:tc>
          <w:tcPr>
            <w:tcW w:w="1352" w:type="dxa"/>
            <w:shd w:val="clear" w:color="auto" w:fill="FFFFFF" w:themeFill="background1"/>
          </w:tcPr>
          <w:p w14:paraId="2B598E26" w14:textId="77777777" w:rsidR="00B93A2A" w:rsidRPr="005B03CF" w:rsidRDefault="00B93A2A" w:rsidP="00530887">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190037E6"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4A763C29">
            <wp:extent cx="5132165" cy="3938954"/>
            <wp:effectExtent l="0" t="0" r="0" b="444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a:extLst>
                        <a:ext uri="{28A0092B-C50C-407E-A947-70E740481C1C}">
                          <a14:useLocalDpi xmlns:a14="http://schemas.microsoft.com/office/drawing/2010/main" val="0"/>
                        </a:ext>
                      </a:extLst>
                    </a:blip>
                    <a:stretch>
                      <a:fillRect/>
                    </a:stretch>
                  </pic:blipFill>
                  <pic:spPr bwMode="auto">
                    <a:xfrm>
                      <a:off x="0" y="0"/>
                      <a:ext cx="5151366" cy="3953691"/>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9C1F10A"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CB3ED4">
              <w:rPr>
                <w:rFonts w:eastAsia="Arial Unicode MS" w:cs="Arial"/>
                <w:b/>
                <w:sz w:val="24"/>
                <w:szCs w:val="28"/>
              </w:rPr>
              <w:t>REGGIO EMILIA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6AEF4E8" w:rsidR="000A00FD" w:rsidRPr="00BC0892" w:rsidRDefault="00CB3ED4" w:rsidP="00212665">
            <w:pPr>
              <w:tabs>
                <w:tab w:val="clear" w:pos="-189"/>
              </w:tabs>
              <w:adjustRightInd w:val="0"/>
              <w:ind w:left="182"/>
              <w:jc w:val="left"/>
              <w:rPr>
                <w:rFonts w:eastAsia="Arial Unicode MS" w:cs="Arial"/>
                <w:bCs/>
                <w:sz w:val="24"/>
                <w:szCs w:val="28"/>
              </w:rPr>
            </w:pPr>
            <w:r w:rsidRPr="00BC0892">
              <w:rPr>
                <w:rFonts w:eastAsia="Arial Unicode MS" w:cs="Arial"/>
                <w:bCs/>
              </w:rPr>
              <w:t>Isolato San Rocco, 7</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CB3ED4" w:rsidRDefault="000A00FD" w:rsidP="00212665">
            <w:pPr>
              <w:tabs>
                <w:tab w:val="clear" w:pos="-189"/>
              </w:tabs>
              <w:adjustRightInd w:val="0"/>
              <w:ind w:left="182"/>
              <w:jc w:val="left"/>
              <w:rPr>
                <w:rFonts w:eastAsia="Arial Unicode MS" w:cs="Arial"/>
              </w:rPr>
            </w:pPr>
            <w:r w:rsidRPr="00CB3ED4">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796290C0" w:rsidR="000A00FD" w:rsidRPr="00CB3ED4" w:rsidRDefault="00CB3ED4" w:rsidP="00212665">
            <w:pPr>
              <w:tabs>
                <w:tab w:val="clear" w:pos="-189"/>
              </w:tabs>
              <w:adjustRightInd w:val="0"/>
              <w:ind w:left="182"/>
              <w:jc w:val="left"/>
              <w:rPr>
                <w:rFonts w:eastAsia="Arial Unicode MS" w:cs="Arial"/>
                <w:b/>
                <w:sz w:val="24"/>
                <w:szCs w:val="28"/>
              </w:rPr>
            </w:pPr>
            <w:r w:rsidRPr="00CB3ED4">
              <w:rPr>
                <w:rFonts w:eastAsia="Arial Unicode MS" w:cs="Arial"/>
              </w:rPr>
              <w:t xml:space="preserve">Reggio Emilia </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2E2AADD4"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8066EF">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AA3633">
        <w:rPr>
          <w:b/>
        </w:rPr>
        <w:lastRenderedPageBreak/>
        <w:t>DESCRIZIONE IMMOBILE:</w:t>
      </w:r>
    </w:p>
    <w:p w14:paraId="103C271E" w14:textId="574949D1" w:rsidR="000A00FD" w:rsidRDefault="000A00FD" w:rsidP="000A00FD">
      <w:pPr>
        <w:tabs>
          <w:tab w:val="clear" w:pos="-189"/>
        </w:tabs>
      </w:pPr>
      <w:r>
        <w:t xml:space="preserve">L’agenzia si trova al </w:t>
      </w:r>
      <w:proofErr w:type="gramStart"/>
      <w:r w:rsidR="00AA3633">
        <w:t>1</w:t>
      </w:r>
      <w:r>
        <w:t>°</w:t>
      </w:r>
      <w:proofErr w:type="gramEnd"/>
      <w:r>
        <w:t xml:space="preserve"> piano di un fabbricato di </w:t>
      </w:r>
      <w:r w:rsidR="00AA3633">
        <w:t xml:space="preserve">6 </w:t>
      </w:r>
      <w:r>
        <w:t xml:space="preserve">piani fuori terra e </w:t>
      </w:r>
      <w:r w:rsidR="00AA3633">
        <w:t xml:space="preserve">n.1 </w:t>
      </w:r>
      <w:r>
        <w:t>piani interrati</w:t>
      </w:r>
      <w:r w:rsidRPr="00212DC3">
        <w:t xml:space="preserve"> </w:t>
      </w:r>
      <w:r>
        <w:t xml:space="preserve">con affaccio su una delle principali </w:t>
      </w:r>
      <w:r w:rsidR="00AA3633">
        <w:t xml:space="preserve">piazze </w:t>
      </w:r>
      <w:r w:rsidR="00BC0892">
        <w:t>del centro storico</w:t>
      </w:r>
      <w:r w:rsidR="00AA3633">
        <w:t xml:space="preserve"> della</w:t>
      </w:r>
      <w:r>
        <w:t xml:space="preserve"> città.</w:t>
      </w:r>
      <w:r w:rsidRPr="00F735EC">
        <w:t xml:space="preserve"> </w:t>
      </w:r>
      <w:r>
        <w:t xml:space="preserve">L’immobile, </w:t>
      </w:r>
      <w:r w:rsidR="00AA3633">
        <w:t>unitamente a quelli contigui costituisce il sistema della cortina edilizia.</w:t>
      </w:r>
    </w:p>
    <w:p w14:paraId="6EB56B62" w14:textId="5E7D53BB" w:rsidR="000A00FD" w:rsidRDefault="000A00FD" w:rsidP="000A00FD">
      <w:pPr>
        <w:tabs>
          <w:tab w:val="clear" w:pos="-189"/>
        </w:tabs>
      </w:pPr>
      <w:r>
        <w:t>Si presume che l’epoca di costruzione si possa far risalire indicativamente negli anni ’</w:t>
      </w:r>
      <w:r w:rsidR="00C6740E">
        <w:t>40/’50</w:t>
      </w:r>
      <w:r>
        <w:t xml:space="preserve"> ed è costituita da struttura in cemento armato.</w:t>
      </w:r>
    </w:p>
    <w:p w14:paraId="40E5855D" w14:textId="418E21A0" w:rsidR="000A00FD" w:rsidRDefault="000A00FD" w:rsidP="000A00FD">
      <w:pPr>
        <w:tabs>
          <w:tab w:val="clear" w:pos="-189"/>
        </w:tabs>
      </w:pPr>
      <w:r>
        <w:t>Lo stabile accoglie sia residenza che attività terziarie; al piano terra sono presenti attività commerciali</w:t>
      </w:r>
      <w:r w:rsidR="00C6740E">
        <w:t>; è presente un portico sul quale si affaccia la sede di Alleanza Assicurazioni.</w:t>
      </w:r>
    </w:p>
    <w:p w14:paraId="403A16E1" w14:textId="73ECB4DE" w:rsidR="000A00FD" w:rsidRDefault="000A00FD" w:rsidP="000A00FD">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da un parapetto in metallo con corrimano. In struttura separata sono posti gli ascensori. </w:t>
      </w:r>
    </w:p>
    <w:p w14:paraId="1CBAE5F8" w14:textId="77777777" w:rsidR="000A00FD" w:rsidRPr="00674AB5" w:rsidRDefault="000A00FD" w:rsidP="000A00FD">
      <w:pPr>
        <w:rPr>
          <w:sz w:val="10"/>
          <w:szCs w:val="10"/>
        </w:rPr>
      </w:pPr>
    </w:p>
    <w:p w14:paraId="49151696" w14:textId="28622FCE" w:rsidR="000A00FD" w:rsidRDefault="000A00FD" w:rsidP="000A00FD">
      <w:pPr>
        <w:jc w:val="center"/>
      </w:pPr>
      <w:r>
        <w:rPr>
          <w:noProof/>
        </w:rPr>
        <w:drawing>
          <wp:inline distT="0" distB="0" distL="0" distR="0" wp14:anchorId="7DC42B7F" wp14:editId="2446A28F">
            <wp:extent cx="6062327" cy="4680000"/>
            <wp:effectExtent l="0" t="0" r="0" b="635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4">
                      <a:extLst>
                        <a:ext uri="{28A0092B-C50C-407E-A947-70E740481C1C}">
                          <a14:useLocalDpi xmlns:a14="http://schemas.microsoft.com/office/drawing/2010/main" val="0"/>
                        </a:ext>
                      </a:extLst>
                    </a:blip>
                    <a:stretch>
                      <a:fillRect/>
                    </a:stretch>
                  </pic:blipFill>
                  <pic:spPr>
                    <a:xfrm>
                      <a:off x="0" y="0"/>
                      <a:ext cx="6062327" cy="4680000"/>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17CDD0D9" w:rsidR="000A00FD" w:rsidRDefault="00CF14B9"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06C4506E" w:rsidR="000A00FD" w:rsidRPr="00026DE1" w:rsidRDefault="00CF14B9"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3B823F3A" w:rsidR="000A00FD" w:rsidRPr="00026DE1" w:rsidRDefault="00CF14B9"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69C78540">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69C78540">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69C78540">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954404F" w:rsidR="000A00FD" w:rsidRPr="00C063A5" w:rsidRDefault="69C78540" w:rsidP="69C78540">
            <w:pPr>
              <w:jc w:val="left"/>
            </w:pPr>
            <w:r w:rsidRPr="69C78540">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0867B552" w:rsidR="000A00FD" w:rsidRPr="00765852" w:rsidRDefault="69C78540" w:rsidP="69C78540">
            <w:pPr>
              <w:jc w:val="center"/>
            </w:pPr>
            <w:r w:rsidRPr="69C78540">
              <w:rPr>
                <w:b/>
                <w:bCs/>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0FDF927C" w:rsidR="000A00FD" w:rsidRPr="00765852" w:rsidRDefault="005A0612"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8BD47F6" w14:textId="1BE2DF98" w:rsidR="0000606E" w:rsidRPr="005A0612" w:rsidRDefault="69C78540" w:rsidP="69C78540">
            <w:pPr>
              <w:jc w:val="left"/>
            </w:pPr>
            <w:r w:rsidRPr="69C78540">
              <w:rPr>
                <w:rFonts w:eastAsia="Arial Narrow" w:cs="Arial Narrow"/>
              </w:rPr>
              <w:t>Acquisita documentazione immobile e disponibile presso gli archivi di Alleanza Assicurazioni S.p.A.</w:t>
            </w:r>
          </w:p>
        </w:tc>
      </w:tr>
      <w:tr w:rsidR="000A00FD" w14:paraId="476CF394" w14:textId="77777777" w:rsidTr="69C78540">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122F0EC1" w:rsidR="000A00FD" w:rsidRPr="0006143E" w:rsidRDefault="00D534CC" w:rsidP="00212665">
            <w:pPr>
              <w:jc w:val="left"/>
            </w:pPr>
            <w:r w:rsidRPr="00D534CC">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009E4E15" w:rsidR="000A00FD" w:rsidRPr="00765852" w:rsidRDefault="00D534C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55774CAC" w:rsidR="000A00FD" w:rsidRPr="00765852" w:rsidRDefault="00D534C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6AA447EA" w:rsidR="0000606E" w:rsidRPr="00202D79" w:rsidRDefault="00D534CC" w:rsidP="007D7227">
            <w:pPr>
              <w:jc w:val="left"/>
            </w:pPr>
            <w:r w:rsidRPr="00D534CC">
              <w:t>Gli interventi svolti all'interno della sede non hanno compromesso le parti strutturali e la stabilità dell'edific</w:t>
            </w:r>
            <w:r>
              <w:t>i</w:t>
            </w:r>
            <w:r w:rsidRPr="00D534CC">
              <w:t>o.</w:t>
            </w:r>
          </w:p>
        </w:tc>
      </w:tr>
      <w:tr w:rsidR="000A00FD" w:rsidRPr="00E121E0" w14:paraId="650D998E" w14:textId="77777777" w:rsidTr="69C78540">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77C321B9"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69C78540">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69C78540">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66CE91D7" w:rsidR="000A00FD" w:rsidRPr="00673074" w:rsidRDefault="000A00FD" w:rsidP="00212665">
            <w:pPr>
              <w:jc w:val="left"/>
            </w:pPr>
            <w:r>
              <w:t xml:space="preserve">Tutte le parti </w:t>
            </w:r>
            <w:r w:rsidR="00712DEE">
              <w:t xml:space="preserve">impiantistiche (CDZ) </w:t>
            </w:r>
            <w:r>
              <w:t xml:space="preserve">sono </w:t>
            </w:r>
            <w:r w:rsidR="00712DEE">
              <w:t>posizionate in facciata, raggiungibili solo dall’esterno.</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CFA2537" w14:textId="37524FCE" w:rsidR="000A00FD" w:rsidRPr="00765852" w:rsidRDefault="00712DEE"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27CC9DAB" w:rsidR="000A00FD" w:rsidRPr="00202D79" w:rsidRDefault="000A00FD" w:rsidP="00212665">
            <w:pPr>
              <w:jc w:val="left"/>
            </w:pPr>
            <w:r>
              <w:t>La manutenzione è affidata a impresa esterna</w:t>
            </w:r>
          </w:p>
        </w:tc>
      </w:tr>
      <w:tr w:rsidR="000A00FD" w:rsidRPr="00AA1487" w14:paraId="348FB66A" w14:textId="77777777" w:rsidTr="69C78540">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69C78540">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53CCC7F1" w14:textId="3785D335" w:rsidR="000A00FD" w:rsidRDefault="000A00FD" w:rsidP="00212665">
            <w:pPr>
              <w:jc w:val="left"/>
              <w:rPr>
                <w:rFonts w:eastAsiaTheme="minorHAnsi"/>
                <w:lang w:eastAsia="en-US"/>
              </w:rPr>
            </w:pPr>
            <w:r>
              <w:rPr>
                <w:rFonts w:eastAsiaTheme="minorHAnsi"/>
                <w:lang w:eastAsia="en-US"/>
              </w:rPr>
              <w:t>A</w:t>
            </w:r>
            <w:r w:rsidRPr="00AA1487">
              <w:rPr>
                <w:rFonts w:eastAsiaTheme="minorHAnsi"/>
                <w:lang w:eastAsia="en-US"/>
              </w:rPr>
              <w:t>ll’interno della Sede</w:t>
            </w:r>
            <w:r>
              <w:rPr>
                <w:rFonts w:eastAsiaTheme="minorHAnsi"/>
                <w:lang w:eastAsia="en-US"/>
              </w:rPr>
              <w:t xml:space="preserve"> è individuata</w:t>
            </w:r>
            <w:r w:rsidRPr="00AA1487">
              <w:rPr>
                <w:rFonts w:eastAsiaTheme="minorHAnsi"/>
                <w:lang w:eastAsia="en-US"/>
              </w:rPr>
              <w:t xml:space="preserve"> una zona adeguata </w:t>
            </w:r>
            <w:proofErr w:type="gramStart"/>
            <w:r w:rsidRPr="00AA1487">
              <w:rPr>
                <w:rFonts w:eastAsiaTheme="minorHAnsi"/>
                <w:lang w:eastAsia="en-US"/>
              </w:rPr>
              <w:t>per lo</w:t>
            </w:r>
            <w:proofErr w:type="gramEnd"/>
            <w:r w:rsidRPr="00AA1487">
              <w:rPr>
                <w:rFonts w:eastAsiaTheme="minorHAnsi"/>
                <w:lang w:eastAsia="en-US"/>
              </w:rPr>
              <w:t xml:space="preserve"> stoccaggio e lo sgombero dei rifiuti differenziati</w:t>
            </w:r>
            <w:r>
              <w:rPr>
                <w:rFonts w:eastAsiaTheme="minorHAnsi"/>
                <w:lang w:eastAsia="en-US"/>
              </w:rPr>
              <w:t xml:space="preserve"> (carta, plastica).</w:t>
            </w:r>
          </w:p>
          <w:p w14:paraId="721F5438" w14:textId="13F19FA2" w:rsidR="000A00FD" w:rsidRPr="00AA1487" w:rsidRDefault="000A00FD" w:rsidP="00212665">
            <w:pPr>
              <w:jc w:val="left"/>
              <w:rPr>
                <w:rFonts w:eastAsiaTheme="minorHAnsi"/>
                <w:lang w:eastAsia="en-US"/>
              </w:rPr>
            </w:pP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69C78540">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69C78540">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69C78540">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69C78540">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69C78540">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69C78540">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69C78540">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24046B6D" w:rsidR="000A00FD" w:rsidRPr="00AA1487" w:rsidRDefault="000A00FD" w:rsidP="00212665">
            <w:pPr>
              <w:jc w:val="left"/>
            </w:pPr>
          </w:p>
        </w:tc>
      </w:tr>
      <w:tr w:rsidR="000A00FD" w14:paraId="1FB2855A" w14:textId="77777777" w:rsidTr="69C78540">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69C78540">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69C78540">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5899FFE6" w:rsidR="000A00FD" w:rsidRDefault="000A00FD" w:rsidP="00212665">
            <w:pPr>
              <w:jc w:val="left"/>
            </w:pPr>
            <w:r>
              <w:t>L’agenzia non ha</w:t>
            </w:r>
            <w:r w:rsidRPr="0006143E">
              <w:t xml:space="preserve"> cantina di pertinenza</w:t>
            </w:r>
            <w:r>
              <w:t>.</w:t>
            </w:r>
          </w:p>
          <w:p w14:paraId="77DD21AE" w14:textId="26FB0973" w:rsidR="000A00FD" w:rsidRPr="0006143E" w:rsidRDefault="000A00FD" w:rsidP="00212665">
            <w:pPr>
              <w:jc w:val="left"/>
            </w:pPr>
          </w:p>
        </w:tc>
      </w:tr>
      <w:tr w:rsidR="000A00FD" w14:paraId="79CA22A0" w14:textId="77777777" w:rsidTr="69C78540">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07A65407" w:rsidR="00406C9A" w:rsidRPr="008B6041" w:rsidRDefault="00406C9A" w:rsidP="00212665">
            <w:pPr>
              <w:jc w:val="left"/>
            </w:pPr>
          </w:p>
        </w:tc>
      </w:tr>
      <w:tr w:rsidR="000A00FD" w14:paraId="0A12403A" w14:textId="77777777" w:rsidTr="69C78540">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BE4301">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12F23C74" w:rsidR="000A00FD" w:rsidRPr="00202D79" w:rsidRDefault="000A00FD" w:rsidP="005A0612">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5B59C0DD" w:rsidR="000A00FD" w:rsidRPr="00765852" w:rsidRDefault="00BE4301"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645217A" w14:textId="6182211C" w:rsidR="00712DEE" w:rsidRDefault="00712DEE" w:rsidP="00212665">
            <w:pPr>
              <w:jc w:val="left"/>
            </w:pPr>
            <w:r>
              <w:t>La seconda porta di accesso alla sede è costituita da vetro semplice senza telaio.</w:t>
            </w:r>
          </w:p>
          <w:p w14:paraId="2C3C0932" w14:textId="6ED52478" w:rsidR="00627896" w:rsidRDefault="00A209BF" w:rsidP="00212665">
            <w:pPr>
              <w:jc w:val="left"/>
            </w:pPr>
            <w:r>
              <w:t>L</w:t>
            </w:r>
            <w:r w:rsidR="00627896">
              <w:t>e finestre</w:t>
            </w:r>
            <w:r>
              <w:t xml:space="preserve">, interno sede, </w:t>
            </w:r>
            <w:r w:rsidR="00627896">
              <w:t>sono dotate di vetro singolo.</w:t>
            </w:r>
          </w:p>
          <w:p w14:paraId="35F31D85" w14:textId="77777777" w:rsidR="00712DEE" w:rsidRDefault="00712DEE" w:rsidP="00212665">
            <w:pPr>
              <w:jc w:val="left"/>
            </w:pPr>
          </w:p>
          <w:p w14:paraId="56733A0D" w14:textId="75220A54" w:rsidR="000A00FD" w:rsidRDefault="000A00FD" w:rsidP="00212665">
            <w:pPr>
              <w:jc w:val="left"/>
            </w:pPr>
            <w:r>
              <w:t xml:space="preserve">L’accesso al condominio avviene tramite serramento vetrato </w:t>
            </w:r>
            <w:r w:rsidRPr="005A0612">
              <w:t>adeguatamente segnalato</w:t>
            </w:r>
          </w:p>
          <w:p w14:paraId="6C80B45C" w14:textId="0724C7D5" w:rsidR="000A00FD" w:rsidRPr="00734822" w:rsidRDefault="000A00FD" w:rsidP="00212665">
            <w:pPr>
              <w:jc w:val="left"/>
            </w:pPr>
            <w:r>
              <w:t>Nel vano scala sono presenti finestre con vetro singolo</w:t>
            </w:r>
          </w:p>
        </w:tc>
      </w:tr>
      <w:tr w:rsidR="000A00FD" w14:paraId="41A42144" w14:textId="77777777" w:rsidTr="69C78540">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69C78540">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2E09BEB" w:rsidR="000A00FD" w:rsidRPr="00577468" w:rsidRDefault="00430809" w:rsidP="00212665">
            <w:pPr>
              <w:jc w:val="left"/>
              <w:rPr>
                <w:highlight w:val="yellow"/>
              </w:rPr>
            </w:pPr>
            <w:r>
              <w:t>Considerata la presenza di porzioni fisse non apribili, la pulizia esterna è a cura del Condominio; per le porzioni apribili,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69C78540">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69C78540">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69C78540">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7FEE5CA" w:rsidR="000A00FD" w:rsidRPr="00712DEE" w:rsidRDefault="000A00FD" w:rsidP="00212665">
            <w:pPr>
              <w:tabs>
                <w:tab w:val="clear" w:pos="-189"/>
                <w:tab w:val="left" w:pos="-144"/>
              </w:tabs>
              <w:jc w:val="left"/>
            </w:pPr>
            <w:r w:rsidRPr="00712DEE">
              <w:t xml:space="preserve">L’ufficio si trova al </w:t>
            </w:r>
            <w:proofErr w:type="gramStart"/>
            <w:r w:rsidR="00712DEE" w:rsidRPr="00712DEE">
              <w:t>1</w:t>
            </w:r>
            <w:r w:rsidRPr="00712DEE">
              <w:t>°</w:t>
            </w:r>
            <w:proofErr w:type="gramEnd"/>
            <w:r w:rsidRPr="00712DEE">
              <w:t xml:space="preserve"> piano.</w:t>
            </w:r>
          </w:p>
          <w:p w14:paraId="3F76DE92" w14:textId="28C23566" w:rsidR="000A00FD" w:rsidRPr="0079680C" w:rsidRDefault="000A00FD" w:rsidP="00212665">
            <w:pPr>
              <w:tabs>
                <w:tab w:val="clear" w:pos="-189"/>
                <w:tab w:val="left" w:pos="-144"/>
              </w:tabs>
              <w:jc w:val="left"/>
              <w:rPr>
                <w:color w:val="FF0000"/>
              </w:rPr>
            </w:pPr>
            <w:proofErr w:type="gramStart"/>
            <w:r w:rsidRPr="00712DEE">
              <w:t>E’</w:t>
            </w:r>
            <w:proofErr w:type="gramEnd"/>
            <w:r w:rsidRPr="00712DEE">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3D875AAE"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69C78540">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69C78540">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4BF18E22" w:rsidR="000A00FD" w:rsidRPr="00202D79" w:rsidRDefault="000A00FD" w:rsidP="00212665">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0CE68546" w:rsidR="000A00FD" w:rsidRDefault="000A00FD" w:rsidP="00212665">
            <w:pPr>
              <w:tabs>
                <w:tab w:val="clear" w:pos="-189"/>
                <w:tab w:val="left" w:pos="-144"/>
              </w:tabs>
              <w:jc w:val="left"/>
            </w:pPr>
            <w:r>
              <w:t>L’accesso è esclusivamente pedonale</w:t>
            </w:r>
          </w:p>
          <w:p w14:paraId="7BEFA651" w14:textId="02937685" w:rsidR="000A00FD" w:rsidRPr="0046409C" w:rsidRDefault="000A00FD" w:rsidP="00212665">
            <w:pPr>
              <w:tabs>
                <w:tab w:val="clear" w:pos="-189"/>
                <w:tab w:val="left" w:pos="-144"/>
              </w:tabs>
              <w:jc w:val="left"/>
              <w:rPr>
                <w:color w:val="FF0000"/>
              </w:rPr>
            </w:pPr>
          </w:p>
        </w:tc>
      </w:tr>
      <w:tr w:rsidR="000A00FD" w14:paraId="29BA75CB" w14:textId="77777777" w:rsidTr="69C78540">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D747D51"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9C583" w14:textId="12B40769" w:rsidR="00712DEE" w:rsidRDefault="00712DEE" w:rsidP="00712DEE">
            <w:pPr>
              <w:tabs>
                <w:tab w:val="clear" w:pos="-189"/>
                <w:tab w:val="left" w:pos="-144"/>
              </w:tabs>
              <w:jc w:val="left"/>
            </w:pPr>
          </w:p>
          <w:p w14:paraId="496B0563" w14:textId="18F84D51" w:rsidR="000A00FD" w:rsidRDefault="000A00FD" w:rsidP="00212665">
            <w:pPr>
              <w:tabs>
                <w:tab w:val="clear" w:pos="-189"/>
                <w:tab w:val="left" w:pos="-144"/>
              </w:tabs>
              <w:jc w:val="left"/>
            </w:pPr>
          </w:p>
        </w:tc>
      </w:tr>
      <w:tr w:rsidR="000A00FD" w14:paraId="2C3DB359" w14:textId="77777777" w:rsidTr="69C78540">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1F8D0257" w:rsidR="00193070" w:rsidRPr="00A40F78" w:rsidRDefault="00193070" w:rsidP="00212665">
            <w:pPr>
              <w:tabs>
                <w:tab w:val="clear" w:pos="-189"/>
                <w:tab w:val="left" w:pos="-144"/>
              </w:tabs>
              <w:jc w:val="left"/>
              <w:rPr>
                <w:color w:val="FF0000"/>
              </w:rPr>
            </w:pPr>
          </w:p>
        </w:tc>
      </w:tr>
      <w:tr w:rsidR="000A00FD" w14:paraId="5EBD4B42" w14:textId="77777777" w:rsidTr="69C78540">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69C78540">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F9F8A1C" w:rsidR="000A00FD" w:rsidRDefault="000A00FD" w:rsidP="00212665">
            <w:pPr>
              <w:tabs>
                <w:tab w:val="clear" w:pos="-189"/>
                <w:tab w:val="left" w:pos="-144"/>
              </w:tabs>
              <w:jc w:val="left"/>
            </w:pPr>
          </w:p>
        </w:tc>
      </w:tr>
      <w:tr w:rsidR="000A00FD" w:rsidRPr="003B0F4F" w14:paraId="76FD22BA" w14:textId="77777777" w:rsidTr="69C78540">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69C78540">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69C78540">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69C78540">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69C78540">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69C78540">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69C78540">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69C78540">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07B9D97"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709AF0E5" w14:textId="77777777" w:rsidTr="69C78540">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1598A83"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69CCA66C" w14:textId="77777777" w:rsidTr="69C78540">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69C78540">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7773D3F0" w14:textId="6F0B4621" w:rsidR="00FB1EFD" w:rsidRDefault="000A00FD" w:rsidP="00FB1EFD">
            <w:pPr>
              <w:jc w:val="left"/>
            </w:pPr>
            <w:r w:rsidRPr="00787276">
              <w:t xml:space="preserve">Presente una doppia porta; il serramento esterno con apertura verso l’interno dei locali e quello interno con apertura </w:t>
            </w:r>
            <w:r w:rsidR="00787276">
              <w:t>in entrambi i sensi.</w:t>
            </w:r>
          </w:p>
          <w:p w14:paraId="05E2966D" w14:textId="77777777" w:rsidR="00FB1EFD" w:rsidRDefault="00FB1EFD" w:rsidP="00FB1EFD">
            <w:pPr>
              <w:jc w:val="left"/>
            </w:pPr>
          </w:p>
          <w:p w14:paraId="2F29B023" w14:textId="2FD4AC67" w:rsidR="000A00FD" w:rsidRPr="00640B24" w:rsidRDefault="000A00FD" w:rsidP="00FB1EFD">
            <w:pPr>
              <w:jc w:val="left"/>
            </w:pPr>
            <w:r>
              <w:t xml:space="preserve">In agenzia è presente una seconda porta d’ingresso, </w:t>
            </w:r>
            <w:r w:rsidR="00FB1EFD">
              <w:t>(chiusa inaccessibile).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6ADEA0BB" w:rsidR="000A00FD" w:rsidRDefault="000A00FD" w:rsidP="00212665">
            <w:pPr>
              <w:jc w:val="left"/>
            </w:pPr>
            <w:r w:rsidRPr="00210662">
              <w:t>La porta d’ingresso alla Sede</w:t>
            </w:r>
            <w:r w:rsidR="00FB1EFD">
              <w:t xml:space="preserve"> (portoncini blindato)</w:t>
            </w:r>
            <w:r>
              <w:t>,</w:t>
            </w:r>
            <w:r w:rsidRPr="00210662">
              <w:t xml:space="preserve"> durante </w:t>
            </w:r>
            <w:r w:rsidRPr="00FB1EFD">
              <w:t>l’apertura degli uffici, deve restare aperta ed è apribile tramite sistema meccanico.</w:t>
            </w:r>
          </w:p>
          <w:p w14:paraId="79C910B4" w14:textId="77777777" w:rsidR="00FB1EFD" w:rsidRDefault="00FB1EFD" w:rsidP="00212665">
            <w:pPr>
              <w:jc w:val="left"/>
            </w:pPr>
          </w:p>
          <w:p w14:paraId="3DD218C8" w14:textId="3ABC74EE" w:rsidR="000A00FD" w:rsidRPr="00122C58" w:rsidRDefault="000A00FD" w:rsidP="00212665">
            <w:pPr>
              <w:jc w:val="left"/>
              <w:rPr>
                <w:color w:val="FF0000"/>
              </w:rPr>
            </w:pPr>
            <w:r w:rsidRPr="00FB1EFD">
              <w:t>L’apertura del portone condominiale è verso interno ed è consentita da sistema elettrico e meccanico.</w:t>
            </w:r>
          </w:p>
        </w:tc>
      </w:tr>
      <w:tr w:rsidR="000A00FD" w14:paraId="58AB812F" w14:textId="77777777" w:rsidTr="69C78540">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103377E9" w:rsidR="000A00FD" w:rsidRDefault="000A00FD" w:rsidP="00212665">
            <w:pPr>
              <w:jc w:val="left"/>
            </w:pPr>
            <w:r>
              <w:t>La porta di accesso alla Sede,</w:t>
            </w:r>
            <w:r w:rsidR="00FB1EFD">
              <w:t xml:space="preserve"> </w:t>
            </w:r>
            <w:r w:rsidR="00FB1EFD">
              <w:lastRenderedPageBreak/>
              <w:t>(portoncino blindato)</w:t>
            </w:r>
            <w:r>
              <w:t xml:space="preserve"> è apribile manualmente dall’interno tramite sistema meccanico</w:t>
            </w:r>
            <w:r w:rsidR="00FB1EFD">
              <w:t xml:space="preserve">; la porta a vetri </w:t>
            </w:r>
            <w:r w:rsidR="00787276">
              <w:t>non è dotata di serratura.</w:t>
            </w:r>
          </w:p>
          <w:p w14:paraId="44F3D126" w14:textId="3BF46074" w:rsidR="000A00FD" w:rsidRPr="00787276" w:rsidRDefault="000A00FD" w:rsidP="00FB1EFD">
            <w:pPr>
              <w:jc w:val="left"/>
              <w:rPr>
                <w:b/>
                <w:u w:val="single"/>
              </w:rPr>
            </w:pPr>
            <w:r w:rsidRPr="00765852">
              <w:t>Le vie di fuga per le parti comuni corrispondono all’uscita condominiale su strada.</w:t>
            </w:r>
            <w:r>
              <w:t xml:space="preserve"> </w:t>
            </w:r>
          </w:p>
        </w:tc>
      </w:tr>
      <w:tr w:rsidR="000A00FD" w14:paraId="08520837" w14:textId="77777777" w:rsidTr="69C78540">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639D19" w14:textId="0D5A48D5" w:rsidR="000A00FD" w:rsidRPr="00765852" w:rsidRDefault="0078727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26BCC92" w:rsidR="000A00FD" w:rsidRPr="00202D79" w:rsidRDefault="00787276" w:rsidP="00212665">
            <w:pPr>
              <w:jc w:val="left"/>
            </w:pPr>
            <w:r>
              <w:t>P</w:t>
            </w:r>
            <w:r w:rsidR="000A00FD" w:rsidRPr="0006143E">
              <w:t>resente negli spazi condominiali comuni.</w:t>
            </w:r>
          </w:p>
        </w:tc>
      </w:tr>
      <w:tr w:rsidR="000A00FD" w14:paraId="4295ED69" w14:textId="77777777" w:rsidTr="69C78540">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5B3A8EDA" w:rsidR="000A00FD" w:rsidRPr="00765852" w:rsidRDefault="0078727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402248B6" w:rsidR="000A00FD" w:rsidRPr="00202D79" w:rsidRDefault="00787276" w:rsidP="00212665">
            <w:pPr>
              <w:jc w:val="left"/>
            </w:pPr>
            <w:r>
              <w:t>P</w:t>
            </w:r>
            <w:r w:rsidR="000A00FD" w:rsidRPr="0006143E">
              <w:t>resente negli spazi condominiali comuni.</w:t>
            </w:r>
            <w:r w:rsidR="000A00FD">
              <w:t xml:space="preserve"> </w:t>
            </w:r>
          </w:p>
        </w:tc>
      </w:tr>
      <w:tr w:rsidR="000A00FD" w14:paraId="707B5820" w14:textId="77777777" w:rsidTr="69C78540">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7E4C4EFF"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507F8785" w:rsidR="000A00FD" w:rsidRPr="00765852" w:rsidRDefault="000A00FD" w:rsidP="00212665">
            <w:pPr>
              <w:jc w:val="left"/>
              <w:rPr>
                <w:color w:val="FF0000"/>
              </w:rPr>
            </w:pPr>
          </w:p>
        </w:tc>
      </w:tr>
      <w:tr w:rsidR="000A00FD" w14:paraId="54E8998E" w14:textId="77777777" w:rsidTr="69C78540">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6D67E71"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69C78540">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58A0F74F" w:rsidR="000A00FD" w:rsidRPr="009B044C" w:rsidRDefault="000A00FD" w:rsidP="00212665">
            <w:pPr>
              <w:jc w:val="left"/>
            </w:pPr>
            <w:r w:rsidRPr="009B044C">
              <w:t>In corso di approfondimento per le parti comuni.</w:t>
            </w:r>
            <w:r w:rsidRPr="009B044C">
              <w:rPr>
                <w:color w:val="FF0000"/>
              </w:rPr>
              <w:t xml:space="preserve"> </w:t>
            </w:r>
          </w:p>
        </w:tc>
      </w:tr>
      <w:tr w:rsidR="000A00FD" w14:paraId="45EBE179" w14:textId="77777777" w:rsidTr="69C78540">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323C7C2C"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58A7646D" w:rsidR="000A00FD" w:rsidRPr="00765852" w:rsidRDefault="00FD5991"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71AFB1F3" w:rsidR="000A00FD" w:rsidRPr="00FD5991"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69C78540">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69C78540">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405F98A6"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2C0D26F2" w:rsidR="000A00FD" w:rsidRPr="00765852" w:rsidRDefault="00F4486E"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408379F9" w:rsidR="000A00FD" w:rsidRDefault="000A00FD" w:rsidP="00212665">
            <w:pPr>
              <w:jc w:val="left"/>
            </w:pPr>
            <w:r>
              <w:t xml:space="preserve">Le porte dei bagni sono </w:t>
            </w:r>
            <w:r w:rsidR="00F4486E">
              <w:t>dotate</w:t>
            </w:r>
            <w:r>
              <w:t xml:space="preserve"> di nottolino per apertura in caso di emergenza </w:t>
            </w:r>
          </w:p>
        </w:tc>
      </w:tr>
      <w:tr w:rsidR="000A00FD" w14:paraId="7721A0D7" w14:textId="77777777" w:rsidTr="69C78540">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69C78540">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69C78540">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F23AE21"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69C78540">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586F20AD"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498F8D62" w:rsidR="000A00FD" w:rsidRPr="00765852" w:rsidRDefault="00E47456"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04B4B08" w14:textId="1716365B" w:rsidR="000A00FD" w:rsidRDefault="000A00FD" w:rsidP="00212665">
            <w:pPr>
              <w:jc w:val="left"/>
            </w:pPr>
            <w:r w:rsidRPr="009E2C6F">
              <w:t xml:space="preserve">L’accesso al condominio avviene </w:t>
            </w:r>
            <w:r w:rsidRPr="009E2C6F">
              <w:lastRenderedPageBreak/>
              <w:t xml:space="preserve">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p w14:paraId="4A30102F" w14:textId="77777777" w:rsidR="00E81FBF" w:rsidRDefault="00E81FBF" w:rsidP="00212665">
            <w:pPr>
              <w:jc w:val="left"/>
            </w:pPr>
          </w:p>
          <w:p w14:paraId="3943E521" w14:textId="427FA4CF" w:rsidR="00E81FBF" w:rsidRPr="00D04B3E" w:rsidRDefault="00E81FBF" w:rsidP="00212665">
            <w:pPr>
              <w:jc w:val="left"/>
            </w:pPr>
            <w:r>
              <w:t>Seconda porta di accesso alla Sede</w:t>
            </w:r>
            <w:r w:rsidR="00431C93">
              <w:t xml:space="preserve"> è</w:t>
            </w:r>
            <w:r>
              <w:t xml:space="preserve"> in vetro, </w:t>
            </w:r>
            <w:r w:rsidR="00E47456">
              <w:t xml:space="preserve">con adesivi </w:t>
            </w:r>
            <w:r w:rsidR="00431C93">
              <w:t>di segnalazione.</w:t>
            </w:r>
          </w:p>
        </w:tc>
      </w:tr>
      <w:tr w:rsidR="000A00FD" w14:paraId="2EE7B5CF" w14:textId="77777777" w:rsidTr="00A5063A">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39FBA055"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1AB7FC45" w:rsidR="000A00FD" w:rsidRPr="00765852" w:rsidRDefault="00A5063A"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CDA6451" w14:textId="72ABCC47" w:rsidR="000A00FD" w:rsidRDefault="00E81FBF" w:rsidP="00212665">
            <w:pPr>
              <w:jc w:val="left"/>
            </w:pPr>
            <w:r>
              <w:t>S</w:t>
            </w:r>
            <w:r w:rsidR="000A00FD" w:rsidRPr="009E2C6F">
              <w:t>erramenti vano scala e ingresso</w:t>
            </w:r>
            <w:r w:rsidR="000A00FD">
              <w:t xml:space="preserve"> costituiti </w:t>
            </w:r>
            <w:r w:rsidR="000A00FD" w:rsidRPr="0006143E">
              <w:t>da vetro semplice</w:t>
            </w:r>
            <w:r w:rsidR="000A00FD">
              <w:t>.</w:t>
            </w:r>
          </w:p>
          <w:p w14:paraId="236DC445" w14:textId="77777777" w:rsidR="00E81FBF" w:rsidRDefault="00E81FBF" w:rsidP="00212665">
            <w:pPr>
              <w:jc w:val="left"/>
            </w:pPr>
          </w:p>
          <w:p w14:paraId="0B6B4FF9" w14:textId="54A7559E" w:rsidR="00E81FBF" w:rsidRPr="00E81FBF" w:rsidRDefault="00E81FBF" w:rsidP="00212665">
            <w:pPr>
              <w:jc w:val="left"/>
            </w:pPr>
            <w:r>
              <w:t>Seconda porta di accesso alla Sede in vetro con sopraluce in vetro</w:t>
            </w:r>
            <w:r w:rsidR="009B399C">
              <w:t xml:space="preserve"> singolo</w:t>
            </w:r>
            <w:r>
              <w:t>.</w:t>
            </w:r>
          </w:p>
        </w:tc>
      </w:tr>
      <w:tr w:rsidR="000A00FD" w14:paraId="10472C02" w14:textId="77777777" w:rsidTr="69C78540">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2CCAC06C"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0B518761" w:rsidR="000A00FD" w:rsidRPr="00765852" w:rsidRDefault="00E81FB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69C78540">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6B3B9" w14:textId="3F173563" w:rsidR="00F84D80" w:rsidRPr="00765852" w:rsidRDefault="00E81FB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F59727B" w14:textId="64B29E38" w:rsidR="00F84D80" w:rsidRPr="00202D79" w:rsidRDefault="00F84D80" w:rsidP="00212665">
            <w:pPr>
              <w:jc w:val="left"/>
            </w:pPr>
          </w:p>
        </w:tc>
      </w:tr>
      <w:tr w:rsidR="00F84D80" w14:paraId="481A5107" w14:textId="77777777" w:rsidTr="69C78540">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69C78540">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69C78540">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69C78540">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69C78540">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6DE4092"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2886D3EA" w:rsidR="00713C48" w:rsidRPr="007B4B60"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69C78540">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77C77E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w:t>
            </w:r>
            <w:r w:rsidRPr="007B4B60">
              <w:rPr>
                <w:rFonts w:eastAsiaTheme="minorHAnsi"/>
                <w:lang w:eastAsia="en-US"/>
              </w:rPr>
              <w:t xml:space="preserve">parapetti metallici </w:t>
            </w:r>
            <w:r>
              <w:rPr>
                <w:rFonts w:eastAsiaTheme="minorHAnsi"/>
                <w:lang w:eastAsia="en-US"/>
              </w:rPr>
              <w:t>(lato interno).</w:t>
            </w:r>
          </w:p>
        </w:tc>
      </w:tr>
      <w:tr w:rsidR="00676E85" w14:paraId="3F46B80D" w14:textId="77777777" w:rsidTr="69C78540">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69C78540">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69C78540">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 xml:space="preserve">sia costruito e fissato in modo da poter resistere, nell'insieme e in ogni sua parte, al massimo sforzo cui può essere assoggettato, tenuto conto delle condizioni </w:t>
            </w:r>
            <w:r w:rsidRPr="00422A4C">
              <w:lastRenderedPageBreak/>
              <w:t>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69C78540">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5D11704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69C78540">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69C78540">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69C78540">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69C78540">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69C78540">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3711F4BC" w:rsidR="00F84D80" w:rsidRDefault="00F84D80" w:rsidP="00212665">
            <w:pPr>
              <w:tabs>
                <w:tab w:val="clear" w:pos="-189"/>
              </w:tabs>
              <w:jc w:val="left"/>
            </w:pPr>
            <w:r>
              <w:t xml:space="preserve">L’aerazione è garantita da finestre apribili (ricambio d’aria naturale) </w:t>
            </w:r>
          </w:p>
        </w:tc>
      </w:tr>
      <w:tr w:rsidR="00F84D80" w14:paraId="4249A87F" w14:textId="77777777" w:rsidTr="69C78540">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EBBC866"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117DC13" w:rsidR="00F84D80" w:rsidRPr="00765852" w:rsidRDefault="007B4B6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4EFEEE0" w:rsidR="00F84D80" w:rsidRDefault="00F84D80" w:rsidP="00212665">
            <w:pPr>
              <w:tabs>
                <w:tab w:val="clear" w:pos="-189"/>
              </w:tabs>
              <w:jc w:val="left"/>
            </w:pPr>
            <w:r>
              <w:t>Non presente impianto di aereazione artificiale.</w:t>
            </w:r>
          </w:p>
        </w:tc>
      </w:tr>
      <w:tr w:rsidR="00F84D80" w14:paraId="73B3E159" w14:textId="77777777" w:rsidTr="69C78540">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83F6A9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231FACD6" w:rsidR="00F84D80" w:rsidRPr="007B4B60" w:rsidRDefault="00F84D80" w:rsidP="00212665">
            <w:pPr>
              <w:tabs>
                <w:tab w:val="clear" w:pos="-189"/>
              </w:tabs>
              <w:jc w:val="left"/>
              <w:rPr>
                <w:color w:val="FF0000"/>
              </w:rPr>
            </w:pPr>
            <w:r>
              <w:t xml:space="preserve">Il sistema è dotato di dispositivi orientabili e </w:t>
            </w:r>
            <w:r w:rsidRPr="0067414A">
              <w:t>velocità variabile &lt;0.2m/s –</w:t>
            </w:r>
            <w:r w:rsidRPr="0033055A">
              <w:rPr>
                <w:color w:val="FF0000"/>
              </w:rPr>
              <w:t xml:space="preserve"> </w:t>
            </w:r>
            <w:r w:rsidRPr="007B4B60">
              <w:t>split a parete</w:t>
            </w:r>
          </w:p>
        </w:tc>
      </w:tr>
      <w:tr w:rsidR="00F84D80" w14:paraId="70866785" w14:textId="77777777" w:rsidTr="69C78540">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47F90EB0"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69C78540">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1B14035"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69C78540">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69C78540">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A33D8EC" w14:textId="096905D1" w:rsidR="00950255" w:rsidRDefault="00950255" w:rsidP="00212665">
            <w:pPr>
              <w:jc w:val="left"/>
            </w:pPr>
            <w:r>
              <w:t xml:space="preserve">L’impianto di riscaldamento, condominiale centralizzato, è costituito da sistema radiante a pavimento facente capo a </w:t>
            </w:r>
            <w:proofErr w:type="gramStart"/>
            <w:r>
              <w:t>teleriscaldamento;</w:t>
            </w:r>
            <w:proofErr w:type="gramEnd"/>
            <w:r>
              <w:t xml:space="preserve"> (è presente una caldaia a gasolio, in vano tecnico condomini</w:t>
            </w:r>
            <w:r w:rsidR="00627896">
              <w:t>ale, per sopperire al bisogno in caso di necessità).</w:t>
            </w:r>
          </w:p>
          <w:p w14:paraId="5262A32F" w14:textId="46BDA95C" w:rsidR="00F84D80" w:rsidRPr="00950255" w:rsidRDefault="00F84D80" w:rsidP="00212665">
            <w:pPr>
              <w:jc w:val="left"/>
              <w:rPr>
                <w:strike/>
              </w:rPr>
            </w:pPr>
            <w:r>
              <w:t>L’impianto di raffrescamento è costituito da split a parete</w:t>
            </w:r>
            <w:r w:rsidRPr="002E5527">
              <w:t xml:space="preserve"> </w:t>
            </w:r>
            <w:r>
              <w:t>che consente la gestione autonoma degli elementi</w:t>
            </w:r>
            <w:r w:rsidRPr="00F87EC9">
              <w:t>.</w:t>
            </w:r>
          </w:p>
        </w:tc>
      </w:tr>
      <w:tr w:rsidR="00F84D80" w14:paraId="2758D718" w14:textId="77777777" w:rsidTr="69C78540">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5170A81" w:rsidR="00F84D80" w:rsidRDefault="00F84D80" w:rsidP="00212665">
            <w:pPr>
              <w:jc w:val="left"/>
            </w:pPr>
          </w:p>
        </w:tc>
      </w:tr>
      <w:tr w:rsidR="00F84D80" w14:paraId="703C1349" w14:textId="77777777" w:rsidTr="69C78540">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 xml:space="preserve">La temperatura dei locali di riposo, dei locali per il personale di sorveglianza, dei servizi igienici, delle mense e dei locali di pronto soccorso deve essere conforme </w:t>
            </w:r>
            <w:r w:rsidRPr="00101540">
              <w:lastRenderedPageBreak/>
              <w:t>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lastRenderedPageBreak/>
              <w:t>Conforme.</w:t>
            </w:r>
          </w:p>
          <w:p w14:paraId="622B9489" w14:textId="77777777" w:rsidR="00F84D80" w:rsidRPr="00BE21C2" w:rsidRDefault="00F84D80" w:rsidP="00212665">
            <w:pPr>
              <w:jc w:val="left"/>
            </w:pPr>
            <w:r w:rsidRPr="00BE21C2">
              <w:t xml:space="preserve">Prevista temperatura standard invernale </w:t>
            </w:r>
            <w:r w:rsidRPr="00BE21C2">
              <w:lastRenderedPageBreak/>
              <w:t>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6DB897DE" w:rsidR="00F84D80" w:rsidRPr="00496068" w:rsidRDefault="00950255" w:rsidP="00212665">
            <w:pPr>
              <w:jc w:val="left"/>
            </w:pPr>
            <w:r>
              <w:t xml:space="preserve">Il riscaldamento dei bagni è del tipo radiante a pavimento collegato al </w:t>
            </w:r>
            <w:r>
              <w:lastRenderedPageBreak/>
              <w:t xml:space="preserve">teleriscaldamento condominiale. </w:t>
            </w:r>
          </w:p>
        </w:tc>
      </w:tr>
      <w:tr w:rsidR="00F84D80" w14:paraId="7959AEB0" w14:textId="77777777" w:rsidTr="69C78540">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D363A1E"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69C78540">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69C78540">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69C78540">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67D91D9" w:rsidR="00F84D80" w:rsidRDefault="00F84D80" w:rsidP="00212665">
            <w:pPr>
              <w:jc w:val="left"/>
            </w:pPr>
            <w:r>
              <w:t>I livelli d’illuminamento sono comunque garantiti da impianto d’illuminazione artificiale.</w:t>
            </w:r>
          </w:p>
        </w:tc>
      </w:tr>
      <w:tr w:rsidR="00F84D80" w14:paraId="4E7DB020" w14:textId="77777777" w:rsidTr="69C78540">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69C78540">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765EAE12" w:rsidR="00F84D80" w:rsidRPr="00950255" w:rsidRDefault="00950255" w:rsidP="00212665">
            <w:pPr>
              <w:jc w:val="center"/>
              <w:rPr>
                <w:b/>
                <w:sz w:val="22"/>
                <w:szCs w:val="22"/>
              </w:rPr>
            </w:pPr>
            <w:r w:rsidRPr="00950255">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7A4D9FA2" w:rsidR="00F84D80" w:rsidRDefault="00950255" w:rsidP="00212665">
            <w:pPr>
              <w:jc w:val="left"/>
            </w:pPr>
            <w:r>
              <w:t>P</w:t>
            </w:r>
            <w:r w:rsidR="00F84D80" w:rsidRPr="006152E7">
              <w:t>resente illuminazione di emergenza nelle parti comuni.</w:t>
            </w:r>
            <w:r w:rsidR="00F84D80">
              <w:t xml:space="preserve"> </w:t>
            </w:r>
          </w:p>
        </w:tc>
      </w:tr>
      <w:tr w:rsidR="00F84D80" w14:paraId="209D3344" w14:textId="77777777" w:rsidTr="69C78540">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69C78540">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553361D7" w:rsidR="00F84D80" w:rsidRPr="00765852" w:rsidRDefault="0095025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0F90209C" w:rsidR="00F84D80" w:rsidRPr="00950255"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69C78540">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371500E" w14:textId="623A9B58" w:rsidR="00F84D80" w:rsidRPr="00765852" w:rsidRDefault="00950255"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69C78540">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69C78540">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69C78540">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1D10CC37" w:rsidR="00F84D80" w:rsidRDefault="00F84D80" w:rsidP="00212665">
            <w:pPr>
              <w:jc w:val="left"/>
            </w:pPr>
          </w:p>
        </w:tc>
      </w:tr>
      <w:tr w:rsidR="00F84D80" w14:paraId="021AE72D" w14:textId="77777777" w:rsidTr="69C78540">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595C4809" w:rsidR="00F84D80" w:rsidRPr="00765852" w:rsidRDefault="00627896"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287710AE" w:rsidR="00F84D80" w:rsidRDefault="00F84D80" w:rsidP="00212665">
            <w:pPr>
              <w:jc w:val="left"/>
            </w:pPr>
            <w:r w:rsidRPr="00ED767F">
              <w:t>Presenza di Autoclave: manutenzione periodica a carico del condominio</w:t>
            </w:r>
            <w:r>
              <w:t>.</w:t>
            </w:r>
          </w:p>
        </w:tc>
      </w:tr>
      <w:tr w:rsidR="00F84D80" w14:paraId="451B3794" w14:textId="77777777" w:rsidTr="69C78540">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69C78540">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69C78540">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 xml:space="preserve">Per uomini e donne devono essere previsti gabinetti separati; quando ciò sia impossibile a causa di vincoli urbanistici o architettonici e nelle aziende che occupano lavoratori di sesso diverso in numero non superiore a dieci, è ammessa </w:t>
            </w:r>
            <w:r w:rsidRPr="00B723AF">
              <w:lastRenderedPageBreak/>
              <w:t>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E148B16" w:rsidR="00F84D80" w:rsidRDefault="00F84D80" w:rsidP="00212665">
            <w:pPr>
              <w:jc w:val="left"/>
            </w:pPr>
          </w:p>
        </w:tc>
      </w:tr>
      <w:tr w:rsidR="00F84D80" w14:paraId="6ACE07DB" w14:textId="77777777" w:rsidTr="69C78540">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69C78540">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69C78540">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69C78540">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69C78540">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69C78540">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FA31119" w:rsidR="00F84D80" w:rsidRPr="001D4A5F" w:rsidRDefault="00D534CC"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18782C50" w:rsidR="00F84D80" w:rsidRPr="00765852" w:rsidRDefault="00D534CC"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63E8A186" w14:textId="4550A0E3" w:rsidR="00F84D80" w:rsidRPr="00D534CC" w:rsidRDefault="00D534CC" w:rsidP="00D534CC">
            <w:pPr>
              <w:tabs>
                <w:tab w:val="clear" w:pos="-189"/>
              </w:tabs>
              <w:rPr>
                <w:color w:val="000000"/>
              </w:rPr>
            </w:pPr>
            <w:r>
              <w:rPr>
                <w:color w:val="000000"/>
              </w:rPr>
              <w:t>Sono presenti attività che producono polveri.</w:t>
            </w:r>
            <w:r>
              <w:rPr>
                <w:color w:val="000000"/>
              </w:rPr>
              <w:br/>
              <w:t>Le stampanti sono posizionate in idonee aree senza permanenza di persone.</w:t>
            </w:r>
            <w:r>
              <w:rPr>
                <w:color w:val="000000"/>
              </w:rPr>
              <w:br/>
              <w:t>La sostituzione del toner è eseguita come da prescrizioni indicate dal produttore.</w:t>
            </w:r>
          </w:p>
        </w:tc>
      </w:tr>
      <w:tr w:rsidR="00F84D80" w:rsidRPr="002F3833" w14:paraId="77BE27B4" w14:textId="77777777" w:rsidTr="69C78540">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69C78540">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69C78540">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69C78540">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69C78540">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936F42">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5D10568D" w:rsidR="00212665" w:rsidRDefault="00430809"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042F01D2" w:rsidR="00212665" w:rsidRDefault="00430809" w:rsidP="00212665">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45EA7F00" w14:textId="43F1DC3D" w:rsidR="00212665" w:rsidRPr="00882B0E" w:rsidRDefault="00430809" w:rsidP="00212665">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016F412" w14:textId="1BE3F159" w:rsidR="00212665" w:rsidRPr="00CA0217" w:rsidRDefault="00430809" w:rsidP="00212665">
            <w:pPr>
              <w:jc w:val="left"/>
              <w:rPr>
                <w:rFonts w:cs="Tahoma"/>
                <w:color w:val="000000"/>
                <w:sz w:val="16"/>
                <w:szCs w:val="16"/>
              </w:rPr>
            </w:pPr>
            <w:r>
              <w:rPr>
                <w:rFonts w:cs="Tahoma"/>
                <w:color w:val="000000"/>
                <w:sz w:val="16"/>
                <w:szCs w:val="16"/>
              </w:rPr>
              <w:t>Finestre interno sede sono dotate di vetro singolo</w:t>
            </w:r>
            <w:r w:rsidR="00CA1A73">
              <w:rPr>
                <w:rFonts w:cs="Tahoma"/>
                <w:color w:val="000000"/>
                <w:sz w:val="16"/>
                <w:szCs w:val="16"/>
              </w:rPr>
              <w:t xml:space="preserve"> e parapetto di </w:t>
            </w:r>
            <w:proofErr w:type="gramStart"/>
            <w:r w:rsidR="00CA1A73">
              <w:rPr>
                <w:rFonts w:cs="Tahoma"/>
                <w:color w:val="000000"/>
                <w:sz w:val="16"/>
                <w:szCs w:val="16"/>
              </w:rPr>
              <w:t>vetro</w:t>
            </w:r>
            <w:r w:rsidR="009B399C">
              <w:rPr>
                <w:rFonts w:cs="Tahoma"/>
                <w:color w:val="000000"/>
                <w:sz w:val="16"/>
                <w:szCs w:val="16"/>
              </w:rPr>
              <w:t>.</w:t>
            </w:r>
            <w:r w:rsidR="00CA1A73">
              <w:rPr>
                <w:rFonts w:cs="Tahoma"/>
                <w:color w:val="000000"/>
                <w:sz w:val="16"/>
                <w:szCs w:val="16"/>
              </w:rPr>
              <w:t>.</w:t>
            </w:r>
            <w:proofErr w:type="gramEnd"/>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09FE741" w:rsidR="00212665" w:rsidRPr="00627896" w:rsidRDefault="00212665" w:rsidP="00212665">
            <w:pPr>
              <w:jc w:val="left"/>
              <w:rPr>
                <w:rFonts w:cs="Tahoma"/>
                <w:color w:val="FF0000"/>
                <w:sz w:val="16"/>
                <w:szCs w:val="16"/>
              </w:rPr>
            </w:pPr>
            <w:r w:rsidRPr="00627896">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0F9F2502" w14:textId="11775114" w:rsidR="00212665" w:rsidRPr="00627896" w:rsidRDefault="00212665" w:rsidP="00212665">
            <w:pPr>
              <w:jc w:val="left"/>
              <w:rPr>
                <w:rFonts w:cs="Tahoma"/>
                <w:color w:val="000000"/>
                <w:sz w:val="16"/>
                <w:szCs w:val="16"/>
              </w:rPr>
            </w:pPr>
            <w:r w:rsidRPr="00627896">
              <w:rPr>
                <w:rFonts w:cs="Tahoma"/>
                <w:color w:val="000000"/>
                <w:sz w:val="16"/>
                <w:szCs w:val="16"/>
              </w:rPr>
              <w:t>La porta della Sede è dotata di sistema meccanico (1-1-1)</w:t>
            </w:r>
          </w:p>
          <w:p w14:paraId="3BFB5394" w14:textId="77777777" w:rsidR="00212665" w:rsidRPr="00D02E42" w:rsidRDefault="00212665" w:rsidP="00212665">
            <w:pPr>
              <w:jc w:val="left"/>
              <w:rPr>
                <w:rFonts w:cs="Tahoma"/>
                <w:color w:val="000000"/>
                <w:sz w:val="16"/>
                <w:szCs w:val="16"/>
                <w:highlight w:val="cyan"/>
              </w:rPr>
            </w:pPr>
          </w:p>
          <w:p w14:paraId="53D6AAE1" w14:textId="05502E65" w:rsidR="00212665" w:rsidRPr="00627896" w:rsidRDefault="00212665" w:rsidP="00212665">
            <w:pPr>
              <w:jc w:val="left"/>
              <w:rPr>
                <w:rFonts w:cs="Tahoma"/>
                <w:color w:val="000000"/>
                <w:sz w:val="16"/>
                <w:szCs w:val="16"/>
                <w:highlight w:val="cyan"/>
              </w:rPr>
            </w:pPr>
            <w:r w:rsidRPr="00627896">
              <w:rPr>
                <w:rFonts w:cs="Tahoma"/>
                <w:color w:val="000000"/>
                <w:sz w:val="16"/>
                <w:szCs w:val="16"/>
              </w:rPr>
              <w:t>La porta di uscita dal Condominio è dotata di sistema elettro meccanico (1-1-1)</w:t>
            </w:r>
          </w:p>
        </w:tc>
      </w:tr>
      <w:tr w:rsidR="00212665" w:rsidRPr="00CA0217" w14:paraId="3D8C00CD" w14:textId="77777777" w:rsidTr="00627896">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4357560E" w:rsidR="00212665" w:rsidRDefault="00627896"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2B0DEC1C" w:rsidR="00212665" w:rsidRDefault="00627896"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1CE3FE4C" w:rsidR="00212665" w:rsidRDefault="00627896"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70109173" w:rsidR="006104B1" w:rsidRDefault="00212665" w:rsidP="00212665">
            <w:pPr>
              <w:jc w:val="left"/>
              <w:rPr>
                <w:rFonts w:cs="Tahoma"/>
                <w:color w:val="000000"/>
                <w:sz w:val="16"/>
                <w:szCs w:val="16"/>
              </w:rPr>
            </w:pPr>
            <w:r w:rsidRPr="00627896">
              <w:rPr>
                <w:rFonts w:cs="Tahoma"/>
                <w:color w:val="000000"/>
                <w:sz w:val="16"/>
                <w:szCs w:val="16"/>
              </w:rPr>
              <w:t>Porte interne in legno (0-1-0)</w:t>
            </w:r>
          </w:p>
          <w:p w14:paraId="045D1EFE" w14:textId="20570579" w:rsidR="00212665" w:rsidRDefault="006104B1" w:rsidP="00212665">
            <w:pPr>
              <w:jc w:val="left"/>
              <w:rPr>
                <w:rFonts w:cs="Tahoma"/>
                <w:color w:val="000000"/>
                <w:sz w:val="16"/>
                <w:szCs w:val="16"/>
              </w:rPr>
            </w:pPr>
            <w:r>
              <w:rPr>
                <w:rFonts w:cs="Tahoma"/>
                <w:color w:val="000000"/>
                <w:sz w:val="16"/>
                <w:szCs w:val="16"/>
              </w:rPr>
              <w:t xml:space="preserve">Porte dei bagni </w:t>
            </w:r>
            <w:r w:rsidR="003E4C7B">
              <w:rPr>
                <w:rFonts w:cs="Tahoma"/>
                <w:color w:val="000000"/>
                <w:sz w:val="16"/>
                <w:szCs w:val="16"/>
              </w:rPr>
              <w:t>dotate</w:t>
            </w:r>
            <w:r>
              <w:rPr>
                <w:rFonts w:cs="Tahoma"/>
                <w:color w:val="000000"/>
                <w:sz w:val="16"/>
                <w:szCs w:val="16"/>
              </w:rPr>
              <w:t xml:space="preserve"> di nottolino di sicurezza (</w:t>
            </w:r>
            <w:r w:rsidR="003E4C7B">
              <w:rPr>
                <w:rFonts w:cs="Tahoma"/>
                <w:color w:val="000000"/>
                <w:sz w:val="16"/>
                <w:szCs w:val="16"/>
              </w:rPr>
              <w:t>1</w:t>
            </w:r>
            <w:r>
              <w:rPr>
                <w:rFonts w:cs="Tahoma"/>
                <w:color w:val="000000"/>
                <w:sz w:val="16"/>
                <w:szCs w:val="16"/>
              </w:rPr>
              <w:t>-</w:t>
            </w:r>
            <w:r w:rsidR="003E4C7B">
              <w:rPr>
                <w:rFonts w:cs="Tahoma"/>
                <w:color w:val="000000"/>
                <w:sz w:val="16"/>
                <w:szCs w:val="16"/>
              </w:rPr>
              <w:t>1</w:t>
            </w:r>
            <w:r>
              <w:rPr>
                <w:rFonts w:cs="Tahoma"/>
                <w:color w:val="000000"/>
                <w:sz w:val="16"/>
                <w:szCs w:val="16"/>
              </w:rPr>
              <w:t>-</w:t>
            </w:r>
            <w:r w:rsidR="003E4C7B">
              <w:rPr>
                <w:rFonts w:cs="Tahoma"/>
                <w:color w:val="000000"/>
                <w:sz w:val="16"/>
                <w:szCs w:val="16"/>
              </w:rPr>
              <w:t>1</w:t>
            </w:r>
            <w:r>
              <w:rPr>
                <w:rFonts w:cs="Tahoma"/>
                <w:color w:val="000000"/>
                <w:sz w:val="16"/>
                <w:szCs w:val="16"/>
              </w:rPr>
              <w:t>)</w:t>
            </w:r>
          </w:p>
          <w:p w14:paraId="60D80345" w14:textId="52B088C5" w:rsidR="00936F42" w:rsidRDefault="00936F42" w:rsidP="00212665">
            <w:pPr>
              <w:jc w:val="left"/>
              <w:rPr>
                <w:rFonts w:cs="Tahoma"/>
                <w:color w:val="000000"/>
                <w:sz w:val="16"/>
                <w:szCs w:val="16"/>
              </w:rPr>
            </w:pPr>
            <w:r>
              <w:rPr>
                <w:rFonts w:cs="Tahoma"/>
                <w:color w:val="000000"/>
                <w:sz w:val="16"/>
                <w:szCs w:val="16"/>
              </w:rPr>
              <w:t>Seconda p</w:t>
            </w:r>
            <w:r w:rsidR="00431C93">
              <w:rPr>
                <w:rFonts w:cs="Tahoma"/>
                <w:color w:val="000000"/>
                <w:sz w:val="16"/>
                <w:szCs w:val="16"/>
              </w:rPr>
              <w:t>orta intern</w:t>
            </w:r>
            <w:r>
              <w:rPr>
                <w:rFonts w:cs="Tahoma"/>
                <w:color w:val="000000"/>
                <w:sz w:val="16"/>
                <w:szCs w:val="16"/>
              </w:rPr>
              <w:t>a</w:t>
            </w:r>
            <w:r w:rsidR="00431C93">
              <w:rPr>
                <w:rFonts w:cs="Tahoma"/>
                <w:color w:val="000000"/>
                <w:sz w:val="16"/>
                <w:szCs w:val="16"/>
              </w:rPr>
              <w:t xml:space="preserve"> Sede </w:t>
            </w:r>
            <w:r>
              <w:rPr>
                <w:rFonts w:cs="Tahoma"/>
                <w:color w:val="000000"/>
                <w:sz w:val="16"/>
                <w:szCs w:val="16"/>
              </w:rPr>
              <w:t>in vetro con sopraluce</w:t>
            </w:r>
            <w:r w:rsidR="00431C93">
              <w:rPr>
                <w:rFonts w:cs="Tahoma"/>
                <w:color w:val="000000"/>
                <w:sz w:val="16"/>
                <w:szCs w:val="16"/>
              </w:rPr>
              <w:t xml:space="preserve"> in vetro singolo</w:t>
            </w:r>
            <w:r w:rsidR="009B399C">
              <w:rPr>
                <w:rFonts w:cs="Tahoma"/>
                <w:color w:val="000000"/>
                <w:sz w:val="16"/>
                <w:szCs w:val="16"/>
              </w:rPr>
              <w:t>.</w:t>
            </w:r>
            <w:r w:rsidR="00431C93">
              <w:rPr>
                <w:rFonts w:cs="Tahoma"/>
                <w:color w:val="000000"/>
                <w:sz w:val="16"/>
                <w:szCs w:val="16"/>
              </w:rPr>
              <w:t xml:space="preserve"> </w:t>
            </w:r>
          </w:p>
          <w:p w14:paraId="19FF4338" w14:textId="4D2DC42A" w:rsidR="00431C93" w:rsidRDefault="00431C93" w:rsidP="00212665">
            <w:pPr>
              <w:jc w:val="left"/>
              <w:rPr>
                <w:rFonts w:cs="Tahoma"/>
                <w:color w:val="000000"/>
                <w:sz w:val="16"/>
                <w:szCs w:val="16"/>
              </w:rPr>
            </w:pPr>
            <w:r>
              <w:rPr>
                <w:rFonts w:cs="Tahoma"/>
                <w:color w:val="000000"/>
                <w:sz w:val="16"/>
                <w:szCs w:val="16"/>
              </w:rPr>
              <w:t>(</w:t>
            </w:r>
            <w:r w:rsidR="009B399C">
              <w:rPr>
                <w:rFonts w:cs="Tahoma"/>
                <w:color w:val="000000"/>
                <w:sz w:val="16"/>
                <w:szCs w:val="16"/>
              </w:rPr>
              <w:t>2</w:t>
            </w:r>
            <w:r>
              <w:rPr>
                <w:rFonts w:cs="Tahoma"/>
                <w:color w:val="000000"/>
                <w:sz w:val="16"/>
                <w:szCs w:val="16"/>
              </w:rPr>
              <w:t>-</w:t>
            </w:r>
            <w:r w:rsidR="009B399C">
              <w:rPr>
                <w:rFonts w:cs="Tahoma"/>
                <w:color w:val="000000"/>
                <w:sz w:val="16"/>
                <w:szCs w:val="16"/>
              </w:rPr>
              <w:t>2</w:t>
            </w:r>
            <w:r>
              <w:rPr>
                <w:rFonts w:cs="Tahoma"/>
                <w:color w:val="000000"/>
                <w:sz w:val="16"/>
                <w:szCs w:val="16"/>
              </w:rPr>
              <w:t>-</w:t>
            </w:r>
            <w:r w:rsidR="009B399C">
              <w:rPr>
                <w:rFonts w:cs="Tahoma"/>
                <w:color w:val="000000"/>
                <w:sz w:val="16"/>
                <w:szCs w:val="16"/>
              </w:rPr>
              <w:t>4</w:t>
            </w:r>
            <w:r>
              <w:rPr>
                <w:rFonts w:cs="Tahoma"/>
                <w:color w:val="000000"/>
                <w:sz w:val="16"/>
                <w:szCs w:val="16"/>
              </w:rPr>
              <w:t>)</w:t>
            </w:r>
          </w:p>
          <w:p w14:paraId="56544C5B" w14:textId="77777777" w:rsidR="00627896" w:rsidRDefault="00627896" w:rsidP="00212665">
            <w:pPr>
              <w:jc w:val="left"/>
              <w:rPr>
                <w:rFonts w:cs="Tahoma"/>
                <w:color w:val="000000"/>
                <w:sz w:val="16"/>
                <w:szCs w:val="16"/>
              </w:rPr>
            </w:pPr>
          </w:p>
          <w:p w14:paraId="15A38758" w14:textId="7B0220C3" w:rsidR="00212665" w:rsidRPr="00CA0217" w:rsidRDefault="00212665" w:rsidP="00212665">
            <w:pPr>
              <w:jc w:val="left"/>
              <w:rPr>
                <w:rFonts w:cs="Tahoma"/>
                <w:color w:val="000000"/>
                <w:sz w:val="16"/>
                <w:szCs w:val="16"/>
              </w:rPr>
            </w:pPr>
            <w:r w:rsidRPr="00627896">
              <w:rPr>
                <w:rFonts w:cs="Tahoma"/>
                <w:color w:val="000000"/>
                <w:sz w:val="16"/>
                <w:szCs w:val="16"/>
              </w:rPr>
              <w:t>Porte accesso al condominio vetro singolo (2-2-4)</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327C1A" w14:textId="74948F38" w:rsidR="00212665" w:rsidRPr="0092159D" w:rsidRDefault="00212665" w:rsidP="00212665">
            <w:pPr>
              <w:jc w:val="left"/>
              <w:rPr>
                <w:rFonts w:cs="Tahoma"/>
                <w:sz w:val="16"/>
                <w:szCs w:val="16"/>
              </w:rPr>
            </w:pPr>
            <w:r>
              <w:rPr>
                <w:rFonts w:cs="Tahoma"/>
                <w:color w:val="000000"/>
                <w:sz w:val="16"/>
                <w:szCs w:val="16"/>
              </w:rPr>
              <w:t>L’agenzia è raggiungibile attraverso le scale complete di strisce antiscivolo</w:t>
            </w:r>
          </w:p>
          <w:p w14:paraId="1FCFB28F" w14:textId="4C91130C" w:rsidR="00212665" w:rsidRPr="00CA0217" w:rsidRDefault="00212665" w:rsidP="00212665">
            <w:pPr>
              <w:jc w:val="left"/>
              <w:rPr>
                <w:rFonts w:cs="Tahoma"/>
                <w:color w:val="000000"/>
                <w:sz w:val="16"/>
                <w:szCs w:val="16"/>
              </w:rPr>
            </w:pP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2474BB6"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lastRenderedPageBreak/>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430809">
              <w:rPr>
                <w:rFonts w:cs="Tahoma"/>
                <w:sz w:val="16"/>
                <w:szCs w:val="16"/>
              </w:rPr>
              <w:t xml:space="preserve">Sono disponibili </w:t>
            </w:r>
            <w:proofErr w:type="spellStart"/>
            <w:r w:rsidRPr="00430809">
              <w:rPr>
                <w:rFonts w:cs="Tahoma"/>
                <w:sz w:val="16"/>
                <w:szCs w:val="16"/>
              </w:rPr>
              <w:t>nn</w:t>
            </w:r>
            <w:proofErr w:type="spellEnd"/>
            <w:r w:rsidRPr="00430809">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936F42">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1BC145F" w:rsidR="00B60B00" w:rsidRDefault="00CA1A73"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76674CD" w:rsidR="00B60B00" w:rsidRDefault="00CA1A73"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709BB2B6" w:rsidR="00B60B00" w:rsidRDefault="00CA1A73"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11A9A53" w14:textId="3C071DD4" w:rsidR="00B60B00" w:rsidRPr="00CA1A73" w:rsidRDefault="00B60B00" w:rsidP="00E509FF">
            <w:pPr>
              <w:jc w:val="left"/>
              <w:rPr>
                <w:rFonts w:cs="Tahoma"/>
                <w:color w:val="000000"/>
                <w:sz w:val="16"/>
                <w:szCs w:val="16"/>
              </w:rPr>
            </w:pPr>
            <w:r w:rsidRPr="00CA1A73">
              <w:rPr>
                <w:rFonts w:cs="Tahoma"/>
                <w:color w:val="000000"/>
                <w:sz w:val="16"/>
                <w:szCs w:val="16"/>
              </w:rPr>
              <w:t xml:space="preserve">Ci sono manutenzioni in facciata per insegne e impianti </w:t>
            </w:r>
          </w:p>
          <w:p w14:paraId="049F3208" w14:textId="00C5B6EC"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D534CC">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020A0E56" w:rsidR="00936F42" w:rsidRPr="00936F42" w:rsidRDefault="00F7219D" w:rsidP="00E509FF">
            <w:pPr>
              <w:jc w:val="left"/>
              <w:rPr>
                <w:rFonts w:cs="Tahoma"/>
                <w:sz w:val="16"/>
                <w:szCs w:val="16"/>
              </w:rPr>
            </w:pPr>
            <w:r w:rsidRPr="00936F42">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423EAAFC" w:rsidR="00F7219D" w:rsidRPr="00F074C3" w:rsidRDefault="00D534CC"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1965EE76" w:rsidR="00F7219D" w:rsidRPr="00F074C3" w:rsidRDefault="00D534C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4D11CF5C" w:rsidR="00F7219D" w:rsidRPr="00F074C3" w:rsidRDefault="00D534CC" w:rsidP="00E509FF">
            <w:pPr>
              <w:jc w:val="left"/>
              <w:rPr>
                <w:rFonts w:cs="Tahoma"/>
                <w:color w:val="000000"/>
                <w:sz w:val="16"/>
                <w:szCs w:val="16"/>
              </w:rPr>
            </w:pPr>
            <w:r w:rsidRPr="00D534CC">
              <w:rPr>
                <w:rFonts w:cs="Tahoma"/>
                <w:color w:val="000000"/>
                <w:sz w:val="16"/>
                <w:szCs w:val="16"/>
              </w:rPr>
              <w:t>Le stampanti si trovano in un luogo idoneo</w:t>
            </w:r>
            <w:r>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7E486F30" w:rsidR="00996099" w:rsidRPr="00996099" w:rsidRDefault="00506B0B" w:rsidP="00CA1A73">
            <w:pPr>
              <w:jc w:val="left"/>
              <w:rPr>
                <w:rFonts w:cs="Tahoma"/>
                <w:color w:val="FF0000"/>
                <w:sz w:val="16"/>
                <w:szCs w:val="16"/>
              </w:rPr>
            </w:pPr>
            <w:r w:rsidRPr="00CA1A73">
              <w:rPr>
                <w:rFonts w:cs="Tahoma"/>
                <w:sz w:val="16"/>
                <w:szCs w:val="16"/>
              </w:rPr>
              <w:t>L’impianto elettrico, per quanto visibile, si trova in buono stato di manutenzione.</w:t>
            </w:r>
            <w:r w:rsidR="00996099" w:rsidRPr="00CA1A73">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0814234C"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67150C">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2A16050" w14:textId="5459AA81" w:rsidR="00506B0B" w:rsidRPr="00CA1A73" w:rsidRDefault="00506B0B" w:rsidP="00E509FF">
            <w:pPr>
              <w:jc w:val="left"/>
              <w:rPr>
                <w:rFonts w:cs="Tahoma"/>
                <w:sz w:val="16"/>
                <w:szCs w:val="16"/>
              </w:rPr>
            </w:pPr>
            <w:r w:rsidRPr="00CA1A73">
              <w:rPr>
                <w:rFonts w:cs="Tahoma"/>
                <w:sz w:val="16"/>
                <w:szCs w:val="16"/>
              </w:rPr>
              <w:t xml:space="preserve">Presente impianto </w:t>
            </w:r>
            <w:r w:rsidR="00CA1A73" w:rsidRPr="00CA1A73">
              <w:rPr>
                <w:rFonts w:cs="Tahoma"/>
                <w:sz w:val="16"/>
                <w:szCs w:val="16"/>
              </w:rPr>
              <w:t>teleriscaldamento</w:t>
            </w:r>
            <w:r w:rsidRPr="00CA1A73">
              <w:rPr>
                <w:rFonts w:cs="Tahoma"/>
                <w:sz w:val="16"/>
                <w:szCs w:val="16"/>
              </w:rPr>
              <w:t xml:space="preserve">, </w:t>
            </w:r>
            <w:r w:rsidR="00CA1A73" w:rsidRPr="00CA1A73">
              <w:rPr>
                <w:rFonts w:cs="Tahoma"/>
                <w:sz w:val="16"/>
                <w:szCs w:val="16"/>
              </w:rPr>
              <w:t xml:space="preserve">e caldaia condominiale a gasolio </w:t>
            </w:r>
            <w:r w:rsidR="00CA1A73">
              <w:rPr>
                <w:rFonts w:cs="Tahoma"/>
                <w:sz w:val="16"/>
                <w:szCs w:val="16"/>
              </w:rPr>
              <w:t>(</w:t>
            </w:r>
            <w:r w:rsidR="00CA1A73" w:rsidRPr="00CA1A73">
              <w:rPr>
                <w:rFonts w:cs="Tahoma"/>
                <w:sz w:val="16"/>
                <w:szCs w:val="16"/>
              </w:rPr>
              <w:t>per emergenze)</w:t>
            </w:r>
          </w:p>
          <w:p w14:paraId="73F8BC4B" w14:textId="47F7CBFC" w:rsidR="00506B0B" w:rsidRPr="008E0B14" w:rsidRDefault="00506B0B" w:rsidP="00E509FF">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5238D49B" w:rsidR="00506B0B" w:rsidRPr="00F074C3" w:rsidRDefault="0067150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00B2C235" w:rsidR="00506B0B" w:rsidRPr="00F074C3" w:rsidRDefault="0067150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460D17D" w14:textId="77777777" w:rsidR="00CA1A73" w:rsidRDefault="00CA1A73" w:rsidP="00CA1A73">
            <w:pPr>
              <w:jc w:val="left"/>
              <w:rPr>
                <w:rFonts w:cs="Tahoma"/>
                <w:sz w:val="16"/>
                <w:szCs w:val="16"/>
              </w:rPr>
            </w:pPr>
            <w:r>
              <w:rPr>
                <w:rFonts w:cs="Tahoma"/>
                <w:sz w:val="16"/>
                <w:szCs w:val="16"/>
              </w:rPr>
              <w:t>Presente impianto condominiale di teleriscaldamento</w:t>
            </w:r>
          </w:p>
          <w:p w14:paraId="13EA4C97" w14:textId="4D9A2A68" w:rsidR="009130E3" w:rsidRPr="0086339A" w:rsidRDefault="0086339A" w:rsidP="0086339A">
            <w:pPr>
              <w:jc w:val="left"/>
              <w:rPr>
                <w:rFonts w:cs="Tahoma"/>
                <w:sz w:val="16"/>
                <w:szCs w:val="16"/>
              </w:rPr>
            </w:pPr>
            <w:r>
              <w:rPr>
                <w:rFonts w:cs="Tahoma"/>
                <w:sz w:val="16"/>
                <w:szCs w:val="16"/>
              </w:rPr>
              <w:t xml:space="preserve">Previsto </w:t>
            </w:r>
            <w:r w:rsidR="009130E3" w:rsidRPr="009130E3">
              <w:rPr>
                <w:rFonts w:cs="Tahoma"/>
                <w:sz w:val="16"/>
                <w:szCs w:val="16"/>
              </w:rPr>
              <w:t>controllo/manutenzione periodic</w:t>
            </w:r>
            <w:r>
              <w:rPr>
                <w:rFonts w:cs="Tahoma"/>
                <w:sz w:val="16"/>
                <w:szCs w:val="16"/>
              </w:rPr>
              <w:t>a impianto</w:t>
            </w:r>
            <w:r w:rsidR="00CA1A73">
              <w:rPr>
                <w:rFonts w:cs="Tahoma"/>
                <w:sz w:val="16"/>
                <w:szCs w:val="16"/>
              </w:rPr>
              <w:t xml:space="preserve"> a cura del condominio.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w:t>
            </w:r>
            <w:r w:rsidRPr="00A95861">
              <w:rPr>
                <w:rFonts w:cs="Tahoma"/>
                <w:color w:val="000000"/>
                <w:sz w:val="16"/>
                <w:szCs w:val="16"/>
              </w:rPr>
              <w:lastRenderedPageBreak/>
              <w:t>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lastRenderedPageBreak/>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527CB5A5" w:rsidR="00506B0B" w:rsidRPr="00CA1A73" w:rsidRDefault="00CA1A73" w:rsidP="00E509FF">
            <w:pPr>
              <w:jc w:val="left"/>
              <w:rPr>
                <w:rFonts w:cs="Tahoma"/>
                <w:bCs/>
                <w:color w:val="000000"/>
                <w:sz w:val="16"/>
                <w:szCs w:val="16"/>
                <w:highlight w:val="cyan"/>
              </w:rPr>
            </w:pPr>
            <w:r w:rsidRPr="00CA1A73">
              <w:rPr>
                <w:rFonts w:cs="Tahoma"/>
                <w:bCs/>
                <w:sz w:val="16"/>
                <w:szCs w:val="16"/>
              </w:rPr>
              <w:t>Sede con vecchio Layout</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B3C983C" w:rsidR="00506B0B" w:rsidRDefault="00FC223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239C367D" w:rsidR="00506B0B" w:rsidRDefault="00FC223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5AE3867" w:rsidR="00506B0B" w:rsidRDefault="00FC223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32192C63" w:rsidR="00506B0B" w:rsidRDefault="00FC223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BD07969" w:rsidR="00506B0B" w:rsidRDefault="00FC223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688604ED" w:rsidR="00506B0B" w:rsidRDefault="00FC223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604C2897"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9E59D08" w:rsidR="00506B0B" w:rsidRDefault="00FC223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0E99BBF7" w:rsidR="00506B0B" w:rsidRDefault="00FC223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6A37C44A"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787231AE" w:rsidR="00506B0B" w:rsidRDefault="00506B0B" w:rsidP="00E509FF">
            <w:pPr>
              <w:jc w:val="left"/>
              <w:rPr>
                <w:rFonts w:cs="Tahoma"/>
                <w:color w:val="000000"/>
                <w:sz w:val="16"/>
                <w:szCs w:val="16"/>
              </w:rPr>
            </w:pPr>
          </w:p>
        </w:tc>
      </w:tr>
      <w:tr w:rsidR="00506B0B" w:rsidRPr="00F7219D" w14:paraId="057B9EA0" w14:textId="77777777" w:rsidTr="00372692">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352C864A" w:rsidR="00506B0B" w:rsidRDefault="0037269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16E2AD76" w:rsidR="00506B0B" w:rsidRDefault="0037269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43902F0" w14:textId="7962995F" w:rsidR="00506B0B" w:rsidRPr="00A632B9"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sidR="00372692">
              <w:rPr>
                <w:rFonts w:cs="Tahoma"/>
                <w:color w:val="FF0000"/>
                <w:sz w:val="16"/>
                <w:szCs w:val="16"/>
              </w:rPr>
              <w:t>.</w:t>
            </w:r>
          </w:p>
          <w:p w14:paraId="7A32AF4A" w14:textId="56A2D755"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21CEE114"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5510B9C8" w14:textId="10CCF490" w:rsidR="00506B0B" w:rsidRDefault="00506B0B" w:rsidP="00E509FF">
            <w:pPr>
              <w:rPr>
                <w:rFonts w:cs="Tahoma"/>
                <w:color w:val="000000"/>
                <w:sz w:val="16"/>
                <w:szCs w:val="16"/>
              </w:rPr>
            </w:pPr>
            <w:r>
              <w:rPr>
                <w:rFonts w:cs="Tahoma"/>
                <w:color w:val="000000"/>
                <w:sz w:val="16"/>
                <w:szCs w:val="16"/>
              </w:rPr>
              <w:t>.</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189D7635"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56E05EA2" w:rsidR="00506B0B" w:rsidRDefault="00FC223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A1BAD24" w:rsidR="00506B0B" w:rsidRDefault="00FC223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BCC8A85"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67150C">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730B4579" w:rsidR="00506B0B" w:rsidRPr="00431658" w:rsidRDefault="00506B0B" w:rsidP="00E509FF">
            <w:pPr>
              <w:jc w:val="left"/>
              <w:rPr>
                <w:rFonts w:ascii="Arial" w:hAnsi="Arial" w:cs="Arial"/>
                <w:sz w:val="16"/>
              </w:rPr>
            </w:pPr>
            <w:r w:rsidRPr="00431658">
              <w:rPr>
                <w:rFonts w:cs="Tahoma"/>
                <w:sz w:val="16"/>
                <w:szCs w:val="16"/>
              </w:rPr>
              <w:t>Rischio non presente nell’attività, nessun adempimento previst</w:t>
            </w:r>
            <w:r w:rsidR="00E11C41" w:rsidRPr="00431658">
              <w:rPr>
                <w:rFonts w:cs="Tahoma"/>
                <w:sz w:val="16"/>
                <w:szCs w:val="16"/>
              </w:rPr>
              <w:t>o</w:t>
            </w:r>
            <w:r w:rsidR="00E11C41" w:rsidRPr="00431658">
              <w:rPr>
                <w:rFonts w:ascii="Arial" w:hAnsi="Arial" w:cs="Arial"/>
                <w:sz w:val="16"/>
              </w:rPr>
              <w:t>.</w:t>
            </w:r>
          </w:p>
          <w:p w14:paraId="2645DC85" w14:textId="20EB0428" w:rsidR="00E11C41" w:rsidRPr="00534461" w:rsidRDefault="00E11C41" w:rsidP="00E11C41">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527B1B1" w:rsidR="00506B0B" w:rsidRPr="00F074C3" w:rsidRDefault="0067150C"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2E64F721" w:rsidR="00506B0B" w:rsidRPr="00F074C3" w:rsidRDefault="0067150C"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756D9283" w:rsidR="00506B0B" w:rsidRPr="00A916C5" w:rsidRDefault="0067150C" w:rsidP="00E509FF">
            <w:pPr>
              <w:jc w:val="left"/>
              <w:rPr>
                <w:rFonts w:cs="Tahoma"/>
                <w:color w:val="000000"/>
                <w:sz w:val="16"/>
                <w:szCs w:val="16"/>
                <w:highlight w:val="cyan"/>
              </w:rPr>
            </w:pPr>
            <w:r w:rsidRPr="0067150C">
              <w:rPr>
                <w:rFonts w:cs="Tahoma"/>
                <w:color w:val="000000"/>
                <w:sz w:val="16"/>
                <w:szCs w:val="16"/>
              </w:rPr>
              <w:t>Teleriscaldamento condominiale ; presente caldaia condominiale a gasolio (per emergenza)</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0994CBCF" w:rsidR="00506B0B" w:rsidRPr="00F074C3" w:rsidRDefault="00FC223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4BE59B33" w:rsidR="00506B0B" w:rsidRPr="00F074C3" w:rsidRDefault="00FC223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FC2237" w:rsidRPr="00F7219D" w14:paraId="1763EC9C" w14:textId="77777777" w:rsidTr="00BE4301">
        <w:tc>
          <w:tcPr>
            <w:tcW w:w="813" w:type="pct"/>
            <w:gridSpan w:val="2"/>
            <w:tcBorders>
              <w:top w:val="dotted" w:sz="4" w:space="0" w:color="auto"/>
              <w:bottom w:val="dotted" w:sz="4" w:space="0" w:color="auto"/>
              <w:right w:val="dotted" w:sz="4" w:space="0" w:color="auto"/>
            </w:tcBorders>
            <w:vAlign w:val="center"/>
          </w:tcPr>
          <w:p w14:paraId="0B8095BE" w14:textId="77777777" w:rsidR="00FC2237" w:rsidRPr="00A06BBC" w:rsidRDefault="00FC2237" w:rsidP="00FC2237">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FC2237" w:rsidRPr="002B1A59" w:rsidRDefault="00FC2237" w:rsidP="00FC223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FC2237" w:rsidRPr="002B1A59" w:rsidRDefault="00FC2237" w:rsidP="00FC2237">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FC2237" w:rsidRPr="004A50E2" w:rsidRDefault="00FC2237" w:rsidP="00FC2237">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05BF0C4C" w:rsidR="00FC2237" w:rsidRPr="004A50E2" w:rsidRDefault="00FC2237" w:rsidP="00FC2237">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0B52EAEF" w:rsidR="00FC2237" w:rsidRPr="004A50E2" w:rsidRDefault="00FC2237" w:rsidP="00FC2237">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5DF00361" w:rsidR="00FC2237" w:rsidRPr="004A50E2" w:rsidRDefault="00FC2237" w:rsidP="00FC2237">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FC2237" w:rsidRPr="004A50E2" w:rsidRDefault="00FC2237" w:rsidP="00FC223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FC2237" w:rsidRPr="00F7219D" w14:paraId="15FCBBBD" w14:textId="77777777" w:rsidTr="00BE4301">
        <w:tc>
          <w:tcPr>
            <w:tcW w:w="813" w:type="pct"/>
            <w:gridSpan w:val="2"/>
            <w:tcBorders>
              <w:top w:val="dotted" w:sz="4" w:space="0" w:color="auto"/>
              <w:bottom w:val="dotted" w:sz="4" w:space="0" w:color="auto"/>
              <w:right w:val="dotted" w:sz="4" w:space="0" w:color="auto"/>
            </w:tcBorders>
            <w:vAlign w:val="center"/>
          </w:tcPr>
          <w:p w14:paraId="6F78D371" w14:textId="77777777" w:rsidR="00FC2237" w:rsidRPr="00A06BBC" w:rsidRDefault="00FC2237" w:rsidP="00FC2237">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FC2237" w:rsidRPr="002B1A59" w:rsidRDefault="00FC2237" w:rsidP="00FC223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FC2237" w:rsidRPr="002B1A59" w:rsidRDefault="00FC2237" w:rsidP="00FC2237">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FC2237" w:rsidRPr="004A50E2" w:rsidRDefault="00FC2237" w:rsidP="00FC2237">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5BBE8816" w:rsidR="00FC2237" w:rsidRPr="004A50E2" w:rsidRDefault="00FC2237" w:rsidP="00FC2237">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3777AAC1" w:rsidR="00FC2237" w:rsidRPr="004A50E2" w:rsidRDefault="00FC2237" w:rsidP="00FC2237">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04DE8423" w:rsidR="00FC2237" w:rsidRPr="004A50E2" w:rsidRDefault="00FC2237" w:rsidP="00FC2237">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FC2237" w:rsidRPr="004A50E2" w:rsidRDefault="00FC2237" w:rsidP="00FC223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1FF5DE8B" w:rsidR="00506B0B" w:rsidRDefault="00506B0B" w:rsidP="00E509FF">
            <w:pPr>
              <w:jc w:val="left"/>
              <w:rPr>
                <w:rFonts w:cs="Tahoma"/>
                <w:color w:val="000000"/>
                <w:sz w:val="16"/>
                <w:szCs w:val="16"/>
              </w:rPr>
            </w:pPr>
            <w:r>
              <w:rPr>
                <w:rFonts w:cs="Tahoma"/>
                <w:color w:val="000000"/>
                <w:sz w:val="16"/>
                <w:szCs w:val="16"/>
              </w:rPr>
              <w:t xml:space="preserve">La sede si trova al </w:t>
            </w:r>
            <w:proofErr w:type="gramStart"/>
            <w:r w:rsidR="00431658" w:rsidRPr="00431658">
              <w:rPr>
                <w:rFonts w:cs="Tahoma"/>
                <w:sz w:val="16"/>
                <w:szCs w:val="16"/>
              </w:rPr>
              <w:t>1</w:t>
            </w:r>
            <w:r w:rsidRPr="00431658">
              <w:rPr>
                <w:rFonts w:cs="Tahoma"/>
                <w:sz w:val="16"/>
                <w:szCs w:val="16"/>
              </w:rPr>
              <w:t>°</w:t>
            </w:r>
            <w:proofErr w:type="gramEnd"/>
            <w:r w:rsidRPr="00431658">
              <w:rPr>
                <w:rFonts w:cs="Tahoma"/>
                <w:sz w:val="16"/>
                <w:szCs w:val="16"/>
              </w:rPr>
              <w:t xml:space="preserve"> piano, </w:t>
            </w:r>
            <w:r w:rsidRPr="00431658">
              <w:rPr>
                <w:rFonts w:cs="Tahoma"/>
                <w:color w:val="000000"/>
                <w:sz w:val="16"/>
                <w:szCs w:val="16"/>
              </w:rPr>
              <w:t>senza locali di pertinenza ai piani interrati e/o terra; rischio non presente nell’attività.</w:t>
            </w:r>
          </w:p>
          <w:p w14:paraId="54AE3C23" w14:textId="345201F8"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DF15708" w:rsidR="00506B0B" w:rsidRPr="00F074C3" w:rsidRDefault="00FC223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29299115" w:rsidR="00506B0B" w:rsidRPr="00F074C3" w:rsidRDefault="00FC223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A647DE3"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0225C6DE" w:rsidR="00506B0B" w:rsidRPr="00431658" w:rsidRDefault="00431658" w:rsidP="00E509FF">
            <w:pPr>
              <w:jc w:val="left"/>
              <w:rPr>
                <w:rFonts w:cs="Tahoma"/>
                <w:sz w:val="16"/>
                <w:szCs w:val="16"/>
              </w:rPr>
            </w:pPr>
            <w:r w:rsidRPr="00431658">
              <w:rPr>
                <w:rFonts w:cs="Tahoma"/>
                <w:sz w:val="16"/>
                <w:szCs w:val="16"/>
              </w:rPr>
              <w:t>P</w:t>
            </w:r>
            <w:r w:rsidR="00506B0B" w:rsidRPr="00431658">
              <w:rPr>
                <w:rFonts w:cs="Tahoma"/>
                <w:sz w:val="16"/>
                <w:szCs w:val="16"/>
              </w:rPr>
              <w:t xml:space="preserve">resente Autoclave: </w:t>
            </w:r>
            <w:r w:rsidRPr="00431658">
              <w:rPr>
                <w:rFonts w:cs="Tahoma"/>
                <w:sz w:val="16"/>
                <w:szCs w:val="16"/>
              </w:rPr>
              <w:t>Controlli e manutenzione a carico del condominio</w:t>
            </w:r>
            <w:r>
              <w:rPr>
                <w:rFonts w:cs="Tahoma"/>
                <w:sz w:val="16"/>
                <w:szCs w:val="16"/>
              </w:rPr>
              <w:t>.</w:t>
            </w:r>
          </w:p>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0A64733" w:rsidR="00506B0B" w:rsidRPr="00F074C3" w:rsidRDefault="00FC223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36065D31" w:rsidR="00506B0B" w:rsidRPr="00F074C3" w:rsidRDefault="00FC223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E53FCC7" w:rsidR="00506B0B" w:rsidRPr="00F074C3" w:rsidRDefault="00FC223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A107D4B" w:rsidR="00506B0B" w:rsidRPr="00F074C3" w:rsidRDefault="00FC223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5254FA2D" w:rsidR="00506B0B" w:rsidRPr="00F074C3" w:rsidRDefault="00FC223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420699DC" w:rsidR="00506B0B" w:rsidRPr="00F074C3" w:rsidRDefault="00FC223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498FAE8" w:rsidR="00F7219D" w:rsidRPr="008A7E00" w:rsidRDefault="00F7219D" w:rsidP="00E509FF">
            <w:pPr>
              <w:jc w:val="left"/>
              <w:rPr>
                <w:sz w:val="22"/>
              </w:rPr>
            </w:pPr>
            <w:r w:rsidRPr="00946773">
              <w:rPr>
                <w:sz w:val="22"/>
              </w:rPr>
              <w:t xml:space="preserve">entità sismica zona </w:t>
            </w:r>
            <w:r w:rsidR="00946773" w:rsidRPr="00946773">
              <w:rPr>
                <w:sz w:val="22"/>
              </w:rPr>
              <w:t>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946773">
              <w:rPr>
                <w:sz w:val="22"/>
              </w:rPr>
              <w:t>RISCHIO IDROGEOLOGICO</w:t>
            </w:r>
          </w:p>
        </w:tc>
        <w:tc>
          <w:tcPr>
            <w:tcW w:w="11443" w:type="dxa"/>
          </w:tcPr>
          <w:p w14:paraId="63DAF795" w14:textId="6E574FF1" w:rsidR="00F7219D" w:rsidRPr="00946773" w:rsidRDefault="00946773" w:rsidP="00946773">
            <w:pPr>
              <w:jc w:val="left"/>
              <w:rPr>
                <w:sz w:val="22"/>
                <w:szCs w:val="22"/>
              </w:rPr>
            </w:pPr>
            <w:r w:rsidRPr="00946773">
              <w:rPr>
                <w:sz w:val="22"/>
                <w:szCs w:val="22"/>
              </w:rPr>
              <w:t>pericolosità idraulica – scenario P2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946773">
              <w:rPr>
                <w:sz w:val="22"/>
              </w:rPr>
              <w:t>RISCHIO AMBIENTALE</w:t>
            </w:r>
          </w:p>
        </w:tc>
        <w:tc>
          <w:tcPr>
            <w:tcW w:w="11443" w:type="dxa"/>
          </w:tcPr>
          <w:p w14:paraId="6E2BECA8" w14:textId="7E5086B1" w:rsidR="00946773" w:rsidRPr="008A7E00" w:rsidRDefault="00F7219D" w:rsidP="00946773">
            <w:pPr>
              <w:jc w:val="left"/>
              <w:rPr>
                <w:sz w:val="22"/>
              </w:rPr>
            </w:pPr>
            <w:r w:rsidRPr="008A7E00">
              <w:rPr>
                <w:sz w:val="22"/>
              </w:rPr>
              <w:t>(in fase di verifica</w:t>
            </w:r>
            <w:r w:rsidR="00946773">
              <w:rPr>
                <w:sz w:val="22"/>
              </w:rPr>
              <w:t>)</w:t>
            </w:r>
          </w:p>
          <w:p w14:paraId="227A6A11" w14:textId="5D3F6A80" w:rsidR="00F7219D" w:rsidRPr="008A7E00" w:rsidRDefault="00F7219D" w:rsidP="00E509FF">
            <w:pPr>
              <w:jc w:val="left"/>
              <w:rPr>
                <w:sz w:val="22"/>
              </w:rPr>
            </w:pP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69C78540">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69C78540">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69C78540">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0409A046" w:rsidR="00F7219D" w:rsidRPr="00A46F22" w:rsidRDefault="69C78540" w:rsidP="69C78540">
            <w:pPr>
              <w:suppressAutoHyphens/>
              <w:rPr>
                <w:rFonts w:cs="Arial"/>
                <w:highlight w:val="yellow"/>
              </w:rPr>
            </w:pPr>
            <w:r w:rsidRPr="69C78540">
              <w:rPr>
                <w:rFonts w:cs="Arial"/>
              </w:rPr>
              <w:t>Eseguito</w:t>
            </w:r>
          </w:p>
        </w:tc>
      </w:tr>
      <w:tr w:rsidR="00F7219D" w14:paraId="27C98982" w14:textId="77777777" w:rsidTr="69C78540">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Default="00F7219D" w:rsidP="00E509FF">
            <w:pPr>
              <w:tabs>
                <w:tab w:val="clear" w:pos="-189"/>
              </w:tabs>
              <w:suppressAutoHyphens/>
              <w:rPr>
                <w:rFonts w:cs="Arial"/>
                <w:highlight w:val="yellow"/>
              </w:rPr>
            </w:pPr>
            <w:r w:rsidRPr="00431658">
              <w:rPr>
                <w:rFonts w:cs="Arial"/>
              </w:rPr>
              <w:t xml:space="preserve">Dicembre 2020 - </w:t>
            </w:r>
            <w:proofErr w:type="gramStart"/>
            <w:r w:rsidRPr="00431658">
              <w:rPr>
                <w:rFonts w:cs="Arial"/>
              </w:rPr>
              <w:t>Marzo</w:t>
            </w:r>
            <w:proofErr w:type="gramEnd"/>
            <w:r w:rsidRPr="00431658">
              <w:rPr>
                <w:rFonts w:cs="Arial"/>
              </w:rPr>
              <w:t xml:space="preserve"> 2021</w:t>
            </w:r>
          </w:p>
        </w:tc>
      </w:tr>
      <w:tr w:rsidR="00F7219D" w14:paraId="3C136BB0" w14:textId="77777777" w:rsidTr="69C78540">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431658">
              <w:rPr>
                <w:rFonts w:cs="Arial"/>
              </w:rPr>
              <w:t xml:space="preserve">Dicembre 2020 - </w:t>
            </w:r>
            <w:proofErr w:type="gramStart"/>
            <w:r w:rsidRPr="00431658">
              <w:rPr>
                <w:rFonts w:cs="Arial"/>
              </w:rPr>
              <w:t>Marzo</w:t>
            </w:r>
            <w:proofErr w:type="gramEnd"/>
            <w:r w:rsidRPr="00431658">
              <w:rPr>
                <w:rFonts w:cs="Arial"/>
              </w:rPr>
              <w:t xml:space="preserve"> 2021</w:t>
            </w:r>
          </w:p>
        </w:tc>
      </w:tr>
      <w:tr w:rsidR="00F7219D" w14:paraId="186A1E70" w14:textId="77777777" w:rsidTr="69C78540">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78D71258" w:rsidR="00F7219D" w:rsidRPr="00F013FD" w:rsidRDefault="000E1320" w:rsidP="00E509FF">
            <w:pPr>
              <w:tabs>
                <w:tab w:val="clear" w:pos="-189"/>
              </w:tabs>
              <w:suppressAutoHyphens/>
              <w:rPr>
                <w:rFonts w:cs="Arial"/>
                <w:highlight w:val="yellow"/>
              </w:rPr>
            </w:pPr>
            <w:r>
              <w:rPr>
                <w:rFonts w:cs="Arial"/>
              </w:rPr>
              <w:t>Eseguito</w:t>
            </w:r>
          </w:p>
        </w:tc>
      </w:tr>
      <w:tr w:rsidR="00F7219D" w14:paraId="0675FA54" w14:textId="77777777" w:rsidTr="69C78540">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7001EE" w:rsidRDefault="00F7219D" w:rsidP="00E509FF">
            <w:pPr>
              <w:tabs>
                <w:tab w:val="clear" w:pos="-189"/>
              </w:tabs>
              <w:suppressAutoHyphens/>
              <w:rPr>
                <w:rFonts w:cs="Arial"/>
                <w:highlight w:val="yellow"/>
              </w:rPr>
            </w:pPr>
            <w:r w:rsidRPr="00431658">
              <w:rPr>
                <w:rFonts w:cs="Arial"/>
              </w:rPr>
              <w:t xml:space="preserve">Dicembre 2020 - </w:t>
            </w:r>
            <w:proofErr w:type="gramStart"/>
            <w:r w:rsidRPr="00431658">
              <w:rPr>
                <w:rFonts w:cs="Arial"/>
              </w:rPr>
              <w:t>Novembre</w:t>
            </w:r>
            <w:proofErr w:type="gramEnd"/>
            <w:r w:rsidRPr="00431658">
              <w:rPr>
                <w:rFonts w:cs="Arial"/>
              </w:rPr>
              <w:t xml:space="preserve"> 2021</w:t>
            </w:r>
          </w:p>
        </w:tc>
      </w:tr>
      <w:tr w:rsidR="00F7219D" w14:paraId="31F65AA9" w14:textId="77777777" w:rsidTr="69C78540">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29FA6D1" w:rsidR="00F7219D" w:rsidRDefault="00F7219D" w:rsidP="00E509FF">
            <w:pPr>
              <w:tabs>
                <w:tab w:val="clear" w:pos="-189"/>
              </w:tabs>
              <w:suppressAutoHyphens/>
              <w:jc w:val="left"/>
              <w:rPr>
                <w:rFonts w:cs="Arial"/>
                <w:lang w:eastAsia="ar-SA"/>
              </w:rPr>
            </w:pPr>
            <w:r>
              <w:rPr>
                <w:rFonts w:cs="Arial"/>
                <w:lang w:eastAsia="ar-SA"/>
              </w:rPr>
              <w:t>Applicazione di pellicole di sicurezza su specchiature vetrate</w:t>
            </w:r>
            <w:r w:rsidR="00936F42">
              <w:rPr>
                <w:rFonts w:cs="Arial"/>
                <w:lang w:eastAsia="ar-SA"/>
              </w:rPr>
              <w:t xml:space="preserve"> interno sede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58F550E0" w:rsidR="00F7219D" w:rsidRPr="001A2F51" w:rsidRDefault="003C62E9" w:rsidP="00E509FF">
            <w:pPr>
              <w:tabs>
                <w:tab w:val="clear" w:pos="-189"/>
              </w:tabs>
              <w:suppressAutoHyphens/>
              <w:rPr>
                <w:rFonts w:cs="Arial"/>
                <w:highlight w:val="yellow"/>
              </w:rPr>
            </w:pPr>
            <w:r w:rsidRPr="00431658">
              <w:rPr>
                <w:rFonts w:cs="Arial"/>
              </w:rPr>
              <w:t xml:space="preserve">Dicembre 2020 - </w:t>
            </w:r>
            <w:proofErr w:type="gramStart"/>
            <w:r w:rsidRPr="00431658">
              <w:rPr>
                <w:rFonts w:cs="Arial"/>
              </w:rPr>
              <w:t>Novembre</w:t>
            </w:r>
            <w:proofErr w:type="gramEnd"/>
            <w:r w:rsidRPr="00431658">
              <w:rPr>
                <w:rFonts w:cs="Arial"/>
              </w:rPr>
              <w:t xml:space="preserve"> 2021</w:t>
            </w:r>
          </w:p>
        </w:tc>
      </w:tr>
      <w:tr w:rsidR="00F7219D" w14:paraId="62858FFE" w14:textId="77777777" w:rsidTr="69C78540">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08837117" w:rsidR="00F7219D" w:rsidRDefault="00D534CC" w:rsidP="00E509FF">
            <w:pPr>
              <w:tabs>
                <w:tab w:val="clear" w:pos="-189"/>
              </w:tabs>
              <w:suppressAutoHyphens/>
              <w:rPr>
                <w:rFonts w:cs="Arial"/>
                <w:highlight w:val="yellow"/>
              </w:rPr>
            </w:pPr>
            <w:r>
              <w:rPr>
                <w:rFonts w:cs="Arial"/>
              </w:rPr>
              <w:t>Eseguito</w:t>
            </w:r>
          </w:p>
        </w:tc>
      </w:tr>
      <w:tr w:rsidR="00F7219D" w14:paraId="5C38E28C" w14:textId="77777777" w:rsidTr="69C78540">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38F1E20F" w14:textId="77777777" w:rsidR="00F7219D" w:rsidRPr="002055C4" w:rsidRDefault="00F7219D" w:rsidP="00E509FF">
            <w:pPr>
              <w:tabs>
                <w:tab w:val="clear" w:pos="-189"/>
              </w:tabs>
              <w:suppressAutoHyphens/>
              <w:jc w:val="left"/>
              <w:rPr>
                <w:rFonts w:cs="Arial"/>
                <w:lang w:eastAsia="ar-SA"/>
              </w:rPr>
            </w:pPr>
            <w:r>
              <w:rPr>
                <w:rFonts w:cs="Arial"/>
                <w:lang w:eastAsia="ar-SA"/>
              </w:rPr>
              <w:t>Interventi di messa in sicurezza e sostituzione serramenti</w:t>
            </w:r>
          </w:p>
        </w:tc>
        <w:tc>
          <w:tcPr>
            <w:tcW w:w="3260" w:type="dxa"/>
            <w:tcBorders>
              <w:top w:val="single" w:sz="6" w:space="0" w:color="auto"/>
              <w:left w:val="single" w:sz="6" w:space="0" w:color="auto"/>
              <w:bottom w:val="single" w:sz="4" w:space="0" w:color="auto"/>
              <w:right w:val="single" w:sz="6" w:space="0" w:color="auto"/>
            </w:tcBorders>
            <w:vAlign w:val="center"/>
          </w:tcPr>
          <w:p w14:paraId="327A2AAC"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3C3DE6E" w14:textId="3F6E3BE2" w:rsidR="00F7219D" w:rsidRPr="00F013FD" w:rsidRDefault="00EB0C4B" w:rsidP="00E509FF">
            <w:pPr>
              <w:tabs>
                <w:tab w:val="clear" w:pos="-189"/>
              </w:tabs>
              <w:suppressAutoHyphens/>
              <w:rPr>
                <w:rFonts w:cs="Arial"/>
                <w:highlight w:val="yellow"/>
              </w:rPr>
            </w:pPr>
            <w:r w:rsidRPr="00FF4BBF">
              <w:rPr>
                <w:rFonts w:cs="Arial"/>
              </w:rPr>
              <w:t xml:space="preserve">Dicembre 2020 - </w:t>
            </w:r>
            <w:proofErr w:type="gramStart"/>
            <w:r w:rsidRPr="00FF4BBF">
              <w:rPr>
                <w:rFonts w:cs="Arial"/>
              </w:rPr>
              <w:t>Marzo</w:t>
            </w:r>
            <w:proofErr w:type="gramEnd"/>
            <w:r w:rsidRPr="00FF4BBF">
              <w:rPr>
                <w:rFonts w:cs="Arial"/>
              </w:rPr>
              <w:t xml:space="preserve"> 2021</w:t>
            </w:r>
          </w:p>
        </w:tc>
      </w:tr>
      <w:tr w:rsidR="00443BB5" w:rsidRPr="002055C4" w14:paraId="6B42E563" w14:textId="77777777" w:rsidTr="69C78540">
        <w:trPr>
          <w:trHeight w:hRule="exact" w:val="433"/>
        </w:trPr>
        <w:tc>
          <w:tcPr>
            <w:tcW w:w="5637" w:type="dxa"/>
            <w:tcBorders>
              <w:top w:val="single" w:sz="6" w:space="0" w:color="auto"/>
              <w:left w:val="single" w:sz="6" w:space="0" w:color="auto"/>
              <w:bottom w:val="single" w:sz="6" w:space="0" w:color="auto"/>
              <w:right w:val="single" w:sz="6" w:space="0" w:color="auto"/>
            </w:tcBorders>
            <w:vAlign w:val="center"/>
          </w:tcPr>
          <w:p w14:paraId="518F45AB" w14:textId="71CF932A" w:rsidR="00443BB5" w:rsidRDefault="00431658" w:rsidP="00443BB5">
            <w:pPr>
              <w:tabs>
                <w:tab w:val="clear" w:pos="-189"/>
              </w:tabs>
              <w:suppressAutoHyphens/>
              <w:jc w:val="left"/>
              <w:rPr>
                <w:rFonts w:cs="Arial"/>
                <w:lang w:eastAsia="ar-SA"/>
              </w:rPr>
            </w:pPr>
            <w:r>
              <w:rPr>
                <w:rFonts w:cs="Arial"/>
                <w:lang w:eastAsia="ar-SA"/>
              </w:rPr>
              <w:t>Prevedere segnaletica (fino ad h 200) su porta ingresso a vetri</w:t>
            </w:r>
          </w:p>
        </w:tc>
        <w:tc>
          <w:tcPr>
            <w:tcW w:w="3260" w:type="dxa"/>
            <w:tcBorders>
              <w:top w:val="single" w:sz="6" w:space="0" w:color="auto"/>
              <w:left w:val="single" w:sz="6" w:space="0" w:color="auto"/>
              <w:bottom w:val="single" w:sz="6" w:space="0" w:color="auto"/>
              <w:right w:val="single" w:sz="6" w:space="0" w:color="auto"/>
            </w:tcBorders>
            <w:vAlign w:val="center"/>
          </w:tcPr>
          <w:p w14:paraId="00709A79" w14:textId="05CD4733" w:rsidR="00443BB5" w:rsidRPr="00F62259" w:rsidRDefault="00443BB5" w:rsidP="00443BB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AE2D644" w14:textId="4498AA81" w:rsidR="00443BB5" w:rsidRPr="00A4729D" w:rsidRDefault="00EB0C4B" w:rsidP="00443BB5">
            <w:pPr>
              <w:tabs>
                <w:tab w:val="clear" w:pos="-189"/>
              </w:tabs>
              <w:suppressAutoHyphens/>
              <w:rPr>
                <w:rFonts w:cs="Arial"/>
                <w:highlight w:val="yellow"/>
              </w:rPr>
            </w:pPr>
            <w:r>
              <w:rPr>
                <w:rFonts w:cs="Arial"/>
              </w:rPr>
              <w:t>Eseguito</w:t>
            </w:r>
          </w:p>
        </w:tc>
      </w:tr>
      <w:tr w:rsidR="00443BB5" w:rsidRPr="002055C4" w14:paraId="7FBAA517" w14:textId="77777777" w:rsidTr="69C78540">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100CB2B0" w:rsidR="004B7893" w:rsidRDefault="004B7893">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69C78540">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69C78540">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69C78540">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B50A3F2" w:rsidR="00F7219D" w:rsidRPr="001736F6" w:rsidRDefault="00F7219D" w:rsidP="00E509FF">
            <w:pPr>
              <w:jc w:val="left"/>
              <w:rPr>
                <w:sz w:val="22"/>
                <w:szCs w:val="22"/>
                <w:highlight w:val="yellow"/>
              </w:rPr>
            </w:pPr>
          </w:p>
        </w:tc>
      </w:tr>
      <w:tr w:rsidR="00F7219D" w14:paraId="36AA1212" w14:textId="77777777" w:rsidTr="69C78540">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79F4F82A" w:rsidR="00F7219D" w:rsidRPr="00882B0E" w:rsidRDefault="69C78540" w:rsidP="00E509FF">
            <w:pPr>
              <w:jc w:val="left"/>
              <w:rPr>
                <w:sz w:val="22"/>
                <w:szCs w:val="22"/>
              </w:rPr>
            </w:pPr>
            <w:r w:rsidRPr="69C78540">
              <w:rPr>
                <w:sz w:val="22"/>
                <w:szCs w:val="22"/>
              </w:rPr>
              <w:t>Attestazione di Abitabilità del 30/07/98 - PS. 4386/98 - PG. 18186/98</w:t>
            </w:r>
          </w:p>
        </w:tc>
      </w:tr>
      <w:tr w:rsidR="00F7219D" w14:paraId="4D46E3A0" w14:textId="77777777" w:rsidTr="69C78540">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69C78540">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1D672766" w:rsidR="00F7219D" w:rsidRPr="00882B0E" w:rsidRDefault="00F7219D" w:rsidP="00E509FF">
            <w:pPr>
              <w:jc w:val="left"/>
              <w:rPr>
                <w:sz w:val="22"/>
                <w:szCs w:val="22"/>
              </w:rPr>
            </w:pPr>
          </w:p>
        </w:tc>
      </w:tr>
      <w:tr w:rsidR="00F7219D" w14:paraId="794088DB" w14:textId="77777777" w:rsidTr="69C78540">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69C78540">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69C78540">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B15FDEF" w:rsidR="00F7219D" w:rsidRPr="00946773" w:rsidRDefault="00946773" w:rsidP="00847779">
            <w:pPr>
              <w:jc w:val="left"/>
              <w:rPr>
                <w:sz w:val="22"/>
                <w:szCs w:val="22"/>
              </w:rPr>
            </w:pPr>
            <w:proofErr w:type="spellStart"/>
            <w:r w:rsidRPr="00946773">
              <w:rPr>
                <w:sz w:val="22"/>
                <w:szCs w:val="22"/>
              </w:rPr>
              <w:t>Di.Co</w:t>
            </w:r>
            <w:proofErr w:type="spellEnd"/>
            <w:r w:rsidRPr="00946773">
              <w:rPr>
                <w:sz w:val="22"/>
                <w:szCs w:val="22"/>
              </w:rPr>
              <w:t xml:space="preserve">. del 22/07/2010 – </w:t>
            </w:r>
            <w:proofErr w:type="spellStart"/>
            <w:r w:rsidRPr="00946773">
              <w:rPr>
                <w:sz w:val="22"/>
                <w:szCs w:val="22"/>
              </w:rPr>
              <w:t>Di.Co</w:t>
            </w:r>
            <w:proofErr w:type="spellEnd"/>
            <w:r w:rsidRPr="00946773">
              <w:rPr>
                <w:sz w:val="22"/>
                <w:szCs w:val="22"/>
              </w:rPr>
              <w:t xml:space="preserve">. Del 01/07/2010 – </w:t>
            </w:r>
            <w:proofErr w:type="spellStart"/>
            <w:r w:rsidRPr="00946773">
              <w:rPr>
                <w:sz w:val="22"/>
                <w:szCs w:val="22"/>
              </w:rPr>
              <w:t>Di.Co</w:t>
            </w:r>
            <w:proofErr w:type="spellEnd"/>
            <w:r w:rsidRPr="00946773">
              <w:rPr>
                <w:sz w:val="22"/>
                <w:szCs w:val="22"/>
              </w:rPr>
              <w:t xml:space="preserve">. del 16/05/1991 – </w:t>
            </w:r>
            <w:proofErr w:type="spellStart"/>
            <w:r w:rsidRPr="00946773">
              <w:rPr>
                <w:sz w:val="22"/>
                <w:szCs w:val="22"/>
              </w:rPr>
              <w:t>Di.Co</w:t>
            </w:r>
            <w:proofErr w:type="spellEnd"/>
            <w:r w:rsidRPr="00946773">
              <w:rPr>
                <w:sz w:val="22"/>
                <w:szCs w:val="22"/>
              </w:rPr>
              <w:t>. 27/08/1998</w:t>
            </w:r>
          </w:p>
        </w:tc>
      </w:tr>
      <w:tr w:rsidR="00F7219D" w14:paraId="5B9B216C" w14:textId="77777777" w:rsidTr="69C78540">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31EDBA21" w:rsidR="00F7219D" w:rsidRPr="00217028" w:rsidRDefault="00AE772D" w:rsidP="00E509FF">
            <w:pPr>
              <w:jc w:val="left"/>
              <w:rPr>
                <w:sz w:val="22"/>
                <w:szCs w:val="22"/>
              </w:rPr>
            </w:pPr>
            <w:r>
              <w:rPr>
                <w:sz w:val="22"/>
                <w:szCs w:val="22"/>
              </w:rPr>
              <w:t>In corso di reperimento</w:t>
            </w:r>
          </w:p>
        </w:tc>
      </w:tr>
      <w:tr w:rsidR="00F7219D" w14:paraId="0A05F6D3" w14:textId="77777777" w:rsidTr="69C78540">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1B7E0CB" w:rsidR="00AE772D" w:rsidRPr="00217028" w:rsidRDefault="00AE772D" w:rsidP="00E509FF">
            <w:pPr>
              <w:jc w:val="left"/>
              <w:rPr>
                <w:sz w:val="22"/>
                <w:szCs w:val="22"/>
              </w:rPr>
            </w:pPr>
            <w:r>
              <w:rPr>
                <w:sz w:val="22"/>
                <w:szCs w:val="22"/>
              </w:rPr>
              <w:t>In corso di reperimento</w:t>
            </w:r>
          </w:p>
        </w:tc>
      </w:tr>
      <w:tr w:rsidR="00F7219D" w14:paraId="76A86331" w14:textId="77777777" w:rsidTr="69C78540">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5E492C6B" w:rsidR="00F7219D" w:rsidRPr="00217028" w:rsidRDefault="00946773" w:rsidP="00E509FF">
            <w:pPr>
              <w:jc w:val="left"/>
              <w:rPr>
                <w:sz w:val="22"/>
                <w:szCs w:val="22"/>
              </w:rPr>
            </w:pPr>
            <w:proofErr w:type="spellStart"/>
            <w:r>
              <w:rPr>
                <w:sz w:val="22"/>
                <w:szCs w:val="22"/>
              </w:rPr>
              <w:t>Di.Co</w:t>
            </w:r>
            <w:proofErr w:type="spellEnd"/>
            <w:r>
              <w:rPr>
                <w:sz w:val="22"/>
                <w:szCs w:val="22"/>
              </w:rPr>
              <w:t>. del 22/06/1998</w:t>
            </w:r>
          </w:p>
        </w:tc>
      </w:tr>
      <w:tr w:rsidR="00F7219D" w14:paraId="2BBFB4A6" w14:textId="77777777" w:rsidTr="69C78540">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69C78540">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31A1BA95" w:rsidR="00F7219D" w:rsidRPr="00836B27" w:rsidRDefault="00946773" w:rsidP="00E509FF">
            <w:pPr>
              <w:jc w:val="left"/>
              <w:rPr>
                <w:sz w:val="22"/>
                <w:szCs w:val="22"/>
              </w:rPr>
            </w:pPr>
            <w:proofErr w:type="spellStart"/>
            <w:r>
              <w:rPr>
                <w:sz w:val="22"/>
                <w:szCs w:val="22"/>
              </w:rPr>
              <w:t>Di.Co</w:t>
            </w:r>
            <w:proofErr w:type="spellEnd"/>
            <w:r>
              <w:rPr>
                <w:sz w:val="22"/>
                <w:szCs w:val="22"/>
              </w:rPr>
              <w:t xml:space="preserve"> del 30/06/1994</w:t>
            </w:r>
          </w:p>
        </w:tc>
      </w:tr>
      <w:tr w:rsidR="00F7219D" w14:paraId="71A64D7C" w14:textId="77777777" w:rsidTr="69C78540">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69C78540">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687A59F" w:rsidR="00F7219D" w:rsidRPr="00437935" w:rsidRDefault="00F7219D" w:rsidP="00E509FF">
            <w:pPr>
              <w:jc w:val="left"/>
              <w:rPr>
                <w:sz w:val="22"/>
                <w:szCs w:val="22"/>
                <w:highlight w:val="yellow"/>
              </w:rPr>
            </w:pPr>
          </w:p>
        </w:tc>
      </w:tr>
      <w:tr w:rsidR="00F7219D" w14:paraId="441FB7C1" w14:textId="77777777" w:rsidTr="69C78540">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69C78540">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43F8893D" w14:textId="30B5C480" w:rsidR="00076762" w:rsidRDefault="00076762" w:rsidP="00B93A2A">
      <w:pPr>
        <w:rPr>
          <w:noProof/>
        </w:rPr>
      </w:pPr>
    </w:p>
    <w:p w14:paraId="48402616" w14:textId="1717BDCA" w:rsidR="00076762" w:rsidRDefault="00076762" w:rsidP="00F7219D">
      <w:pPr>
        <w:jc w:val="center"/>
        <w:rPr>
          <w:noProof/>
        </w:rPr>
      </w:pPr>
      <w:r>
        <w:rPr>
          <w:noProof/>
        </w:rPr>
        <w:drawing>
          <wp:inline distT="0" distB="0" distL="0" distR="0" wp14:anchorId="04D8BF3C" wp14:editId="524BA545">
            <wp:extent cx="7929897" cy="5609241"/>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936194" cy="5613695"/>
                    </a:xfrm>
                    <a:prstGeom prst="rect">
                      <a:avLst/>
                    </a:prstGeom>
                  </pic:spPr>
                </pic:pic>
              </a:graphicData>
            </a:graphic>
          </wp:inline>
        </w:drawing>
      </w:r>
    </w:p>
    <w:p w14:paraId="186512FC" w14:textId="789601EB" w:rsidR="00076762" w:rsidRDefault="00076762" w:rsidP="00F7219D">
      <w:pPr>
        <w:jc w:val="center"/>
        <w:rPr>
          <w:noProof/>
        </w:rPr>
      </w:pPr>
    </w:p>
    <w:p w14:paraId="2DD4934D" w14:textId="4F23BF6C" w:rsidR="00076762" w:rsidRDefault="00076762" w:rsidP="00F7219D">
      <w:pPr>
        <w:jc w:val="center"/>
        <w:rPr>
          <w:noProof/>
        </w:rPr>
      </w:pPr>
    </w:p>
    <w:p w14:paraId="297372E5" w14:textId="4D0B7ACE" w:rsidR="00076762" w:rsidRDefault="00076762" w:rsidP="00F7219D">
      <w:pPr>
        <w:jc w:val="center"/>
        <w:rPr>
          <w:noProof/>
        </w:rPr>
      </w:pPr>
    </w:p>
    <w:p w14:paraId="4C7312D7" w14:textId="77777777" w:rsidR="00076762" w:rsidRDefault="00076762"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3F4B1492" w14:textId="0BE4FA80" w:rsidR="00F7219D" w:rsidRDefault="00F7219D" w:rsidP="00CB3ED4"/>
    <w:p w14:paraId="6A6AB1BA" w14:textId="1A311360" w:rsidR="00CB3ED4" w:rsidRDefault="00CB3ED4" w:rsidP="00CB3ED4"/>
    <w:p w14:paraId="67C10571" w14:textId="77777777" w:rsidR="00CB3ED4" w:rsidRDefault="00CB3ED4" w:rsidP="00CB3ED4"/>
    <w:p w14:paraId="3E60FDC1" w14:textId="77777777" w:rsidR="00F7219D" w:rsidRDefault="00F7219D" w:rsidP="00F7219D">
      <w:pPr>
        <w:tabs>
          <w:tab w:val="clear" w:pos="-189"/>
        </w:tabs>
        <w:jc w:val="center"/>
      </w:pPr>
    </w:p>
    <w:p w14:paraId="04E7942E" w14:textId="308A7FBE" w:rsidR="008C398F" w:rsidRDefault="00CB3ED4" w:rsidP="00212665">
      <w:r>
        <w:rPr>
          <w:noProof/>
        </w:rPr>
        <w:drawing>
          <wp:inline distT="0" distB="0" distL="0" distR="0" wp14:anchorId="6B2F13D8" wp14:editId="7577B198">
            <wp:extent cx="8891954" cy="4290949"/>
            <wp:effectExtent l="0" t="0" r="4445"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917424" cy="4303240"/>
                    </a:xfrm>
                    <a:prstGeom prst="rect">
                      <a:avLst/>
                    </a:prstGeom>
                    <a:noFill/>
                    <a:ln>
                      <a:noFill/>
                    </a:ln>
                  </pic:spPr>
                </pic:pic>
              </a:graphicData>
            </a:graphic>
          </wp:inline>
        </w:drawing>
      </w:r>
    </w:p>
    <w:p w14:paraId="4C535C63" w14:textId="27AFABFA" w:rsidR="00CB3ED4" w:rsidRDefault="00CB3ED4" w:rsidP="00BC0892">
      <w:pPr>
        <w:jc w:val="center"/>
      </w:pPr>
    </w:p>
    <w:p w14:paraId="196569AB" w14:textId="62938269" w:rsidR="00CB3ED4" w:rsidRDefault="00CB3ED4" w:rsidP="00BC0892"/>
    <w:p w14:paraId="4FFEE650" w14:textId="2E7E4FCF" w:rsidR="00CB3ED4" w:rsidRPr="00CB3ED4" w:rsidRDefault="00CB3ED4" w:rsidP="00CB3ED4">
      <w:pPr>
        <w:jc w:val="center"/>
        <w:rPr>
          <w:sz w:val="26"/>
          <w:szCs w:val="26"/>
        </w:rPr>
      </w:pPr>
      <w:r w:rsidRPr="00CB3ED4">
        <w:rPr>
          <w:sz w:val="26"/>
          <w:szCs w:val="26"/>
        </w:rPr>
        <w:t>P.zza Della Vittoria – Fronte Agenzia</w:t>
      </w:r>
    </w:p>
    <w:sectPr w:rsidR="00CB3ED4" w:rsidRPr="00CB3ED4"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BE4301" w:rsidRDefault="00BE4301" w:rsidP="00212665">
      <w:r>
        <w:separator/>
      </w:r>
    </w:p>
  </w:endnote>
  <w:endnote w:type="continuationSeparator" w:id="0">
    <w:p w14:paraId="2E83EB01" w14:textId="77777777" w:rsidR="00BE4301" w:rsidRDefault="00BE4301"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BE4301" w:rsidRPr="00353F7E" w:rsidRDefault="00BE430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B93A2A">
      <w:fldChar w:fldCharType="begin"/>
    </w:r>
    <w:r w:rsidR="00B93A2A">
      <w:instrText xml:space="preserve"> NUMPAGES   \* MERGEFORMAT </w:instrText>
    </w:r>
    <w:r w:rsidR="00B93A2A">
      <w:fldChar w:fldCharType="separate"/>
    </w:r>
    <w:r w:rsidRPr="00FE5FC2">
      <w:rPr>
        <w:rFonts w:ascii="Helvetica" w:hAnsi="Helvetica"/>
        <w:i/>
        <w:noProof/>
        <w:sz w:val="16"/>
        <w:szCs w:val="16"/>
      </w:rPr>
      <w:t>28</w:t>
    </w:r>
    <w:r w:rsidR="00B93A2A">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BE4301" w:rsidRPr="002F3833" w:rsidRDefault="00BE4301">
        <w:pPr>
          <w:pStyle w:val="Pidipagina"/>
          <w:jc w:val="center"/>
          <w:rPr>
            <w:sz w:val="8"/>
            <w:szCs w:val="8"/>
          </w:rPr>
        </w:pPr>
      </w:p>
      <w:p w14:paraId="70EC75F6" w14:textId="77777777" w:rsidR="00BE4301" w:rsidRDefault="00BE4301">
        <w:pPr>
          <w:pStyle w:val="Pidipagina"/>
          <w:jc w:val="center"/>
        </w:pPr>
        <w:r>
          <w:fldChar w:fldCharType="begin"/>
        </w:r>
        <w:r>
          <w:instrText>PAGE   \* MERGEFORMAT</w:instrText>
        </w:r>
        <w:r>
          <w:fldChar w:fldCharType="separate"/>
        </w:r>
        <w:r>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BE4301" w:rsidRPr="005B03CF" w:rsidRDefault="00BE4301"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BE4301" w:rsidRPr="005B03CF" w:rsidRDefault="00BE4301"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BE4301" w:rsidRPr="005B03CF" w:rsidRDefault="00BE4301" w:rsidP="00212665">
    <w:pPr>
      <w:spacing w:line="160" w:lineRule="exact"/>
      <w:jc w:val="center"/>
      <w:rPr>
        <w:rFonts w:ascii="Helvetica" w:hAnsi="Helvetica"/>
        <w:i/>
        <w:iCs/>
        <w:sz w:val="12"/>
        <w:szCs w:val="16"/>
      </w:rPr>
    </w:pPr>
  </w:p>
  <w:p w14:paraId="28B11895" w14:textId="77777777" w:rsidR="00BE4301" w:rsidRPr="00353F7E" w:rsidRDefault="00BE430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BE4301" w:rsidRPr="005B03CF" w:rsidRDefault="00BE4301" w:rsidP="00212665">
    <w:pPr>
      <w:spacing w:line="160" w:lineRule="exact"/>
      <w:jc w:val="center"/>
      <w:rPr>
        <w:rFonts w:ascii="Helvetica" w:hAnsi="Helvetica"/>
        <w:i/>
        <w:iCs/>
        <w:sz w:val="12"/>
        <w:szCs w:val="16"/>
      </w:rPr>
    </w:pPr>
  </w:p>
  <w:p w14:paraId="687352E8" w14:textId="77777777" w:rsidR="00BE4301" w:rsidRPr="00353F7E" w:rsidRDefault="00BE430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BE4301" w:rsidRPr="005B03CF" w:rsidRDefault="00BE4301" w:rsidP="00212665">
    <w:pPr>
      <w:spacing w:line="160" w:lineRule="exact"/>
      <w:jc w:val="center"/>
      <w:rPr>
        <w:rFonts w:ascii="Helvetica" w:hAnsi="Helvetica"/>
        <w:i/>
        <w:iCs/>
        <w:sz w:val="12"/>
        <w:szCs w:val="16"/>
      </w:rPr>
    </w:pPr>
  </w:p>
  <w:p w14:paraId="04CBF10C" w14:textId="77777777" w:rsidR="00BE4301" w:rsidRPr="00353F7E" w:rsidRDefault="00BE430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BE4301" w:rsidRPr="00D94D6A" w:rsidRDefault="00BE4301" w:rsidP="00212665">
    <w:pPr>
      <w:pStyle w:val="Pidipagina"/>
      <w:jc w:val="center"/>
      <w:rPr>
        <w:sz w:val="12"/>
        <w:szCs w:val="12"/>
      </w:rPr>
    </w:pPr>
  </w:p>
  <w:p w14:paraId="3B9FD149" w14:textId="77777777" w:rsidR="00BE4301" w:rsidRPr="00353F7E" w:rsidRDefault="00BE430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BE4301" w:rsidRDefault="00BE4301" w:rsidP="00212665">
      <w:r>
        <w:separator/>
      </w:r>
    </w:p>
  </w:footnote>
  <w:footnote w:type="continuationSeparator" w:id="0">
    <w:p w14:paraId="4C2BDD01" w14:textId="77777777" w:rsidR="00BE4301" w:rsidRDefault="00BE4301"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BE4301" w:rsidRDefault="00BE430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BE4301" w:rsidRPr="00026DE1" w14:paraId="5C8AC99F" w14:textId="77777777" w:rsidTr="00212665">
      <w:tc>
        <w:tcPr>
          <w:tcW w:w="809" w:type="dxa"/>
          <w:shd w:val="clear" w:color="auto" w:fill="D9D9D9" w:themeFill="background1" w:themeFillShade="D9"/>
          <w:vAlign w:val="center"/>
        </w:tcPr>
        <w:p w14:paraId="188EDBDC" w14:textId="77777777" w:rsidR="00BE4301" w:rsidRPr="00026DE1" w:rsidRDefault="00BE430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BE4301" w:rsidRPr="00026DE1" w:rsidRDefault="00BE430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BE4301" w:rsidRPr="00026DE1" w:rsidRDefault="00BE430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BE4301" w:rsidRPr="00026DE1" w:rsidRDefault="00BE430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BE4301" w:rsidRPr="00026DE1" w:rsidRDefault="00BE4301"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BE4301" w:rsidRPr="00026DE1" w:rsidRDefault="00BE4301" w:rsidP="00212665">
          <w:pPr>
            <w:tabs>
              <w:tab w:val="clear" w:pos="-189"/>
            </w:tabs>
            <w:jc w:val="left"/>
            <w:rPr>
              <w:sz w:val="24"/>
            </w:rPr>
          </w:pPr>
          <w:r w:rsidRPr="00026DE1">
            <w:rPr>
              <w:b/>
              <w:sz w:val="24"/>
            </w:rPr>
            <w:t>NOTE</w:t>
          </w:r>
        </w:p>
      </w:tc>
    </w:tr>
  </w:tbl>
  <w:p w14:paraId="5365D0B9" w14:textId="77777777" w:rsidR="00BE4301" w:rsidRPr="007A1BD5" w:rsidRDefault="00BE430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BE4301" w:rsidRDefault="00BE4301"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BE4301" w:rsidRDefault="00BE4301">
    <w:pPr>
      <w:pStyle w:val="Intestazione"/>
    </w:pPr>
  </w:p>
  <w:p w14:paraId="27C76A20" w14:textId="77777777" w:rsidR="00BE4301" w:rsidRPr="007A1BD5" w:rsidRDefault="00BE430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BE4301" w:rsidRPr="00026DE1" w14:paraId="5C8CF501" w14:textId="77777777" w:rsidTr="00212665">
      <w:tc>
        <w:tcPr>
          <w:tcW w:w="959" w:type="dxa"/>
          <w:shd w:val="clear" w:color="auto" w:fill="D9D9D9" w:themeFill="background1" w:themeFillShade="D9"/>
          <w:vAlign w:val="center"/>
        </w:tcPr>
        <w:p w14:paraId="63C71DD3" w14:textId="77777777" w:rsidR="00BE4301" w:rsidRPr="00026DE1" w:rsidRDefault="00BE4301"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BE4301" w:rsidRPr="00026DE1" w:rsidRDefault="00BE4301"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BE4301" w:rsidRPr="00026DE1" w:rsidRDefault="00BE430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BE4301" w:rsidRPr="00026DE1" w:rsidRDefault="00BE4301"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BE4301" w:rsidRPr="00026DE1" w:rsidRDefault="00BE4301"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BE4301" w:rsidRPr="00026DE1" w:rsidRDefault="00BE4301" w:rsidP="00212665">
          <w:pPr>
            <w:tabs>
              <w:tab w:val="clear" w:pos="-189"/>
            </w:tabs>
            <w:jc w:val="left"/>
            <w:rPr>
              <w:sz w:val="24"/>
            </w:rPr>
          </w:pPr>
          <w:r w:rsidRPr="00026DE1">
            <w:rPr>
              <w:b/>
              <w:sz w:val="24"/>
            </w:rPr>
            <w:t>NOTE</w:t>
          </w:r>
        </w:p>
      </w:tc>
    </w:tr>
  </w:tbl>
  <w:p w14:paraId="26A007F3" w14:textId="77777777" w:rsidR="00BE4301" w:rsidRPr="009429AB" w:rsidRDefault="00BE4301"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BE4301" w:rsidRPr="00026DE1" w14:paraId="6B3AB273" w14:textId="77777777" w:rsidTr="00212665">
      <w:tc>
        <w:tcPr>
          <w:tcW w:w="809" w:type="dxa"/>
          <w:shd w:val="clear" w:color="auto" w:fill="D9D9D9" w:themeFill="background1" w:themeFillShade="D9"/>
          <w:vAlign w:val="center"/>
        </w:tcPr>
        <w:p w14:paraId="78E61CDC" w14:textId="77777777" w:rsidR="00BE4301" w:rsidRPr="00026DE1" w:rsidRDefault="00BE430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BE4301" w:rsidRPr="00026DE1" w:rsidRDefault="00BE430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BE4301" w:rsidRPr="00026DE1" w:rsidRDefault="00BE430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BE4301" w:rsidRPr="00026DE1" w:rsidRDefault="00BE430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BE4301" w:rsidRPr="00026DE1" w:rsidRDefault="00BE4301"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BE4301" w:rsidRPr="00026DE1" w:rsidRDefault="00BE4301" w:rsidP="00212665">
          <w:pPr>
            <w:tabs>
              <w:tab w:val="clear" w:pos="-189"/>
            </w:tabs>
            <w:jc w:val="left"/>
            <w:rPr>
              <w:sz w:val="24"/>
            </w:rPr>
          </w:pPr>
          <w:r w:rsidRPr="00026DE1">
            <w:rPr>
              <w:b/>
              <w:sz w:val="24"/>
            </w:rPr>
            <w:t>NOTE</w:t>
          </w:r>
        </w:p>
      </w:tc>
    </w:tr>
  </w:tbl>
  <w:p w14:paraId="45DCD412" w14:textId="77777777" w:rsidR="00BE4301" w:rsidRPr="007A1BD5" w:rsidRDefault="00BE4301"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BE4301" w:rsidRDefault="00BE4301"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BE4301" w:rsidRDefault="00BE4301"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BE4301" w:rsidRDefault="00BE4301" w:rsidP="00212665">
    <w:pPr>
      <w:pStyle w:val="Intestazione"/>
      <w:tabs>
        <w:tab w:val="clear" w:pos="4819"/>
        <w:tab w:val="clear" w:pos="9638"/>
        <w:tab w:val="left" w:pos="188"/>
        <w:tab w:val="left" w:pos="11032"/>
      </w:tabs>
      <w:rPr>
        <w:sz w:val="8"/>
        <w:szCs w:val="8"/>
      </w:rPr>
    </w:pPr>
  </w:p>
  <w:p w14:paraId="3A5CC29D" w14:textId="77777777" w:rsidR="00BE4301" w:rsidRPr="007A1BD5" w:rsidRDefault="00BE4301"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BE4301" w14:paraId="353D1854" w14:textId="77777777" w:rsidTr="003275B2">
      <w:tc>
        <w:tcPr>
          <w:tcW w:w="777" w:type="pct"/>
          <w:vMerge w:val="restart"/>
          <w:shd w:val="clear" w:color="auto" w:fill="F2F2F2" w:themeFill="background1" w:themeFillShade="F2"/>
          <w:vAlign w:val="center"/>
        </w:tcPr>
        <w:p w14:paraId="385D8C44" w14:textId="77777777" w:rsidR="00BE4301" w:rsidRPr="00D95587" w:rsidRDefault="00BE4301"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BE4301" w:rsidRPr="00D95587" w:rsidRDefault="00BE4301"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BE4301" w:rsidRPr="00D95587" w:rsidRDefault="00BE4301"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BE4301" w:rsidRPr="00D95587" w:rsidRDefault="00BE4301"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BE4301" w:rsidRPr="00D95587" w:rsidRDefault="00BE4301"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BE4301" w:rsidRPr="00D95587" w:rsidRDefault="00BE4301"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E4301" w14:paraId="5A695C41" w14:textId="77777777" w:rsidTr="003275B2">
      <w:tc>
        <w:tcPr>
          <w:tcW w:w="777" w:type="pct"/>
          <w:vMerge/>
          <w:shd w:val="clear" w:color="auto" w:fill="EEECE1" w:themeFill="background2"/>
          <w:vAlign w:val="center"/>
        </w:tcPr>
        <w:p w14:paraId="03DB1CF8" w14:textId="77777777" w:rsidR="00BE4301" w:rsidRPr="00D95587" w:rsidRDefault="00BE4301"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BE4301" w:rsidRPr="00D95587" w:rsidRDefault="00BE4301"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BE4301" w:rsidRPr="00D95587" w:rsidRDefault="00BE4301"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BE4301" w:rsidRPr="00D95587" w:rsidRDefault="00BE4301"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BE4301" w:rsidRPr="00D95587" w:rsidRDefault="00BE4301"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BE4301" w:rsidRPr="00D95587" w:rsidRDefault="00BE4301"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BE4301" w:rsidRPr="00D95587" w:rsidRDefault="00BE4301"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BE4301" w:rsidRPr="00D95587" w:rsidRDefault="00BE4301" w:rsidP="00212665">
          <w:pPr>
            <w:adjustRightInd w:val="0"/>
            <w:spacing w:line="276" w:lineRule="auto"/>
            <w:jc w:val="center"/>
            <w:rPr>
              <w:rFonts w:eastAsia="Arial Unicode MS" w:cs="Arial"/>
              <w:b/>
              <w:sz w:val="18"/>
            </w:rPr>
          </w:pPr>
        </w:p>
      </w:tc>
    </w:tr>
  </w:tbl>
  <w:p w14:paraId="170512BE" w14:textId="77777777" w:rsidR="00BE4301" w:rsidRPr="00A96CC1" w:rsidRDefault="00BE4301"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BE4301" w:rsidRPr="00DA13BA" w:rsidRDefault="00BE4301"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BE4301" w:rsidRPr="00A96CC1" w:rsidRDefault="00BE4301"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36868017">
    <w:abstractNumId w:val="2"/>
  </w:num>
  <w:num w:numId="2" w16cid:durableId="1423260876">
    <w:abstractNumId w:val="30"/>
  </w:num>
  <w:num w:numId="3" w16cid:durableId="1421829796">
    <w:abstractNumId w:val="14"/>
  </w:num>
  <w:num w:numId="4" w16cid:durableId="1399285208">
    <w:abstractNumId w:val="15"/>
  </w:num>
  <w:num w:numId="5" w16cid:durableId="378214555">
    <w:abstractNumId w:val="1"/>
  </w:num>
  <w:num w:numId="6" w16cid:durableId="403188729">
    <w:abstractNumId w:val="9"/>
  </w:num>
  <w:num w:numId="7" w16cid:durableId="1575164651">
    <w:abstractNumId w:val="21"/>
  </w:num>
  <w:num w:numId="8" w16cid:durableId="34163887">
    <w:abstractNumId w:val="19"/>
  </w:num>
  <w:num w:numId="9" w16cid:durableId="1405445446">
    <w:abstractNumId w:val="18"/>
  </w:num>
  <w:num w:numId="10" w16cid:durableId="106394928">
    <w:abstractNumId w:val="36"/>
  </w:num>
  <w:num w:numId="11" w16cid:durableId="198222985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5277128">
    <w:abstractNumId w:val="28"/>
  </w:num>
  <w:num w:numId="13" w16cid:durableId="735864175">
    <w:abstractNumId w:val="25"/>
  </w:num>
  <w:num w:numId="14" w16cid:durableId="188783115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74115178">
    <w:abstractNumId w:val="12"/>
  </w:num>
  <w:num w:numId="16" w16cid:durableId="1475953228">
    <w:abstractNumId w:val="27"/>
  </w:num>
  <w:num w:numId="17" w16cid:durableId="845437302">
    <w:abstractNumId w:val="29"/>
  </w:num>
  <w:num w:numId="18" w16cid:durableId="136042855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0465588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8142846">
    <w:abstractNumId w:val="5"/>
  </w:num>
  <w:num w:numId="21" w16cid:durableId="75741117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2026410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94754512">
    <w:abstractNumId w:val="22"/>
  </w:num>
  <w:num w:numId="24" w16cid:durableId="103874582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31676598">
    <w:abstractNumId w:val="34"/>
  </w:num>
  <w:num w:numId="26" w16cid:durableId="156918190">
    <w:abstractNumId w:val="24"/>
  </w:num>
  <w:num w:numId="27" w16cid:durableId="146826779">
    <w:abstractNumId w:val="6"/>
  </w:num>
  <w:num w:numId="28" w16cid:durableId="1585333173">
    <w:abstractNumId w:val="17"/>
  </w:num>
  <w:num w:numId="29" w16cid:durableId="855777036">
    <w:abstractNumId w:val="11"/>
  </w:num>
  <w:num w:numId="30" w16cid:durableId="19924452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8792947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96444128">
    <w:abstractNumId w:val="33"/>
  </w:num>
  <w:num w:numId="33" w16cid:durableId="1248577">
    <w:abstractNumId w:val="13"/>
  </w:num>
  <w:num w:numId="34" w16cid:durableId="1086338869">
    <w:abstractNumId w:val="0"/>
  </w:num>
  <w:num w:numId="35" w16cid:durableId="938414933">
    <w:abstractNumId w:val="26"/>
  </w:num>
  <w:num w:numId="36" w16cid:durableId="38675063">
    <w:abstractNumId w:val="3"/>
  </w:num>
  <w:num w:numId="37" w16cid:durableId="1734817344">
    <w:abstractNumId w:val="20"/>
  </w:num>
  <w:num w:numId="38" w16cid:durableId="15289086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it-IT" w:vendorID="64" w:dllVersion="0" w:nlCheck="1" w:checkStyle="0"/>
  <w:proofState w:spelling="clean" w:grammar="clean"/>
  <w:defaultTabStop w:val="708"/>
  <w:hyphenationZone w:val="283"/>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6544A"/>
    <w:rsid w:val="00076762"/>
    <w:rsid w:val="000954F3"/>
    <w:rsid w:val="000A00FD"/>
    <w:rsid w:val="000C3379"/>
    <w:rsid w:val="000E1320"/>
    <w:rsid w:val="0018278F"/>
    <w:rsid w:val="00193070"/>
    <w:rsid w:val="001E0F2A"/>
    <w:rsid w:val="00212665"/>
    <w:rsid w:val="002175F3"/>
    <w:rsid w:val="00221EE5"/>
    <w:rsid w:val="00227253"/>
    <w:rsid w:val="00227926"/>
    <w:rsid w:val="003275B2"/>
    <w:rsid w:val="00335831"/>
    <w:rsid w:val="00372692"/>
    <w:rsid w:val="003C62E9"/>
    <w:rsid w:val="003D2008"/>
    <w:rsid w:val="003E4C7B"/>
    <w:rsid w:val="00406C9A"/>
    <w:rsid w:val="00430809"/>
    <w:rsid w:val="00431658"/>
    <w:rsid w:val="00431C93"/>
    <w:rsid w:val="00437935"/>
    <w:rsid w:val="00443BB5"/>
    <w:rsid w:val="004733EF"/>
    <w:rsid w:val="00490BB2"/>
    <w:rsid w:val="004B7893"/>
    <w:rsid w:val="00506B0B"/>
    <w:rsid w:val="00530887"/>
    <w:rsid w:val="005A0612"/>
    <w:rsid w:val="006073A4"/>
    <w:rsid w:val="006104B1"/>
    <w:rsid w:val="00627896"/>
    <w:rsid w:val="00646F1D"/>
    <w:rsid w:val="00656D63"/>
    <w:rsid w:val="0067150C"/>
    <w:rsid w:val="00676E85"/>
    <w:rsid w:val="006B7DE9"/>
    <w:rsid w:val="006E6D04"/>
    <w:rsid w:val="00712DEE"/>
    <w:rsid w:val="00713C48"/>
    <w:rsid w:val="007475B4"/>
    <w:rsid w:val="00787276"/>
    <w:rsid w:val="007B4B60"/>
    <w:rsid w:val="007D7227"/>
    <w:rsid w:val="007E4A5A"/>
    <w:rsid w:val="00805407"/>
    <w:rsid w:val="008066EF"/>
    <w:rsid w:val="00847779"/>
    <w:rsid w:val="0086339A"/>
    <w:rsid w:val="008C398F"/>
    <w:rsid w:val="009130E3"/>
    <w:rsid w:val="009273EA"/>
    <w:rsid w:val="00936F42"/>
    <w:rsid w:val="00946773"/>
    <w:rsid w:val="00950255"/>
    <w:rsid w:val="00996099"/>
    <w:rsid w:val="009B399C"/>
    <w:rsid w:val="00A209BF"/>
    <w:rsid w:val="00A4729D"/>
    <w:rsid w:val="00A5063A"/>
    <w:rsid w:val="00AA3633"/>
    <w:rsid w:val="00AE772D"/>
    <w:rsid w:val="00AF3DC4"/>
    <w:rsid w:val="00AF5456"/>
    <w:rsid w:val="00B31297"/>
    <w:rsid w:val="00B60B00"/>
    <w:rsid w:val="00B93A2A"/>
    <w:rsid w:val="00B9626D"/>
    <w:rsid w:val="00BC0892"/>
    <w:rsid w:val="00BE1836"/>
    <w:rsid w:val="00BE4301"/>
    <w:rsid w:val="00C6740E"/>
    <w:rsid w:val="00C945B9"/>
    <w:rsid w:val="00CA1A73"/>
    <w:rsid w:val="00CB3ED4"/>
    <w:rsid w:val="00CF14B9"/>
    <w:rsid w:val="00D317BE"/>
    <w:rsid w:val="00D534CC"/>
    <w:rsid w:val="00D73A2D"/>
    <w:rsid w:val="00D80492"/>
    <w:rsid w:val="00DC1924"/>
    <w:rsid w:val="00E11C41"/>
    <w:rsid w:val="00E47456"/>
    <w:rsid w:val="00E509FF"/>
    <w:rsid w:val="00E81FBF"/>
    <w:rsid w:val="00EB0C4B"/>
    <w:rsid w:val="00F4486E"/>
    <w:rsid w:val="00F52C17"/>
    <w:rsid w:val="00F7219D"/>
    <w:rsid w:val="00F84D80"/>
    <w:rsid w:val="00FA760A"/>
    <w:rsid w:val="00FB1EFD"/>
    <w:rsid w:val="00FC2237"/>
    <w:rsid w:val="00FD5991"/>
    <w:rsid w:val="00FE5FC2"/>
    <w:rsid w:val="69C785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25376BF1"/>
  <w15:docId w15:val="{55C37C89-AACE-46FE-A76E-C1E355733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03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23</Pages>
  <Words>8457</Words>
  <Characters>48209</Characters>
  <Application>Microsoft Office Word</Application>
  <DocSecurity>0</DocSecurity>
  <Lines>401</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54</cp:revision>
  <cp:lastPrinted>2021-02-20T17:01:00Z</cp:lastPrinted>
  <dcterms:created xsi:type="dcterms:W3CDTF">2020-11-17T08:35:00Z</dcterms:created>
  <dcterms:modified xsi:type="dcterms:W3CDTF">2024-09-20T09:28:00Z</dcterms:modified>
</cp:coreProperties>
</file>