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85A558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0B6B6B">
        <w:rPr>
          <w:b/>
          <w:sz w:val="40"/>
          <w:szCs w:val="40"/>
        </w:rPr>
        <w:t>POZZUOLI</w:t>
      </w:r>
    </w:p>
    <w:p w14:paraId="7FEC7141" w14:textId="3ECB07AC" w:rsidR="000A00FD" w:rsidRDefault="2C3F7929" w:rsidP="2C3F7929">
      <w:pPr>
        <w:jc w:val="center"/>
      </w:pPr>
      <w:r>
        <w:t>28 luglio 2023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845"/>
        <w:gridCol w:w="857"/>
        <w:gridCol w:w="1351"/>
        <w:gridCol w:w="1352"/>
      </w:tblGrid>
      <w:tr w:rsidR="00805407" w:rsidRPr="005B03CF" w14:paraId="0F24C8FD" w14:textId="77777777" w:rsidTr="2C3F7929">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845"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857"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C3F7929">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845" w:type="dxa"/>
            <w:vMerge/>
            <w:vAlign w:val="center"/>
          </w:tcPr>
          <w:p w14:paraId="36AB0900" w14:textId="77777777" w:rsidR="00805407" w:rsidRPr="005B03CF" w:rsidRDefault="00805407" w:rsidP="003275B2">
            <w:pPr>
              <w:tabs>
                <w:tab w:val="clear" w:pos="-189"/>
              </w:tabs>
              <w:jc w:val="center"/>
              <w:rPr>
                <w:sz w:val="16"/>
              </w:rPr>
            </w:pPr>
          </w:p>
        </w:tc>
        <w:tc>
          <w:tcPr>
            <w:tcW w:w="857"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C3F7929">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845"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857"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7C41AB" w:rsidRPr="005B03CF" w14:paraId="284A745D" w14:textId="77777777" w:rsidTr="2C3F7929">
        <w:trPr>
          <w:cantSplit/>
          <w:trHeight w:val="277"/>
          <w:jc w:val="center"/>
        </w:trPr>
        <w:tc>
          <w:tcPr>
            <w:tcW w:w="742" w:type="dxa"/>
            <w:shd w:val="clear" w:color="auto" w:fill="FFFFFF" w:themeFill="background1"/>
            <w:vAlign w:val="center"/>
          </w:tcPr>
          <w:p w14:paraId="3292B138" w14:textId="77777777" w:rsidR="007C41AB" w:rsidRPr="005B03CF" w:rsidRDefault="007C41AB" w:rsidP="007C41AB">
            <w:pPr>
              <w:tabs>
                <w:tab w:val="clear" w:pos="-189"/>
              </w:tabs>
              <w:jc w:val="center"/>
              <w:rPr>
                <w:sz w:val="16"/>
                <w:szCs w:val="16"/>
              </w:rPr>
            </w:pPr>
          </w:p>
        </w:tc>
        <w:tc>
          <w:tcPr>
            <w:tcW w:w="425" w:type="dxa"/>
            <w:shd w:val="clear" w:color="auto" w:fill="FFFFFF" w:themeFill="background1"/>
            <w:vAlign w:val="center"/>
          </w:tcPr>
          <w:p w14:paraId="40A58184" w14:textId="4665878D" w:rsidR="007C41AB" w:rsidRPr="005B03CF" w:rsidRDefault="007C41AB" w:rsidP="007C41AB">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3F45E614" w:rsidR="007C41AB" w:rsidRPr="005B03CF" w:rsidRDefault="007C41AB" w:rsidP="007C41AB">
            <w:pPr>
              <w:tabs>
                <w:tab w:val="clear" w:pos="-189"/>
              </w:tabs>
              <w:jc w:val="center"/>
              <w:rPr>
                <w:sz w:val="16"/>
              </w:rPr>
            </w:pPr>
            <w:r>
              <w:rPr>
                <w:sz w:val="16"/>
                <w:szCs w:val="16"/>
              </w:rPr>
              <w:t>09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themeFill="background1"/>
            <w:vAlign w:val="center"/>
          </w:tcPr>
          <w:p w14:paraId="01262BE3" w14:textId="65705F6B" w:rsidR="007C41AB" w:rsidRPr="005B03CF" w:rsidRDefault="007C41AB" w:rsidP="007C41AB">
            <w:pPr>
              <w:tabs>
                <w:tab w:val="clear" w:pos="-189"/>
              </w:tabs>
              <w:jc w:val="center"/>
              <w:rPr>
                <w:sz w:val="16"/>
              </w:rPr>
            </w:pPr>
            <w:r w:rsidRPr="005B03CF">
              <w:rPr>
                <w:sz w:val="16"/>
              </w:rPr>
              <w:t>Emissione per approvazione</w:t>
            </w:r>
          </w:p>
        </w:tc>
        <w:tc>
          <w:tcPr>
            <w:tcW w:w="1845" w:type="dxa"/>
            <w:shd w:val="clear" w:color="auto" w:fill="FFFFFF" w:themeFill="background1"/>
            <w:vAlign w:val="center"/>
          </w:tcPr>
          <w:p w14:paraId="306E415D" w14:textId="48EE97B5" w:rsidR="007C41AB" w:rsidRPr="005B03CF" w:rsidRDefault="007C41AB" w:rsidP="007C41AB">
            <w:pPr>
              <w:tabs>
                <w:tab w:val="clear" w:pos="-189"/>
              </w:tabs>
              <w:jc w:val="center"/>
              <w:rPr>
                <w:sz w:val="16"/>
              </w:rPr>
            </w:pPr>
            <w:r>
              <w:rPr>
                <w:sz w:val="16"/>
                <w:lang w:eastAsia="en-US"/>
              </w:rPr>
              <w:t>Twister Architetti Associati</w:t>
            </w:r>
          </w:p>
        </w:tc>
        <w:tc>
          <w:tcPr>
            <w:tcW w:w="857" w:type="dxa"/>
            <w:shd w:val="clear" w:color="auto" w:fill="FFFFFF" w:themeFill="background1"/>
            <w:vAlign w:val="center"/>
          </w:tcPr>
          <w:p w14:paraId="10CE5279" w14:textId="3EBD18AE" w:rsidR="007C41AB" w:rsidRPr="005B03CF" w:rsidRDefault="007C41AB" w:rsidP="007C41AB">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7768A619" w:rsidR="007C41AB" w:rsidRPr="005B03CF" w:rsidRDefault="007C41AB" w:rsidP="007C41AB">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7C41AB" w:rsidRPr="005B03CF" w:rsidRDefault="007C41AB" w:rsidP="007C41AB">
            <w:pPr>
              <w:tabs>
                <w:tab w:val="clear" w:pos="-189"/>
              </w:tabs>
              <w:jc w:val="center"/>
              <w:rPr>
                <w:sz w:val="16"/>
              </w:rPr>
            </w:pPr>
          </w:p>
        </w:tc>
      </w:tr>
      <w:tr w:rsidR="007C41AB" w:rsidRPr="005B03CF" w14:paraId="1B9D554E" w14:textId="77777777" w:rsidTr="2C3F7929">
        <w:trPr>
          <w:cantSplit/>
          <w:trHeight w:val="253"/>
          <w:jc w:val="center"/>
        </w:trPr>
        <w:tc>
          <w:tcPr>
            <w:tcW w:w="742" w:type="dxa"/>
            <w:shd w:val="clear" w:color="auto" w:fill="FFFFFF" w:themeFill="background1"/>
            <w:vAlign w:val="center"/>
          </w:tcPr>
          <w:p w14:paraId="4B5ED040" w14:textId="77777777" w:rsidR="007C41AB" w:rsidRPr="005B03CF" w:rsidRDefault="007C41AB" w:rsidP="007C41AB">
            <w:pPr>
              <w:tabs>
                <w:tab w:val="clear" w:pos="-189"/>
              </w:tabs>
              <w:jc w:val="center"/>
              <w:rPr>
                <w:sz w:val="16"/>
                <w:szCs w:val="16"/>
              </w:rPr>
            </w:pPr>
          </w:p>
        </w:tc>
        <w:tc>
          <w:tcPr>
            <w:tcW w:w="425" w:type="dxa"/>
            <w:shd w:val="clear" w:color="auto" w:fill="FFFFFF" w:themeFill="background1"/>
            <w:vAlign w:val="center"/>
          </w:tcPr>
          <w:p w14:paraId="70B40FE1" w14:textId="0774C8DC" w:rsidR="2C3F7929" w:rsidRDefault="2C3F7929" w:rsidP="2C3F7929">
            <w:pPr>
              <w:jc w:val="center"/>
              <w:rPr>
                <w:sz w:val="16"/>
                <w:szCs w:val="16"/>
              </w:rPr>
            </w:pPr>
            <w:r w:rsidRPr="2C3F7929">
              <w:rPr>
                <w:sz w:val="16"/>
                <w:szCs w:val="16"/>
              </w:rPr>
              <w:t>02</w:t>
            </w:r>
          </w:p>
        </w:tc>
        <w:tc>
          <w:tcPr>
            <w:tcW w:w="1134" w:type="dxa"/>
            <w:shd w:val="clear" w:color="auto" w:fill="FFFFFF" w:themeFill="background1"/>
            <w:vAlign w:val="center"/>
          </w:tcPr>
          <w:p w14:paraId="15F2D761" w14:textId="3B3D0D01" w:rsidR="2C3F7929" w:rsidRDefault="2C3F7929" w:rsidP="2C3F7929">
            <w:pPr>
              <w:jc w:val="center"/>
              <w:rPr>
                <w:sz w:val="16"/>
                <w:szCs w:val="16"/>
              </w:rPr>
            </w:pPr>
            <w:r w:rsidRPr="2C3F7929">
              <w:rPr>
                <w:sz w:val="16"/>
                <w:szCs w:val="16"/>
              </w:rPr>
              <w:t>28-07-2023</w:t>
            </w:r>
          </w:p>
        </w:tc>
        <w:tc>
          <w:tcPr>
            <w:tcW w:w="3544" w:type="dxa"/>
            <w:shd w:val="clear" w:color="auto" w:fill="FFFFFF" w:themeFill="background1"/>
            <w:vAlign w:val="center"/>
          </w:tcPr>
          <w:p w14:paraId="4073C4E5" w14:textId="77777777" w:rsidR="2C3F7929" w:rsidRDefault="2C3F7929" w:rsidP="2C3F7929">
            <w:pPr>
              <w:jc w:val="center"/>
              <w:rPr>
                <w:sz w:val="16"/>
                <w:szCs w:val="16"/>
              </w:rPr>
            </w:pPr>
            <w:r w:rsidRPr="2C3F7929">
              <w:rPr>
                <w:sz w:val="16"/>
                <w:szCs w:val="16"/>
              </w:rPr>
              <w:t>Emissione per approvazione</w:t>
            </w:r>
          </w:p>
        </w:tc>
        <w:tc>
          <w:tcPr>
            <w:tcW w:w="1845" w:type="dxa"/>
            <w:shd w:val="clear" w:color="auto" w:fill="FFFFFF" w:themeFill="background1"/>
            <w:vAlign w:val="center"/>
          </w:tcPr>
          <w:p w14:paraId="214B6407" w14:textId="77777777" w:rsidR="2C3F7929" w:rsidRDefault="2C3F7929" w:rsidP="2C3F7929">
            <w:pPr>
              <w:jc w:val="center"/>
              <w:rPr>
                <w:sz w:val="16"/>
                <w:szCs w:val="16"/>
                <w:lang w:eastAsia="en-US"/>
              </w:rPr>
            </w:pPr>
            <w:proofErr w:type="spellStart"/>
            <w:r w:rsidRPr="2C3F7929">
              <w:rPr>
                <w:sz w:val="16"/>
                <w:szCs w:val="16"/>
                <w:lang w:eastAsia="en-US"/>
              </w:rPr>
              <w:t>CesanaStudioArch</w:t>
            </w:r>
            <w:proofErr w:type="spellEnd"/>
          </w:p>
        </w:tc>
        <w:tc>
          <w:tcPr>
            <w:tcW w:w="857" w:type="dxa"/>
            <w:shd w:val="clear" w:color="auto" w:fill="FFFFFF" w:themeFill="background1"/>
            <w:vAlign w:val="center"/>
          </w:tcPr>
          <w:p w14:paraId="4AD08050" w14:textId="77777777" w:rsidR="2C3F7929" w:rsidRDefault="2C3F7929" w:rsidP="2C3F7929">
            <w:pPr>
              <w:jc w:val="center"/>
              <w:rPr>
                <w:sz w:val="16"/>
                <w:szCs w:val="16"/>
                <w:highlight w:val="yellow"/>
              </w:rPr>
            </w:pPr>
            <w:r w:rsidRPr="2C3F7929">
              <w:rPr>
                <w:sz w:val="16"/>
                <w:szCs w:val="16"/>
                <w:lang w:eastAsia="en-US"/>
              </w:rPr>
              <w:t>RSPP</w:t>
            </w:r>
          </w:p>
        </w:tc>
        <w:tc>
          <w:tcPr>
            <w:tcW w:w="1351" w:type="dxa"/>
            <w:shd w:val="clear" w:color="auto" w:fill="FFFFFF" w:themeFill="background1"/>
            <w:vAlign w:val="center"/>
          </w:tcPr>
          <w:p w14:paraId="0698C9DA" w14:textId="77777777" w:rsidR="2C3F7929" w:rsidRDefault="2C3F7929" w:rsidP="2C3F7929">
            <w:pPr>
              <w:jc w:val="center"/>
              <w:rPr>
                <w:sz w:val="16"/>
                <w:szCs w:val="16"/>
                <w:highlight w:val="yellow"/>
              </w:rPr>
            </w:pPr>
            <w:r w:rsidRPr="2C3F7929">
              <w:rPr>
                <w:sz w:val="16"/>
                <w:szCs w:val="16"/>
                <w:lang w:eastAsia="en-US"/>
              </w:rPr>
              <w:t>Datore di Lavoro</w:t>
            </w:r>
          </w:p>
        </w:tc>
        <w:tc>
          <w:tcPr>
            <w:tcW w:w="1352" w:type="dxa"/>
            <w:shd w:val="clear" w:color="auto" w:fill="FFFFFF" w:themeFill="background1"/>
          </w:tcPr>
          <w:p w14:paraId="540D41AC" w14:textId="77777777" w:rsidR="007C41AB" w:rsidRPr="005B03CF" w:rsidRDefault="007C41AB" w:rsidP="007C41AB">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52D72E7" w:rsidR="000A00FD" w:rsidRDefault="000B6B6B"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5B9DC608" wp14:editId="4EC31100">
            <wp:extent cx="6265330" cy="4320000"/>
            <wp:effectExtent l="19050" t="0" r="2120" b="0"/>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265330"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F3C495D" w:rsidR="000A00FD" w:rsidRPr="005B03CF" w:rsidRDefault="000A00FD" w:rsidP="000B6B6B">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B6B6B">
              <w:rPr>
                <w:rFonts w:eastAsia="Arial Unicode MS" w:cs="Arial"/>
                <w:b/>
                <w:sz w:val="24"/>
                <w:szCs w:val="28"/>
              </w:rPr>
              <w:t>POZZUOLI</w:t>
            </w:r>
            <w:r w:rsidRPr="005B03CF">
              <w:rPr>
                <w:rFonts w:eastAsia="Arial Unicode MS" w:cs="Arial"/>
                <w:sz w:val="24"/>
                <w:szCs w:val="28"/>
              </w:rPr>
              <w:t xml:space="preserve"> - </w:t>
            </w:r>
            <w:r>
              <w:rPr>
                <w:rFonts w:eastAsia="Arial Unicode MS" w:cs="Arial"/>
                <w:sz w:val="24"/>
                <w:szCs w:val="28"/>
              </w:rPr>
              <w:t>agenzia</w:t>
            </w:r>
          </w:p>
        </w:tc>
      </w:tr>
      <w:tr w:rsidR="000B6B6B" w:rsidRPr="00026DE1" w14:paraId="43C447C4" w14:textId="77777777" w:rsidTr="000B6B6B">
        <w:trPr>
          <w:jc w:val="center"/>
        </w:trPr>
        <w:tc>
          <w:tcPr>
            <w:tcW w:w="2219" w:type="dxa"/>
            <w:shd w:val="clear" w:color="auto" w:fill="auto"/>
          </w:tcPr>
          <w:p w14:paraId="2987EEC4" w14:textId="77777777" w:rsidR="000B6B6B" w:rsidRPr="005B03CF" w:rsidRDefault="000B6B6B"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32F62595" w:rsidR="000B6B6B" w:rsidRPr="001D7C16" w:rsidRDefault="000B6B6B" w:rsidP="00212665">
            <w:pPr>
              <w:tabs>
                <w:tab w:val="clear" w:pos="-189"/>
              </w:tabs>
              <w:adjustRightInd w:val="0"/>
              <w:ind w:left="182"/>
              <w:jc w:val="left"/>
              <w:rPr>
                <w:rFonts w:eastAsia="Arial Unicode MS" w:cs="Arial"/>
                <w:b/>
                <w:sz w:val="24"/>
                <w:szCs w:val="28"/>
                <w:highlight w:val="yellow"/>
              </w:rPr>
            </w:pPr>
            <w:r w:rsidRPr="00FA03B9">
              <w:rPr>
                <w:rFonts w:eastAsia="Arial Unicode MS" w:cs="Arial"/>
              </w:rPr>
              <w:t>Via Miliscola, 133</w:t>
            </w:r>
          </w:p>
        </w:tc>
      </w:tr>
      <w:tr w:rsidR="000B6B6B" w:rsidRPr="00026DE1" w14:paraId="2FE259A8" w14:textId="77777777" w:rsidTr="000B6B6B">
        <w:trPr>
          <w:jc w:val="center"/>
        </w:trPr>
        <w:tc>
          <w:tcPr>
            <w:tcW w:w="2219" w:type="dxa"/>
            <w:tcBorders>
              <w:bottom w:val="single" w:sz="4" w:space="0" w:color="auto"/>
            </w:tcBorders>
            <w:shd w:val="clear" w:color="auto" w:fill="auto"/>
          </w:tcPr>
          <w:p w14:paraId="5C020A1C" w14:textId="77777777" w:rsidR="000B6B6B" w:rsidRPr="005B03CF" w:rsidRDefault="000B6B6B"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07FED8FA" w:rsidR="000B6B6B" w:rsidRPr="001D7C16" w:rsidRDefault="000B6B6B" w:rsidP="00212665">
            <w:pPr>
              <w:tabs>
                <w:tab w:val="clear" w:pos="-189"/>
              </w:tabs>
              <w:adjustRightInd w:val="0"/>
              <w:ind w:left="182"/>
              <w:jc w:val="left"/>
              <w:rPr>
                <w:rFonts w:eastAsia="Arial Unicode MS" w:cs="Arial"/>
                <w:highlight w:val="yellow"/>
              </w:rPr>
            </w:pPr>
            <w:r w:rsidRPr="00FA03B9">
              <w:rPr>
                <w:rFonts w:eastAsia="Arial Unicode MS" w:cs="Arial"/>
              </w:rPr>
              <w:t>secondo piano</w:t>
            </w:r>
          </w:p>
        </w:tc>
      </w:tr>
      <w:tr w:rsidR="000B6B6B" w:rsidRPr="00026DE1" w14:paraId="7906F29B" w14:textId="77777777" w:rsidTr="000B6B6B">
        <w:trPr>
          <w:jc w:val="center"/>
        </w:trPr>
        <w:tc>
          <w:tcPr>
            <w:tcW w:w="2219" w:type="dxa"/>
            <w:tcBorders>
              <w:bottom w:val="single" w:sz="4" w:space="0" w:color="auto"/>
            </w:tcBorders>
            <w:shd w:val="clear" w:color="auto" w:fill="auto"/>
          </w:tcPr>
          <w:p w14:paraId="1996483E" w14:textId="77777777" w:rsidR="000B6B6B" w:rsidRPr="005B03CF" w:rsidRDefault="000B6B6B"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014B643C" w:rsidR="000B6B6B" w:rsidRPr="001D7C16" w:rsidRDefault="000B6B6B" w:rsidP="00212665">
            <w:pPr>
              <w:tabs>
                <w:tab w:val="clear" w:pos="-189"/>
              </w:tabs>
              <w:adjustRightInd w:val="0"/>
              <w:ind w:left="182"/>
              <w:jc w:val="left"/>
              <w:rPr>
                <w:rFonts w:eastAsia="Arial Unicode MS" w:cs="Arial"/>
                <w:b/>
                <w:sz w:val="24"/>
                <w:szCs w:val="28"/>
                <w:highlight w:val="yellow"/>
              </w:rPr>
            </w:pPr>
            <w:r w:rsidRPr="00FA03B9">
              <w:rPr>
                <w:rFonts w:eastAsia="Arial Unicode MS" w:cs="Arial"/>
              </w:rPr>
              <w:t>Pozzuoli (NA)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0B6B6B">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0B6B6B">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1D86137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10D1D">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0B6B6B">
        <w:rPr>
          <w:b/>
        </w:rPr>
        <w:lastRenderedPageBreak/>
        <w:t>DESCRIZIONE IMMOBILE:</w:t>
      </w:r>
    </w:p>
    <w:p w14:paraId="5CDE46E7" w14:textId="60BDAD52" w:rsidR="000B6B6B" w:rsidRDefault="000B6B6B" w:rsidP="000B6B6B">
      <w:r>
        <w:t xml:space="preserve">L’agenzia si trova al </w:t>
      </w:r>
      <w:proofErr w:type="gramStart"/>
      <w:r>
        <w:t>2°</w:t>
      </w:r>
      <w:proofErr w:type="gramEnd"/>
      <w:r>
        <w:t xml:space="preserve"> piano di un fabbricato di 3 piani fuori terra </w:t>
      </w:r>
      <w:r w:rsidRPr="00E222C3">
        <w:t xml:space="preserve">e </w:t>
      </w:r>
      <w:r>
        <w:t>con un piano</w:t>
      </w:r>
      <w:r w:rsidRPr="00E222C3">
        <w:t xml:space="preserve"> interrat</w:t>
      </w:r>
      <w:r>
        <w:t>o con affaccio su uno degli snodi commerciali della porzione di città in prossimità della costa.</w:t>
      </w:r>
      <w:r w:rsidRPr="00F735EC">
        <w:t xml:space="preserve"> </w:t>
      </w:r>
      <w:r>
        <w:t>L’immobile costituisce un sistema isolato così come il resto dell’edilizia circostante.</w:t>
      </w:r>
    </w:p>
    <w:p w14:paraId="5652E2E9" w14:textId="77777777" w:rsidR="000B6B6B" w:rsidRDefault="000B6B6B" w:rsidP="000B6B6B">
      <w:r>
        <w:t xml:space="preserve">Si presume che l’epoca di costruzione si possa far risalire indicativamente </w:t>
      </w:r>
      <w:r w:rsidRPr="000B6B6B">
        <w:t>negli anni ‘80 ed</w:t>
      </w:r>
      <w:r>
        <w:t xml:space="preserve"> è costituita da struttura in cemento armato.</w:t>
      </w:r>
    </w:p>
    <w:p w14:paraId="44D7DA10" w14:textId="77777777" w:rsidR="000B6B6B" w:rsidRDefault="000B6B6B" w:rsidP="000B6B6B">
      <w:r>
        <w:t>Lo stabile accoglie sia residenza che attività terziarie; al piano terra sono presenti attività commerciali.</w:t>
      </w:r>
    </w:p>
    <w:p w14:paraId="27D5745A" w14:textId="77777777" w:rsidR="000B6B6B" w:rsidRDefault="000B6B6B" w:rsidP="000B6B6B">
      <w:r w:rsidRPr="00473E51">
        <w:t xml:space="preserve">L’accesso </w:t>
      </w:r>
      <w:r>
        <w:t>al cortile condominiale avviene attraverso un doppio cancello (pedonale e carraio); il percorso pedonale avviene su marciapiede dedicato che conduce al portone d’ingresso ove si trova il vano scala. L’immobile è privo di ascensore.</w:t>
      </w:r>
    </w:p>
    <w:p w14:paraId="1CBAE5F8" w14:textId="77777777" w:rsidR="000A00FD" w:rsidRPr="00674AB5" w:rsidRDefault="000A00FD" w:rsidP="000A00FD">
      <w:pPr>
        <w:rPr>
          <w:sz w:val="10"/>
          <w:szCs w:val="10"/>
        </w:rPr>
      </w:pPr>
    </w:p>
    <w:p w14:paraId="49151696" w14:textId="752F7157" w:rsidR="000A00FD" w:rsidRDefault="000B6B6B" w:rsidP="000A00FD">
      <w:pPr>
        <w:jc w:val="center"/>
      </w:pPr>
      <w:r>
        <w:rPr>
          <w:noProof/>
        </w:rPr>
        <w:drawing>
          <wp:inline distT="0" distB="0" distL="0" distR="0" wp14:anchorId="381C01FB" wp14:editId="5EBF5111">
            <wp:extent cx="5614287" cy="468000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G Pozzuoli_arr.jpg"/>
                    <pic:cNvPicPr/>
                  </pic:nvPicPr>
                  <pic:blipFill rotWithShape="1">
                    <a:blip r:embed="rId14" cstate="print">
                      <a:extLst>
                        <a:ext uri="{28A0092B-C50C-407E-A947-70E740481C1C}">
                          <a14:useLocalDpi xmlns:a14="http://schemas.microsoft.com/office/drawing/2010/main" val="0"/>
                        </a:ext>
                      </a:extLst>
                    </a:blip>
                    <a:srcRect l="20329" t="14547" r="18572" b="13384"/>
                    <a:stretch/>
                  </pic:blipFill>
                  <pic:spPr bwMode="auto">
                    <a:xfrm>
                      <a:off x="0" y="0"/>
                      <a:ext cx="5614287"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0B6B6B">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12F0882" w:rsidR="000A00FD" w:rsidRPr="00C063A5" w:rsidRDefault="000A00FD" w:rsidP="00212665">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3747EFE1" w14:textId="77777777" w:rsidR="000A00FD" w:rsidRPr="00765852" w:rsidRDefault="000A00FD" w:rsidP="00212665">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6D5E11B4" w:rsidR="000A00FD" w:rsidRPr="00765852" w:rsidRDefault="000B6B6B"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7C1A2234" w:rsidR="0000606E" w:rsidRPr="000B6B6B" w:rsidRDefault="0000606E" w:rsidP="00212665">
            <w:pPr>
              <w:tabs>
                <w:tab w:val="clear" w:pos="-189"/>
              </w:tabs>
              <w:jc w:val="left"/>
            </w:pPr>
            <w:proofErr w:type="gramStart"/>
            <w:r w:rsidRPr="000B6B6B">
              <w:t>E’</w:t>
            </w:r>
            <w:proofErr w:type="gramEnd"/>
            <w:r w:rsidRPr="000B6B6B">
              <w:t xml:space="preserve"> in corso una corrispondenza con la Proprietà (privato) e/o con Tecnico della proprietà finalizzata al reperimento </w:t>
            </w:r>
            <w:r w:rsidR="007D7227" w:rsidRPr="000B6B6B">
              <w:t>della documentazione necessaria.</w:t>
            </w:r>
          </w:p>
        </w:tc>
      </w:tr>
      <w:tr w:rsidR="000A00FD" w14:paraId="476CF394" w14:textId="77777777" w:rsidTr="000B6B6B">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4661AAD"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78EAC65" w:rsidR="000A00FD" w:rsidRPr="00765852" w:rsidRDefault="000B6B6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0CB03DD7" w:rsidR="0000606E" w:rsidRPr="00202D79" w:rsidRDefault="0000606E" w:rsidP="000B6B6B">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77892AE"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79FFDF2"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FDDF37E"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096E53">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5C3A713C" w:rsidR="000A00FD" w:rsidRPr="00765852" w:rsidRDefault="00096E5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4265F3E8" w:rsidR="000A00FD" w:rsidRDefault="000A00FD" w:rsidP="00212665">
            <w:pPr>
              <w:jc w:val="left"/>
            </w:pPr>
            <w:r>
              <w:t>L’agenzia non ha</w:t>
            </w:r>
            <w:r w:rsidRPr="0006143E">
              <w:t xml:space="preserve"> cantina di pertinenza</w:t>
            </w:r>
            <w:r>
              <w:t>.</w:t>
            </w:r>
          </w:p>
          <w:p w14:paraId="77DD21AE" w14:textId="7FFD7C03" w:rsidR="000A00FD" w:rsidRPr="0006143E" w:rsidRDefault="000B6B6B" w:rsidP="000B6B6B">
            <w:pPr>
              <w:jc w:val="left"/>
            </w:pPr>
            <w:r>
              <w:t xml:space="preserve">Presente piano interrato </w:t>
            </w:r>
            <w:r w:rsidR="000A00FD" w:rsidRPr="00E23856">
              <w:t>post</w:t>
            </w:r>
            <w:r>
              <w:t>o</w:t>
            </w:r>
            <w:r w:rsidR="000A00FD" w:rsidRPr="00E23856">
              <w:t xml:space="preserv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A8B8D01"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C1CDF">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7992BF41" w:rsidR="000A00FD" w:rsidRPr="00765852" w:rsidRDefault="002C1CD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1D4478F4" w:rsidR="000A00FD" w:rsidRDefault="000A00FD" w:rsidP="00212665">
            <w:pPr>
              <w:jc w:val="left"/>
            </w:pPr>
            <w:r>
              <w:t xml:space="preserve">L’accesso al condominio avviene tramite serramento vetrato </w:t>
            </w:r>
            <w:r w:rsidRPr="00AD0EA6">
              <w:t>adeguatamente segnalato</w:t>
            </w:r>
          </w:p>
          <w:p w14:paraId="6C80B45C" w14:textId="7119964C" w:rsidR="000A00FD" w:rsidRPr="00734822" w:rsidRDefault="000A00FD" w:rsidP="00212665">
            <w:pPr>
              <w:jc w:val="left"/>
            </w:pPr>
            <w:r>
              <w:t>Nel vano scala sono pre</w:t>
            </w:r>
            <w:r w:rsidR="00AD0EA6">
              <w:t>senti finestre con vetro-camera.</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4579D50E" w:rsidR="000A00FD" w:rsidRPr="00AD0EA6" w:rsidRDefault="000A00FD" w:rsidP="00212665">
            <w:pPr>
              <w:tabs>
                <w:tab w:val="clear" w:pos="-189"/>
                <w:tab w:val="left" w:pos="-144"/>
              </w:tabs>
              <w:jc w:val="left"/>
            </w:pPr>
            <w:r w:rsidRPr="00AD0EA6">
              <w:t xml:space="preserve">L’ufficio si trova al </w:t>
            </w:r>
            <w:proofErr w:type="gramStart"/>
            <w:r w:rsidR="00AD0EA6" w:rsidRPr="00AD0EA6">
              <w:t>2</w:t>
            </w:r>
            <w:r w:rsidRPr="00AD0EA6">
              <w:t>°</w:t>
            </w:r>
            <w:proofErr w:type="gramEnd"/>
            <w:r w:rsidRPr="00AD0EA6">
              <w:t xml:space="preserve"> piano</w:t>
            </w:r>
            <w:r w:rsidR="00AD0EA6" w:rsidRPr="00AD0EA6">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DEF4862"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AD0EA6">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02AB7CB" w:rsidR="000A00FD" w:rsidRPr="00202D79" w:rsidRDefault="000A00FD" w:rsidP="00AD0EA6">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5ADA9F5C" w:rsidR="000A00FD" w:rsidRPr="00765852" w:rsidRDefault="00AD0EA6"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7732F057" w:rsidR="000A00FD" w:rsidRPr="00AD0EA6" w:rsidRDefault="000A00FD" w:rsidP="00212665">
            <w:pPr>
              <w:tabs>
                <w:tab w:val="clear" w:pos="-189"/>
                <w:tab w:val="left" w:pos="-144"/>
              </w:tabs>
              <w:jc w:val="left"/>
            </w:pPr>
            <w:r w:rsidRPr="00A40F78">
              <w:t xml:space="preserve">L’accesso all’immobile si effettua attraverso un percorso misto </w:t>
            </w:r>
            <w:r w:rsidRPr="00A40F78">
              <w:lastRenderedPageBreak/>
              <w:t>pedonale/veicolare; il percorso pedonale avviene su marciapiede.</w:t>
            </w:r>
          </w:p>
        </w:tc>
      </w:tr>
      <w:tr w:rsidR="000A00FD" w14:paraId="29BA75CB" w14:textId="77777777" w:rsidTr="00AD0EA6">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837F33A" w:rsidR="000A00FD" w:rsidRDefault="00AD0EA6" w:rsidP="00AD0EA6">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7A466FAD" w:rsidR="000A00FD" w:rsidRPr="00765852" w:rsidRDefault="00AD0EA6"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757ACBC3"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B3747C4" w:rsidR="00193070" w:rsidRPr="00AD0EA6" w:rsidRDefault="00193070" w:rsidP="00212665">
            <w:pPr>
              <w:tabs>
                <w:tab w:val="clear" w:pos="-189"/>
                <w:tab w:val="left" w:pos="-144"/>
              </w:tabs>
              <w:jc w:val="left"/>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12C9173A"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78CCAA3" w:rsidR="000A00FD" w:rsidRPr="00AD0EA6" w:rsidRDefault="000A00FD" w:rsidP="00AD0EA6">
            <w:pPr>
              <w:jc w:val="left"/>
            </w:pPr>
            <w:r w:rsidRPr="00AD0EA6">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F469C63" w:rsidR="000A00FD" w:rsidRPr="00AD0EA6" w:rsidRDefault="000A00FD" w:rsidP="00AD0EA6">
            <w:pPr>
              <w:jc w:val="left"/>
            </w:pPr>
            <w:r w:rsidRPr="00AD0EA6">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AD0EA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4548E807" w:rsidR="000A00FD" w:rsidRPr="00640B24" w:rsidRDefault="000A00FD" w:rsidP="00212665">
            <w:pPr>
              <w:jc w:val="left"/>
            </w:pPr>
            <w:r w:rsidRPr="00210662">
              <w:lastRenderedPageBreak/>
              <w:t>La porta d’ingresso a</w:t>
            </w:r>
            <w:r w:rsidR="00AD0EA6">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036AD36" w:rsidR="000A00FD" w:rsidRPr="00765852" w:rsidRDefault="00AD0EA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AD0EA6" w:rsidRDefault="000A00FD" w:rsidP="00212665">
            <w:pPr>
              <w:jc w:val="left"/>
            </w:pPr>
            <w:r w:rsidRPr="00AD0EA6">
              <w:t>La porta d’ingresso alla Sede, durante l’apertura degli uffici, deve restare aperta ed è apribile tramite sistema meccanico.</w:t>
            </w:r>
          </w:p>
          <w:p w14:paraId="3DD218C8" w14:textId="6F5E4A7B" w:rsidR="000A00FD" w:rsidRPr="00AD0EA6" w:rsidRDefault="000A00FD" w:rsidP="00212665">
            <w:pPr>
              <w:jc w:val="left"/>
            </w:pPr>
            <w:r w:rsidRPr="00AD0EA6">
              <w:t>L’apertura del porton</w:t>
            </w:r>
            <w:r w:rsidR="00AD0EA6" w:rsidRPr="00AD0EA6">
              <w:t>e condominiale è verso l’</w:t>
            </w:r>
            <w:r w:rsidRPr="00AD0EA6">
              <w:t>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2C9FE4C2" w:rsidR="000A00FD" w:rsidRPr="00202D79" w:rsidRDefault="000A00FD" w:rsidP="00AD0EA6">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D17AEC9" w:rsidR="000A00FD" w:rsidRPr="00202D79" w:rsidRDefault="000A00FD" w:rsidP="00212665">
            <w:pPr>
              <w:jc w:val="left"/>
            </w:pPr>
            <w:r w:rsidRPr="0006143E">
              <w:t>Non presente negli spazi condominiali comuni.</w:t>
            </w:r>
          </w:p>
        </w:tc>
      </w:tr>
      <w:tr w:rsidR="000A00FD" w14:paraId="4295ED69" w14:textId="77777777" w:rsidTr="00AD0EA6">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082F13B5" w:rsidR="000A00FD" w:rsidRPr="00765852" w:rsidRDefault="00AD0EA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70E4F5BB" w:rsidR="000A00FD" w:rsidRPr="00AD0EA6" w:rsidRDefault="000A00FD" w:rsidP="00212665">
            <w:pPr>
              <w:jc w:val="left"/>
              <w:rPr>
                <w:rFonts w:eastAsiaTheme="minorHAnsi"/>
                <w:lang w:eastAsia="en-US"/>
              </w:rPr>
            </w:pPr>
            <w:r>
              <w:rPr>
                <w:rFonts w:eastAsiaTheme="minorHAnsi"/>
                <w:lang w:eastAsia="en-US"/>
              </w:rPr>
              <w:t>Illuminazione di emergenza minima prevista dal DM.22.02.06 (2 lux p</w:t>
            </w:r>
            <w:r w:rsidR="00AD0EA6">
              <w:rPr>
                <w:rFonts w:eastAsiaTheme="minorHAnsi"/>
                <w:lang w:eastAsia="en-US"/>
              </w:rPr>
              <w:t>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B46ED5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113AFAB" w:rsidR="000A00FD" w:rsidRPr="00AD0EA6"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6A6CA2B" w:rsidR="000A00FD" w:rsidRPr="00181DFC" w:rsidRDefault="000A00FD" w:rsidP="00AD0EA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AD0EA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5727D0B8" w:rsidR="000A00FD" w:rsidRPr="00765852" w:rsidRDefault="00AD0EA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B806526" w:rsidR="000A00FD" w:rsidRPr="009B044C" w:rsidRDefault="000A00FD" w:rsidP="00212665">
            <w:pPr>
              <w:jc w:val="left"/>
            </w:pPr>
          </w:p>
        </w:tc>
      </w:tr>
      <w:tr w:rsidR="000A00FD" w14:paraId="45EBE179" w14:textId="77777777" w:rsidTr="00AD0EA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5849523A" w:rsidR="000A00FD" w:rsidRPr="00AD0EA6" w:rsidRDefault="00AD0EA6"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040A82C" w:rsidR="000A00FD" w:rsidRPr="00765852" w:rsidRDefault="00AD0EA6"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8ED1A09" w:rsidR="000A00FD" w:rsidRPr="00AD0EA6"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A9A335E" w:rsidR="000A00FD" w:rsidRDefault="000A00FD" w:rsidP="00212665">
            <w:pPr>
              <w:jc w:val="left"/>
            </w:pPr>
            <w:r>
              <w:t>Le porte dei bagni sono datate di nottolino pe</w:t>
            </w:r>
            <w:r w:rsidR="00AD0EA6">
              <w:t>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AD0EA6">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0617DB5" w:rsidR="000A00FD" w:rsidRPr="00035A4A" w:rsidRDefault="000A00FD" w:rsidP="00AD0EA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7C26446B" w:rsidR="000A00FD" w:rsidRPr="00765852" w:rsidRDefault="00AD0EA6"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AD0EA6">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699D4E69"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77882926" w:rsidR="000A00FD" w:rsidRPr="00765852" w:rsidRDefault="00AD0EA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118E58EE" w:rsidR="000A00FD" w:rsidRPr="00D04B3E" w:rsidRDefault="000A00FD" w:rsidP="00212665">
            <w:pPr>
              <w:jc w:val="left"/>
            </w:pPr>
            <w:r w:rsidRPr="009E2C6F">
              <w:t xml:space="preserve">L’accesso al condominio avviene </w:t>
            </w:r>
            <w:r w:rsidRPr="009E2C6F">
              <w:lastRenderedPageBreak/>
              <w:t xml:space="preserve">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AD0EA6">
              <w:t>.</w:t>
            </w:r>
          </w:p>
        </w:tc>
      </w:tr>
      <w:tr w:rsidR="000A00FD" w14:paraId="2EE7B5CF" w14:textId="77777777" w:rsidTr="00143E1F">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257CA0D4" w:rsidR="000A00FD" w:rsidRPr="00415D2A" w:rsidRDefault="00143E1F"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6E606A9E" w:rsidR="000A00FD" w:rsidRPr="00765852" w:rsidRDefault="00143E1F" w:rsidP="00143E1F">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30D06DA5" w:rsidR="000A00FD" w:rsidRPr="00143E1F" w:rsidRDefault="000A00FD" w:rsidP="00212665">
            <w:pPr>
              <w:jc w:val="left"/>
            </w:pPr>
            <w:r w:rsidRPr="009E2C6F">
              <w:t>Serramenti vano scala e ingresso</w:t>
            </w:r>
            <w:r>
              <w:t xml:space="preserve"> costituiti </w:t>
            </w:r>
            <w:r w:rsidR="00143E1F">
              <w:t>da vetrocamera</w:t>
            </w:r>
            <w:r>
              <w:t>.</w:t>
            </w:r>
          </w:p>
        </w:tc>
      </w:tr>
      <w:tr w:rsidR="000A00FD" w14:paraId="10472C02" w14:textId="77777777" w:rsidTr="00143E1F">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2BBCB13" w:rsidR="000A00FD" w:rsidRPr="00415D2A" w:rsidRDefault="000A00FD" w:rsidP="00143E1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4A6A71C" w:rsidR="000A00FD" w:rsidRPr="00765852" w:rsidRDefault="00143E1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143E1F">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4C4E6053" w:rsidR="00F84D80" w:rsidRPr="00765852" w:rsidRDefault="00143E1F" w:rsidP="00143E1F">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934B75F" w:rsidR="00F84D80" w:rsidRPr="00202D79" w:rsidRDefault="00F84D80" w:rsidP="00143E1F">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66B8344"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8F87C3C" w:rsidR="00713C48" w:rsidRPr="00143E1F"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FC305C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143E1F" w:rsidRDefault="00F84D80" w:rsidP="00212665">
            <w:pPr>
              <w:jc w:val="left"/>
              <w:rPr>
                <w:rFonts w:eastAsiaTheme="minorHAnsi"/>
                <w:lang w:eastAsia="en-US"/>
              </w:rPr>
            </w:pPr>
            <w:r w:rsidRPr="00143E1F">
              <w:rPr>
                <w:rFonts w:eastAsiaTheme="minorHAnsi"/>
                <w:lang w:eastAsia="en-US"/>
              </w:rPr>
              <w:t>Le scale sono 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7C27AEB"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DD4A99E" w:rsidR="00F84D80" w:rsidRDefault="00F84D80" w:rsidP="00212665">
            <w:pPr>
              <w:tabs>
                <w:tab w:val="clear" w:pos="-189"/>
              </w:tabs>
              <w:jc w:val="left"/>
            </w:pPr>
            <w:r>
              <w:t>L’aerazione è garantita da finestre apr</w:t>
            </w:r>
            <w:r w:rsidR="00143E1F">
              <w:t xml:space="preserve">ibili (ricambio d’aria </w:t>
            </w:r>
            <w:proofErr w:type="gramStart"/>
            <w:r w:rsidR="00143E1F">
              <w:t>naturale..</w:t>
            </w:r>
            <w:proofErr w:type="gramEnd"/>
          </w:p>
        </w:tc>
      </w:tr>
      <w:tr w:rsidR="00F84D80" w14:paraId="4249A87F" w14:textId="77777777" w:rsidTr="002C1CDF">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6313CB2" w:rsidR="00F84D80" w:rsidRDefault="00F84D80" w:rsidP="00143E1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6DFD30D" w:rsidR="00F84D80" w:rsidRPr="00765852" w:rsidRDefault="002C1CD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85884CD"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6EB7DC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B2D628B" w:rsidR="00F84D80" w:rsidRPr="00143E1F" w:rsidRDefault="00F84D80" w:rsidP="00212665">
            <w:pPr>
              <w:tabs>
                <w:tab w:val="clear" w:pos="-189"/>
              </w:tabs>
              <w:jc w:val="left"/>
            </w:pPr>
            <w:r w:rsidRPr="00143E1F">
              <w:t>Il sistema è dotato di dispositivi orientabili e velocità variabile &lt;0.2m/s – split a parete</w:t>
            </w:r>
            <w:r w:rsidR="00143E1F" w:rsidRPr="00143E1F">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72A53CD"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DDDA921"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5C1BE951"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143E1F">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5D2BF30"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0FD6A74"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92C7545" w:rsidR="00F84D80" w:rsidRDefault="00F84D80" w:rsidP="00143E1F">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99BC085" w:rsidR="00F84D80" w:rsidRDefault="00F84D80" w:rsidP="00212665">
            <w:pPr>
              <w:jc w:val="left"/>
            </w:pPr>
            <w:r>
              <w:t xml:space="preserve">I livelli d’illuminamento sono comunque garantiti da impianto d’illuminazione </w:t>
            </w:r>
            <w:r>
              <w:lastRenderedPageBreak/>
              <w:t>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143E1F">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2519E93A" w:rsidR="00F84D80" w:rsidRPr="00765852" w:rsidRDefault="00143E1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073569BD"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143E1F">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C5352ED" w:rsidR="00F84D80" w:rsidRPr="00765852" w:rsidRDefault="00143E1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96C6267" w:rsidR="00F84D80" w:rsidRPr="00143E1F"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3A14610" w:rsidR="00F84D80" w:rsidRDefault="00F84D80" w:rsidP="00212665">
            <w:pPr>
              <w:jc w:val="left"/>
            </w:pPr>
          </w:p>
        </w:tc>
      </w:tr>
      <w:tr w:rsidR="00F84D80" w14:paraId="021AE72D" w14:textId="77777777" w:rsidTr="00143E1F">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C89ABF9" w:rsidR="00F84D80" w:rsidRPr="00765852" w:rsidRDefault="00143E1F"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507B605B" w:rsidR="00F84D80" w:rsidRDefault="00143E1F"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DFC6BFB"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7C41AB">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31758C2C"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7C207DD9" w:rsidR="00F84D80" w:rsidRPr="00765852" w:rsidRDefault="007C41AB"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14CCBF2" w14:textId="611ABE60" w:rsidR="00143E1F" w:rsidRDefault="00143E1F" w:rsidP="00143E1F">
            <w:r>
              <w:t xml:space="preserve">Le stampanti sono posizionate in </w:t>
            </w:r>
            <w:r w:rsidR="007C41AB">
              <w:t>aree idonee, lontano da</w:t>
            </w:r>
            <w:r>
              <w:t xml:space="preserve"> postazioni</w:t>
            </w:r>
            <w:r w:rsidR="007C41AB">
              <w:t xml:space="preserve"> di</w:t>
            </w:r>
            <w:r>
              <w:t xml:space="preserve">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A99D5FD" w:rsidR="00212665" w:rsidRPr="00F7727F" w:rsidRDefault="00212665" w:rsidP="00212665">
            <w:pPr>
              <w:jc w:val="left"/>
              <w:rPr>
                <w:rFonts w:cs="Tahoma"/>
                <w:sz w:val="16"/>
                <w:szCs w:val="16"/>
              </w:rPr>
            </w:pPr>
            <w:r w:rsidRPr="00F7727F">
              <w:rPr>
                <w:rFonts w:cs="Tahoma"/>
                <w:sz w:val="16"/>
                <w:szCs w:val="16"/>
              </w:rPr>
              <w:t>L'ampiezza delle vie di circolazione è adeguata e permette un facile raggiungimento dei luoghi di</w:t>
            </w:r>
            <w:r w:rsidR="00F7727F" w:rsidRPr="00F7727F">
              <w:rPr>
                <w:rFonts w:cs="Tahoma"/>
                <w:sz w:val="16"/>
                <w:szCs w:val="16"/>
              </w:rPr>
              <w:t xml:space="preserve">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64A6443C" w:rsidR="00212665" w:rsidRPr="00F7727F" w:rsidRDefault="00212665" w:rsidP="00F7727F">
            <w:pPr>
              <w:jc w:val="left"/>
              <w:rPr>
                <w:rFonts w:cs="Tahoma"/>
                <w:color w:val="000000"/>
                <w:sz w:val="16"/>
                <w:szCs w:val="16"/>
              </w:rPr>
            </w:pPr>
            <w:r w:rsidRPr="00F7727F">
              <w:rPr>
                <w:rFonts w:cs="Tahoma"/>
                <w:color w:val="000000"/>
                <w:sz w:val="16"/>
                <w:szCs w:val="16"/>
              </w:rPr>
              <w:t xml:space="preserve">La porta della Sede è dotata di sistema elettro meccanico </w:t>
            </w:r>
          </w:p>
          <w:p w14:paraId="53D6AAE1" w14:textId="3AA8AE0C" w:rsidR="00212665" w:rsidRPr="00F7727F" w:rsidRDefault="00212665" w:rsidP="00212665">
            <w:pPr>
              <w:jc w:val="left"/>
              <w:rPr>
                <w:rFonts w:cs="Tahoma"/>
                <w:color w:val="000000"/>
                <w:sz w:val="16"/>
                <w:szCs w:val="16"/>
              </w:rPr>
            </w:pPr>
            <w:r w:rsidRPr="00F7727F">
              <w:rPr>
                <w:rFonts w:cs="Tahoma"/>
                <w:color w:val="000000"/>
                <w:sz w:val="16"/>
                <w:szCs w:val="16"/>
              </w:rPr>
              <w:t>La porta di uscita dal Condominio è dotata di si</w:t>
            </w:r>
            <w:r w:rsidR="00F7727F" w:rsidRPr="00F7727F">
              <w:rPr>
                <w:rFonts w:cs="Tahoma"/>
                <w:color w:val="000000"/>
                <w:sz w:val="16"/>
                <w:szCs w:val="16"/>
              </w:rPr>
              <w:t xml:space="preserve">stema elettro meccanico </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4BD32F09" w:rsidR="006104B1" w:rsidRPr="00F7727F" w:rsidRDefault="00F7727F" w:rsidP="00212665">
            <w:pPr>
              <w:jc w:val="left"/>
              <w:rPr>
                <w:rFonts w:cs="Tahoma"/>
                <w:color w:val="000000"/>
                <w:sz w:val="16"/>
                <w:szCs w:val="16"/>
              </w:rPr>
            </w:pPr>
            <w:r w:rsidRPr="00F7727F">
              <w:rPr>
                <w:rFonts w:cs="Tahoma"/>
                <w:color w:val="000000"/>
                <w:sz w:val="16"/>
                <w:szCs w:val="16"/>
              </w:rPr>
              <w:t xml:space="preserve">Porte interne in legno </w:t>
            </w:r>
          </w:p>
          <w:p w14:paraId="15A38758" w14:textId="3881261B" w:rsidR="00212665" w:rsidRPr="00F7727F" w:rsidRDefault="00212665" w:rsidP="00212665">
            <w:pPr>
              <w:jc w:val="left"/>
              <w:rPr>
                <w:rFonts w:cs="Tahoma"/>
                <w:color w:val="000000"/>
                <w:sz w:val="16"/>
                <w:szCs w:val="16"/>
              </w:rPr>
            </w:pPr>
            <w:r w:rsidRPr="00F7727F">
              <w:rPr>
                <w:rFonts w:cs="Tahoma"/>
                <w:color w:val="000000"/>
                <w:sz w:val="16"/>
                <w:szCs w:val="16"/>
              </w:rPr>
              <w:t>Porte accesso al C</w:t>
            </w:r>
            <w:r w:rsidR="00F7727F" w:rsidRPr="00F7727F">
              <w:rPr>
                <w:rFonts w:cs="Tahoma"/>
                <w:color w:val="000000"/>
                <w:sz w:val="16"/>
                <w:szCs w:val="16"/>
              </w:rPr>
              <w:t xml:space="preserve">ondominio vetro a norma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49F93FF"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F7727F" w:rsidRPr="00F7727F">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FA90D1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F7727F">
              <w:rPr>
                <w:rFonts w:cs="Tahoma"/>
                <w:sz w:val="16"/>
                <w:szCs w:val="16"/>
              </w:rPr>
              <w:t xml:space="preserve">Sono disponibili </w:t>
            </w:r>
            <w:proofErr w:type="spellStart"/>
            <w:r w:rsidRPr="00F7727F">
              <w:rPr>
                <w:rFonts w:cs="Tahoma"/>
                <w:sz w:val="16"/>
                <w:szCs w:val="16"/>
              </w:rPr>
              <w:t>nn</w:t>
            </w:r>
            <w:proofErr w:type="spellEnd"/>
            <w:r w:rsidRPr="00F7727F">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F7727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lastRenderedPageBreak/>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36932DB" w:rsidR="00B60B00" w:rsidRDefault="00F7727F"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5D0D82D" w:rsidR="00B60B00" w:rsidRDefault="00F7727F"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801D6F1" w:rsidR="00B60B00" w:rsidRDefault="00F7727F"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shd w:val="clear" w:color="auto" w:fill="auto"/>
            <w:vAlign w:val="center"/>
          </w:tcPr>
          <w:p w14:paraId="049F3208" w14:textId="34473007" w:rsidR="00B60B00" w:rsidRPr="00F7727F" w:rsidRDefault="00B60B00" w:rsidP="00E509FF">
            <w:pPr>
              <w:jc w:val="left"/>
              <w:rPr>
                <w:rFonts w:cs="Tahoma"/>
                <w:color w:val="000000"/>
                <w:sz w:val="16"/>
                <w:szCs w:val="16"/>
              </w:rPr>
            </w:pPr>
            <w:r w:rsidRPr="00F7727F">
              <w:rPr>
                <w:rFonts w:cs="Tahoma"/>
                <w:color w:val="000000"/>
                <w:sz w:val="16"/>
                <w:szCs w:val="16"/>
              </w:rPr>
              <w:t xml:space="preserve">Ci sono manutenzioni in </w:t>
            </w:r>
            <w:r w:rsidR="00F7727F" w:rsidRPr="00F7727F">
              <w:rPr>
                <w:rFonts w:cs="Tahoma"/>
                <w:color w:val="000000"/>
                <w:sz w:val="16"/>
                <w:szCs w:val="16"/>
              </w:rPr>
              <w:t>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7C41AB">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F7727F" w:rsidRDefault="00F7219D" w:rsidP="00E509FF">
            <w:pPr>
              <w:jc w:val="left"/>
              <w:rPr>
                <w:rFonts w:cs="Tahoma"/>
                <w:sz w:val="16"/>
                <w:szCs w:val="16"/>
              </w:rPr>
            </w:pPr>
            <w:r w:rsidRPr="00F7727F">
              <w:rPr>
                <w:rFonts w:cs="Tahoma"/>
                <w:sz w:val="16"/>
                <w:szCs w:val="16"/>
              </w:rPr>
              <w:t>Le stampanti si trovano in vano dedicato.</w:t>
            </w:r>
          </w:p>
          <w:p w14:paraId="49BD4EBF" w14:textId="77777777" w:rsidR="00F7219D" w:rsidRPr="00F7727F" w:rsidRDefault="00F7219D" w:rsidP="00E509FF">
            <w:pPr>
              <w:jc w:val="left"/>
              <w:rPr>
                <w:rFonts w:cs="Tahoma"/>
                <w:sz w:val="16"/>
                <w:szCs w:val="16"/>
              </w:rPr>
            </w:pPr>
            <w:r w:rsidRPr="00F7727F">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6DEFE5C1" w:rsidR="00F7219D" w:rsidRPr="00F074C3" w:rsidRDefault="007C41AB" w:rsidP="00F7727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01A99F" w:rsidR="00F7219D" w:rsidRPr="00F7727F" w:rsidRDefault="007C41A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116E563A" w:rsidR="00F7219D" w:rsidRPr="00F7727F" w:rsidRDefault="00F7219D" w:rsidP="00E509FF">
            <w:pPr>
              <w:jc w:val="left"/>
              <w:rPr>
                <w:rFonts w:cs="Tahoma"/>
                <w:color w:val="000000"/>
                <w:sz w:val="16"/>
                <w:szCs w:val="16"/>
              </w:rPr>
            </w:pPr>
            <w:r w:rsidRPr="00F7727F">
              <w:rPr>
                <w:rFonts w:cs="Tahoma"/>
                <w:color w:val="000000"/>
                <w:sz w:val="16"/>
                <w:szCs w:val="16"/>
              </w:rPr>
              <w:t xml:space="preserve">Le stampanti si </w:t>
            </w:r>
            <w:r w:rsidR="007C41AB" w:rsidRPr="00F7727F">
              <w:rPr>
                <w:rFonts w:cs="Tahoma"/>
                <w:color w:val="000000"/>
                <w:sz w:val="16"/>
                <w:szCs w:val="16"/>
              </w:rPr>
              <w:t>trovano</w:t>
            </w:r>
            <w:r w:rsidR="007C41AB">
              <w:rPr>
                <w:rFonts w:cs="Tahoma"/>
                <w:color w:val="000000"/>
                <w:sz w:val="16"/>
                <w:szCs w:val="16"/>
              </w:rPr>
              <w:t xml:space="preserve"> lontano</w:t>
            </w:r>
            <w:r w:rsidRPr="00F7727F">
              <w:rPr>
                <w:rFonts w:cs="Tahoma"/>
                <w:color w:val="000000"/>
                <w:sz w:val="16"/>
                <w:szCs w:val="16"/>
              </w:rPr>
              <w:t xml:space="preserve"> </w:t>
            </w:r>
            <w:r w:rsidR="007C41AB">
              <w:rPr>
                <w:rFonts w:cs="Tahoma"/>
                <w:color w:val="000000"/>
                <w:sz w:val="16"/>
                <w:szCs w:val="16"/>
              </w:rPr>
              <w:t>d</w:t>
            </w:r>
            <w:r w:rsidRPr="00F7727F">
              <w:rPr>
                <w:rFonts w:cs="Tahoma"/>
                <w:color w:val="000000"/>
                <w:sz w:val="16"/>
                <w:szCs w:val="16"/>
              </w:rPr>
              <w:t>a</w:t>
            </w:r>
            <w:r w:rsidR="00F7727F" w:rsidRPr="00F7727F">
              <w:rPr>
                <w:rFonts w:cs="Tahoma"/>
                <w:color w:val="000000"/>
                <w:sz w:val="16"/>
                <w:szCs w:val="16"/>
              </w:rPr>
              <w:t xml:space="preserve">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6F302EB" w:rsidR="00996099" w:rsidRPr="00F7727F" w:rsidRDefault="00506B0B" w:rsidP="00996099">
            <w:pPr>
              <w:jc w:val="left"/>
              <w:rPr>
                <w:rFonts w:cs="Tahoma"/>
                <w:sz w:val="16"/>
                <w:szCs w:val="16"/>
              </w:rPr>
            </w:pPr>
            <w:r w:rsidRPr="00F7727F">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C84451D"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F7727F">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D7DA27F" w:rsidR="00506B0B" w:rsidRPr="00F7727F" w:rsidRDefault="00506B0B" w:rsidP="00E509FF">
            <w:pPr>
              <w:jc w:val="left"/>
              <w:rPr>
                <w:rFonts w:cs="Tahoma"/>
                <w:sz w:val="16"/>
                <w:szCs w:val="16"/>
              </w:rPr>
            </w:pPr>
            <w:r w:rsidRPr="00F7727F">
              <w:rPr>
                <w:rFonts w:cs="Tahoma"/>
                <w:sz w:val="16"/>
                <w:szCs w:val="16"/>
              </w:rPr>
              <w:t>Non sono prese</w:t>
            </w:r>
            <w:r w:rsidR="00F7727F" w:rsidRPr="00F7727F">
              <w:rPr>
                <w:rFonts w:cs="Tahoma"/>
                <w:sz w:val="16"/>
                <w:szCs w:val="16"/>
              </w:rPr>
              <w:t>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750816E" w:rsidR="00506B0B" w:rsidRPr="00F074C3" w:rsidRDefault="00F14F7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336E7D8F" w:rsidR="00506B0B" w:rsidRPr="00F074C3" w:rsidRDefault="00F14F7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77CFA652"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lastRenderedPageBreak/>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66018CD4" w:rsidR="00506B0B" w:rsidRPr="00F7727F" w:rsidRDefault="00506B0B" w:rsidP="00F7727F">
            <w:pPr>
              <w:jc w:val="left"/>
              <w:rPr>
                <w:rFonts w:cs="Tahoma"/>
                <w:color w:val="000000"/>
                <w:sz w:val="16"/>
                <w:szCs w:val="16"/>
              </w:rPr>
            </w:pPr>
            <w:r w:rsidRPr="00F7727F">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E8D23E4" w:rsidR="00506B0B" w:rsidRDefault="00F14F7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690B1CC" w:rsidR="00506B0B" w:rsidRDefault="00F14F7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FC5F1A2" w:rsidR="00506B0B" w:rsidRDefault="00F14F7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5CB3FA0" w:rsidR="00506B0B" w:rsidRDefault="00F14F7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C65F799" w:rsidR="00506B0B" w:rsidRDefault="00F14F7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2722205" w:rsidR="00506B0B" w:rsidRDefault="00F14F7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DC2FC4" w:rsidRDefault="00506B0B" w:rsidP="00E509FF">
            <w:pPr>
              <w:jc w:val="left"/>
              <w:rPr>
                <w:sz w:val="16"/>
                <w:szCs w:val="16"/>
              </w:rPr>
            </w:pPr>
            <w:r w:rsidRPr="00DC2FC4">
              <w:rPr>
                <w:sz w:val="16"/>
                <w:szCs w:val="16"/>
              </w:rPr>
              <w:t>Vi sono barriere architettoniche che non consentono l’accesso a lavoratori con disabilità motoria.</w:t>
            </w:r>
          </w:p>
          <w:p w14:paraId="08B45DB3" w14:textId="7A5F6048" w:rsidR="00506B0B" w:rsidRPr="00DC2FC4" w:rsidRDefault="00506B0B" w:rsidP="00E509FF">
            <w:pPr>
              <w:jc w:val="left"/>
              <w:rPr>
                <w:sz w:val="16"/>
                <w:szCs w:val="16"/>
              </w:rPr>
            </w:pPr>
            <w:r w:rsidRPr="00DC2FC4">
              <w:rPr>
                <w:sz w:val="16"/>
                <w:szCs w:val="16"/>
              </w:rPr>
              <w:t xml:space="preserve">Qualora se ne presentasse la necessità, gli spazi </w:t>
            </w:r>
            <w:proofErr w:type="gramStart"/>
            <w:r w:rsidRPr="00DC2FC4">
              <w:rPr>
                <w:sz w:val="16"/>
                <w:szCs w:val="16"/>
              </w:rPr>
              <w:t>possono essere opportunamente adeguati</w:t>
            </w:r>
            <w:proofErr w:type="gramEnd"/>
            <w:r w:rsidRPr="00DC2FC4">
              <w:rPr>
                <w:sz w:val="16"/>
                <w:szCs w:val="16"/>
              </w:rPr>
              <w:t xml:space="preserve"> (adeguamento servizio igienico).</w:t>
            </w:r>
          </w:p>
          <w:p w14:paraId="0A7B5520" w14:textId="6557F503" w:rsidR="00506B0B" w:rsidRPr="00DC2FC4" w:rsidRDefault="00DC2FC4" w:rsidP="00DC2FC4">
            <w:pPr>
              <w:jc w:val="left"/>
              <w:rPr>
                <w:sz w:val="16"/>
                <w:szCs w:val="16"/>
              </w:rPr>
            </w:pPr>
            <w:r w:rsidRPr="00DC2FC4">
              <w:rPr>
                <w:sz w:val="16"/>
                <w:szCs w:val="16"/>
              </w:rPr>
              <w:t>La conformazione del vano scala</w:t>
            </w:r>
            <w:r w:rsidR="00506B0B" w:rsidRPr="00DC2FC4">
              <w:rPr>
                <w:sz w:val="16"/>
                <w:szCs w:val="16"/>
              </w:rPr>
              <w:t xml:space="preserve"> non consent</w:t>
            </w:r>
            <w:r w:rsidRPr="00DC2FC4">
              <w:rPr>
                <w:sz w:val="16"/>
                <w:szCs w:val="16"/>
              </w:rPr>
              <w:t>e</w:t>
            </w:r>
            <w:r w:rsidR="00506B0B" w:rsidRPr="00DC2FC4">
              <w:rPr>
                <w:sz w:val="16"/>
                <w:szCs w:val="16"/>
              </w:rPr>
              <w:t xml:space="preserve"> la possibilità di adeguamenti; in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FEDCC6D" w:rsidR="00506B0B" w:rsidRDefault="00F14F7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5255B314" w:rsidR="00506B0B" w:rsidRDefault="00F14F7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37643BB"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298B08C" w:rsidR="00506B0B" w:rsidRDefault="00F14F7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51260867" w:rsidR="00506B0B" w:rsidRDefault="00F14F7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43E86DC" w:rsidR="00506B0B" w:rsidRPr="00DC2FC4" w:rsidRDefault="00506B0B" w:rsidP="00E509FF">
            <w:pPr>
              <w:jc w:val="left"/>
              <w:rPr>
                <w:rFonts w:cs="Tahoma"/>
                <w:sz w:val="16"/>
                <w:szCs w:val="16"/>
              </w:rPr>
            </w:pPr>
            <w:r w:rsidRPr="009C419B">
              <w:rPr>
                <w:rFonts w:cs="Tahoma"/>
                <w:sz w:val="16"/>
                <w:szCs w:val="16"/>
              </w:rPr>
              <w:t>Nella sede non sono presenti lavoratori appartenenti a Categorie protette</w:t>
            </w:r>
            <w:r w:rsidR="00DC2FC4">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D7A48F8"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DC8823B"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C9264A4" w:rsidR="00506B0B" w:rsidRDefault="00F14F7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AC97101" w:rsidR="00506B0B" w:rsidRDefault="00F14F7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74E3F1D"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1157553" w:rsidR="00E11C41" w:rsidRPr="00DC2FC4" w:rsidRDefault="00506B0B" w:rsidP="00E11C41">
            <w:pPr>
              <w:jc w:val="left"/>
              <w:rPr>
                <w:rFonts w:ascii="Arial" w:hAnsi="Arial" w:cs="Arial"/>
                <w:sz w:val="16"/>
              </w:rPr>
            </w:pPr>
            <w:r w:rsidRPr="00DC2FC4">
              <w:rPr>
                <w:rFonts w:cs="Tahoma"/>
                <w:sz w:val="16"/>
                <w:szCs w:val="16"/>
              </w:rPr>
              <w:t>Rischio non presente nell’attività, nessun adempimento previst</w:t>
            </w:r>
            <w:r w:rsidR="00E11C41" w:rsidRPr="00DC2FC4">
              <w:rPr>
                <w:rFonts w:cs="Tahoma"/>
                <w:sz w:val="16"/>
                <w:szCs w:val="16"/>
              </w:rPr>
              <w:t>o</w:t>
            </w:r>
            <w:r w:rsidR="00E11C41" w:rsidRPr="00DC2FC4">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F5E134A" w:rsidR="00506B0B" w:rsidRPr="00F074C3" w:rsidRDefault="00F14F7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55E2359" w:rsidR="00506B0B" w:rsidRPr="00F074C3" w:rsidRDefault="00F14F7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6F42D9F9"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1C3AA05B" w:rsidR="00506B0B" w:rsidRPr="00F074C3" w:rsidRDefault="00F14F7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2F534F4C" w:rsidR="00506B0B" w:rsidRPr="00F074C3" w:rsidRDefault="00F14F7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66ABB9E3" w:rsidR="00506B0B" w:rsidRPr="00DC2FC4" w:rsidRDefault="00506B0B" w:rsidP="00E509FF">
            <w:pPr>
              <w:jc w:val="left"/>
              <w:rPr>
                <w:rFonts w:cs="Tahoma"/>
                <w:sz w:val="16"/>
                <w:szCs w:val="16"/>
              </w:rPr>
            </w:pPr>
            <w:r w:rsidRPr="00DC2FC4">
              <w:rPr>
                <w:rFonts w:cs="Tahoma"/>
                <w:sz w:val="16"/>
                <w:szCs w:val="16"/>
              </w:rPr>
              <w:t xml:space="preserve">La sede si trova al </w:t>
            </w:r>
            <w:proofErr w:type="gramStart"/>
            <w:r w:rsidR="00DC2FC4" w:rsidRPr="00DC2FC4">
              <w:rPr>
                <w:rFonts w:cs="Tahoma"/>
                <w:sz w:val="16"/>
                <w:szCs w:val="16"/>
              </w:rPr>
              <w:t>2</w:t>
            </w:r>
            <w:r w:rsidRPr="00DC2FC4">
              <w:rPr>
                <w:rFonts w:cs="Tahoma"/>
                <w:sz w:val="16"/>
                <w:szCs w:val="16"/>
              </w:rPr>
              <w:t>°</w:t>
            </w:r>
            <w:proofErr w:type="gramEnd"/>
            <w:r w:rsidRPr="00DC2FC4">
              <w:rPr>
                <w:rFonts w:cs="Tahoma"/>
                <w:sz w:val="16"/>
                <w:szCs w:val="16"/>
              </w:rPr>
              <w:t xml:space="preserve"> piano, senza locali di pertinenza ai piani interrati e/o terra; rischio non presente nell’attività</w:t>
            </w:r>
            <w:r w:rsidR="00DC2FC4" w:rsidRPr="00DC2FC4">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23B510D" w:rsidR="00506B0B" w:rsidRPr="00F074C3" w:rsidRDefault="00F14F7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B4CC4F1" w:rsidR="00506B0B" w:rsidRPr="00F074C3" w:rsidRDefault="00F14F7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507189F"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A07BBCD" w:rsidR="00506B0B" w:rsidRPr="00F074C3" w:rsidRDefault="00F14F7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A01DF86" w:rsidR="00506B0B" w:rsidRPr="00F074C3" w:rsidRDefault="00F14F7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4365324" w:rsidR="00506B0B" w:rsidRPr="00F074C3" w:rsidRDefault="00F14F7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1B1B4F41" w:rsidR="00506B0B" w:rsidRPr="00F074C3" w:rsidRDefault="00F14F7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D3C6FF0" w:rsidR="00506B0B" w:rsidRPr="00F074C3" w:rsidRDefault="00F14F7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C6A1DE9" w:rsidR="00506B0B" w:rsidRPr="00F074C3" w:rsidRDefault="00F14F7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lastRenderedPageBreak/>
              <w:t>TIPOLOGIA DI RICHIO</w:t>
            </w:r>
          </w:p>
        </w:tc>
      </w:tr>
      <w:tr w:rsidR="000B6B6B" w14:paraId="37AC9F0E" w14:textId="77777777" w:rsidTr="00E509FF">
        <w:tc>
          <w:tcPr>
            <w:tcW w:w="2943" w:type="dxa"/>
            <w:shd w:val="clear" w:color="auto" w:fill="auto"/>
          </w:tcPr>
          <w:p w14:paraId="35C7AE13" w14:textId="77777777" w:rsidR="000B6B6B" w:rsidRPr="008A7E00" w:rsidRDefault="000B6B6B" w:rsidP="00E509FF">
            <w:pPr>
              <w:jc w:val="left"/>
              <w:rPr>
                <w:sz w:val="22"/>
                <w:highlight w:val="yellow"/>
              </w:rPr>
            </w:pPr>
            <w:r w:rsidRPr="000C224C">
              <w:rPr>
                <w:sz w:val="22"/>
              </w:rPr>
              <w:t>RISCHIO SISMICO</w:t>
            </w:r>
          </w:p>
        </w:tc>
        <w:tc>
          <w:tcPr>
            <w:tcW w:w="11443" w:type="dxa"/>
          </w:tcPr>
          <w:p w14:paraId="486DCF0A" w14:textId="05269E6F" w:rsidR="000B6B6B" w:rsidRPr="008A7E00" w:rsidRDefault="000B6B6B" w:rsidP="00E509FF">
            <w:pPr>
              <w:jc w:val="left"/>
              <w:rPr>
                <w:sz w:val="22"/>
              </w:rPr>
            </w:pPr>
            <w:r w:rsidRPr="00181953">
              <w:rPr>
                <w:sz w:val="22"/>
              </w:rPr>
              <w:t>entità sismica zona 2</w:t>
            </w:r>
          </w:p>
        </w:tc>
      </w:tr>
      <w:tr w:rsidR="000B6B6B" w14:paraId="6258F076" w14:textId="77777777" w:rsidTr="00E509FF">
        <w:tc>
          <w:tcPr>
            <w:tcW w:w="2943" w:type="dxa"/>
            <w:shd w:val="clear" w:color="auto" w:fill="auto"/>
          </w:tcPr>
          <w:p w14:paraId="745EAF8E" w14:textId="77777777" w:rsidR="000B6B6B" w:rsidRPr="000B6B6B" w:rsidRDefault="000B6B6B" w:rsidP="00E509FF">
            <w:pPr>
              <w:jc w:val="left"/>
              <w:rPr>
                <w:sz w:val="22"/>
              </w:rPr>
            </w:pPr>
            <w:r w:rsidRPr="000B6B6B">
              <w:rPr>
                <w:sz w:val="22"/>
              </w:rPr>
              <w:t>RISCHIO IDROGEOLOGICO</w:t>
            </w:r>
          </w:p>
        </w:tc>
        <w:tc>
          <w:tcPr>
            <w:tcW w:w="11443" w:type="dxa"/>
          </w:tcPr>
          <w:p w14:paraId="63DAF795" w14:textId="3F4F9A4F" w:rsidR="000B6B6B" w:rsidRPr="006843FB" w:rsidRDefault="000B6B6B" w:rsidP="000B6B6B">
            <w:pPr>
              <w:jc w:val="left"/>
            </w:pPr>
            <w:r w:rsidRPr="000B6B6B">
              <w:rPr>
                <w:sz w:val="22"/>
              </w:rPr>
              <w:t>non presente</w:t>
            </w:r>
          </w:p>
        </w:tc>
      </w:tr>
      <w:tr w:rsidR="000B6B6B" w14:paraId="4D43E53E" w14:textId="77777777" w:rsidTr="00E509FF">
        <w:tc>
          <w:tcPr>
            <w:tcW w:w="2943" w:type="dxa"/>
            <w:shd w:val="clear" w:color="auto" w:fill="auto"/>
          </w:tcPr>
          <w:p w14:paraId="090DB6D6" w14:textId="77777777" w:rsidR="000B6B6B" w:rsidRPr="000B6B6B" w:rsidRDefault="000B6B6B" w:rsidP="00E509FF">
            <w:pPr>
              <w:jc w:val="left"/>
              <w:rPr>
                <w:sz w:val="22"/>
              </w:rPr>
            </w:pPr>
            <w:r w:rsidRPr="000B6B6B">
              <w:rPr>
                <w:sz w:val="22"/>
              </w:rPr>
              <w:t>RISCHIO AMBIENTALE</w:t>
            </w:r>
          </w:p>
        </w:tc>
        <w:tc>
          <w:tcPr>
            <w:tcW w:w="11443" w:type="dxa"/>
          </w:tcPr>
          <w:p w14:paraId="227A6A11" w14:textId="7D293CC7" w:rsidR="000B6B6B" w:rsidRPr="008A7E00" w:rsidRDefault="000B6B6B" w:rsidP="00E509FF">
            <w:pPr>
              <w:jc w:val="left"/>
              <w:rPr>
                <w:sz w:val="22"/>
              </w:rPr>
            </w:pPr>
            <w:r w:rsidRPr="00181953">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5ED07624">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5ED07624">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5ED07624">
        <w:trPr>
          <w:trHeight w:val="2055"/>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9D86C23" w14:textId="2788BD33" w:rsidR="00F7219D" w:rsidRPr="00DC2FC4" w:rsidRDefault="2C3F7929" w:rsidP="2C3F7929">
            <w:pPr>
              <w:suppressAutoHyphens/>
              <w:jc w:val="left"/>
              <w:rPr>
                <w:rFonts w:eastAsia="Arial Narrow" w:cs="Arial Narrow"/>
              </w:rPr>
            </w:pPr>
            <w:r w:rsidRPr="2C3F7929">
              <w:rPr>
                <w:rFonts w:eastAsia="Arial Narrow" w:cs="Arial Narrow"/>
                <w:color w:val="1A1918"/>
              </w:rPr>
              <w:t xml:space="preserve">ESEGUITO Sopralluogo Misure Compensative. </w:t>
            </w:r>
          </w:p>
          <w:p w14:paraId="07811F79" w14:textId="432F4DB7" w:rsidR="00F7219D" w:rsidRPr="00DC2FC4" w:rsidRDefault="497FE5CA" w:rsidP="42DA87F5">
            <w:pPr>
              <w:suppressAutoHyphens/>
              <w:jc w:val="left"/>
              <w:rPr>
                <w:rFonts w:eastAsia="Arial Narrow" w:cs="Arial Narrow"/>
              </w:rPr>
            </w:pPr>
            <w:r w:rsidRPr="497FE5CA">
              <w:rPr>
                <w:rFonts w:eastAsia="Arial Narrow" w:cs="Arial Narrow"/>
                <w:color w:val="1A1918"/>
              </w:rPr>
              <w:t xml:space="preserve">Eseguita Valutazione Strutturale (visiva) a cura </w:t>
            </w:r>
            <w:proofErr w:type="spellStart"/>
            <w:r w:rsidRPr="497FE5CA">
              <w:rPr>
                <w:rFonts w:eastAsia="Arial Narrow" w:cs="Arial Narrow"/>
                <w:color w:val="1A1918"/>
              </w:rPr>
              <w:t>dell'ing</w:t>
            </w:r>
            <w:proofErr w:type="spellEnd"/>
            <w:r w:rsidRPr="497FE5CA">
              <w:rPr>
                <w:rFonts w:eastAsia="Arial Narrow" w:cs="Arial Narrow"/>
                <w:color w:val="1A1918"/>
              </w:rPr>
              <w:t>. Lucchese in data 05/07/2023 dalla quale non si rilevano particolari criticità o anomalie che possano interessare la staticità complessiva dell'edificio o necessità di valutazione della sicurezza.</w:t>
            </w:r>
          </w:p>
          <w:p w14:paraId="23F53E4D" w14:textId="42321815" w:rsidR="497FE5CA" w:rsidRDefault="5ED07624" w:rsidP="497FE5CA">
            <w:pPr>
              <w:jc w:val="left"/>
              <w:rPr>
                <w:rFonts w:eastAsia="Arial Narrow" w:cs="Arial Narrow"/>
              </w:rPr>
            </w:pPr>
            <w:r w:rsidRPr="5ED07624">
              <w:rPr>
                <w:rFonts w:eastAsia="Arial Narrow" w:cs="Arial Narrow"/>
                <w:color w:val="1A1918"/>
              </w:rPr>
              <w:t>Tuttavia, s</w:t>
            </w:r>
            <w:r w:rsidRPr="5ED07624">
              <w:rPr>
                <w:rFonts w:eastAsia="Arial Narrow" w:cs="Arial Narrow"/>
              </w:rPr>
              <w:t>i evidenzia quanto già rilevato in occasione del sopralluogo eseguito nel 2017 per il “Rischio Sismico”. Vi è un lieve ampliamento del quadro fessurativo esistente.</w:t>
            </w:r>
          </w:p>
          <w:p w14:paraId="3B4BA40F" w14:textId="3E5CD75F" w:rsidR="00F7219D" w:rsidRPr="00DC2FC4" w:rsidRDefault="00F7219D" w:rsidP="42DA87F5">
            <w:pPr>
              <w:suppressAutoHyphens/>
              <w:jc w:val="left"/>
              <w:rPr>
                <w:rFonts w:eastAsia="Arial Narrow" w:cs="Arial Narrow"/>
                <w:color w:val="1A1918"/>
              </w:rPr>
            </w:pPr>
          </w:p>
          <w:p w14:paraId="7C02DE15" w14:textId="2A9DF105" w:rsidR="00F7219D" w:rsidRPr="00DC2FC4" w:rsidRDefault="00F7219D" w:rsidP="42DA87F5">
            <w:pPr>
              <w:suppressAutoHyphens/>
              <w:jc w:val="left"/>
              <w:rPr>
                <w:rFonts w:eastAsia="Arial Narrow" w:cs="Arial Narrow"/>
                <w:color w:val="1A1918"/>
              </w:rPr>
            </w:pPr>
          </w:p>
        </w:tc>
      </w:tr>
      <w:tr w:rsidR="00F7219D" w14:paraId="6EC2BDE9" w14:textId="77777777" w:rsidTr="5ED0762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8D2CA58" w:rsidR="00F7219D" w:rsidRPr="002055C4" w:rsidRDefault="00F7219D" w:rsidP="00DC2FC4">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DC2FC4" w:rsidRDefault="00F7219D" w:rsidP="00646F1D">
            <w:pPr>
              <w:tabs>
                <w:tab w:val="clear" w:pos="-189"/>
              </w:tabs>
              <w:suppressAutoHyphens/>
              <w:rPr>
                <w:rFonts w:cs="Arial"/>
              </w:rPr>
            </w:pPr>
            <w:r w:rsidRPr="00DC2FC4">
              <w:rPr>
                <w:rFonts w:cs="Arial"/>
              </w:rPr>
              <w:t xml:space="preserve">Dicembre 2020 - </w:t>
            </w:r>
            <w:proofErr w:type="gramStart"/>
            <w:r w:rsidR="00646F1D" w:rsidRPr="00DC2FC4">
              <w:rPr>
                <w:rFonts w:cs="Arial"/>
              </w:rPr>
              <w:t>Marzo</w:t>
            </w:r>
            <w:proofErr w:type="gramEnd"/>
            <w:r w:rsidRPr="00DC2FC4">
              <w:rPr>
                <w:rFonts w:cs="Arial"/>
              </w:rPr>
              <w:t xml:space="preserve"> 2021</w:t>
            </w:r>
          </w:p>
        </w:tc>
      </w:tr>
      <w:tr w:rsidR="00F7219D" w14:paraId="62858FFE" w14:textId="77777777" w:rsidTr="5ED07624">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BE40FD0" w:rsidR="00F7219D" w:rsidRPr="00DC2FC4" w:rsidRDefault="007C41AB" w:rsidP="00E509FF">
            <w:pPr>
              <w:tabs>
                <w:tab w:val="clear" w:pos="-189"/>
              </w:tabs>
              <w:suppressAutoHyphens/>
              <w:rPr>
                <w:rFonts w:cs="Arial"/>
              </w:rPr>
            </w:pPr>
            <w:r>
              <w:rPr>
                <w:rFonts w:cs="Arial"/>
              </w:rPr>
              <w:t>ESEGUITO</w:t>
            </w:r>
          </w:p>
        </w:tc>
      </w:tr>
      <w:tr w:rsidR="00443BB5" w:rsidRPr="002055C4" w14:paraId="7FBAA517" w14:textId="77777777" w:rsidTr="5ED07624">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497FE5CA">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497FE5CA">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497FE5CA">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344C31CA" w14:textId="5B7E2E0A" w:rsidR="00F7219D" w:rsidRPr="001736F6" w:rsidRDefault="497FE5CA" w:rsidP="2C3F7929">
            <w:pPr>
              <w:jc w:val="left"/>
              <w:rPr>
                <w:rFonts w:eastAsia="Arial Narrow" w:cs="Arial Narrow"/>
              </w:rPr>
            </w:pPr>
            <w:r w:rsidRPr="497FE5CA">
              <w:rPr>
                <w:rFonts w:eastAsia="Arial Narrow" w:cs="Arial Narrow"/>
                <w:color w:val="1A1918"/>
              </w:rPr>
              <w:t xml:space="preserve">Agibilità non reperibile: eseguita Valutazione Strutturale (visiva) a cura </w:t>
            </w:r>
            <w:proofErr w:type="spellStart"/>
            <w:r w:rsidRPr="497FE5CA">
              <w:rPr>
                <w:rFonts w:eastAsia="Arial Narrow" w:cs="Arial Narrow"/>
                <w:color w:val="1A1918"/>
              </w:rPr>
              <w:t>dell'ing</w:t>
            </w:r>
            <w:proofErr w:type="spellEnd"/>
            <w:r w:rsidRPr="497FE5CA">
              <w:rPr>
                <w:rFonts w:eastAsia="Arial Narrow" w:cs="Arial Narrow"/>
                <w:color w:val="1A1918"/>
              </w:rPr>
              <w:t>. Lucchese in data 05/07/2023 dalla quale non si rilevano particolari criticità o anomalie che possano interessare la staticità complessiva dell'edificio o necessità di valutazione della sicurezza. Tuttavia, s</w:t>
            </w:r>
            <w:r w:rsidRPr="497FE5CA">
              <w:rPr>
                <w:rFonts w:eastAsia="Arial Narrow" w:cs="Arial Narrow"/>
              </w:rPr>
              <w:t>i evidenzia quanto già rilevato in occasione del sopralluogo eseguito nel 2017 per il “Rischio Sismico”. Vi è un lieve ampliamento del quadro fessurativo esistente.</w:t>
            </w:r>
          </w:p>
          <w:p w14:paraId="2391D4AB" w14:textId="74DE8D34" w:rsidR="00F7219D" w:rsidRPr="001736F6" w:rsidRDefault="00F7219D" w:rsidP="2C3F7929">
            <w:pPr>
              <w:jc w:val="left"/>
              <w:rPr>
                <w:sz w:val="22"/>
                <w:szCs w:val="22"/>
                <w:highlight w:val="yellow"/>
              </w:rPr>
            </w:pPr>
          </w:p>
        </w:tc>
      </w:tr>
      <w:tr w:rsidR="00F7219D" w14:paraId="36AA1212" w14:textId="77777777" w:rsidTr="497FE5CA">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42DD9A1" w:rsidR="00F7219D" w:rsidRPr="00882B0E" w:rsidRDefault="00F7219D" w:rsidP="00E509FF">
            <w:pPr>
              <w:jc w:val="left"/>
              <w:rPr>
                <w:sz w:val="22"/>
                <w:szCs w:val="22"/>
              </w:rPr>
            </w:pPr>
          </w:p>
        </w:tc>
      </w:tr>
      <w:tr w:rsidR="00F7219D" w14:paraId="4D46E3A0" w14:textId="77777777" w:rsidTr="497FE5CA">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497FE5CA">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E02D6E4" w:rsidR="00F7219D" w:rsidRPr="00882B0E" w:rsidRDefault="00F7219D" w:rsidP="00E509FF">
            <w:pPr>
              <w:jc w:val="left"/>
              <w:rPr>
                <w:sz w:val="22"/>
                <w:szCs w:val="22"/>
              </w:rPr>
            </w:pPr>
          </w:p>
        </w:tc>
      </w:tr>
      <w:tr w:rsidR="00F7219D" w14:paraId="794088DB" w14:textId="77777777" w:rsidTr="497FE5CA">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497FE5CA">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497FE5CA">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E18D9DC" w:rsidR="00F7219D" w:rsidRPr="00B5389E" w:rsidRDefault="00F7219D" w:rsidP="00DC2FC4">
            <w:pPr>
              <w:jc w:val="left"/>
              <w:rPr>
                <w:sz w:val="22"/>
                <w:szCs w:val="22"/>
                <w:highlight w:val="yellow"/>
              </w:rPr>
            </w:pPr>
            <w:proofErr w:type="spellStart"/>
            <w:r w:rsidRPr="00DC2FC4">
              <w:rPr>
                <w:sz w:val="22"/>
                <w:szCs w:val="22"/>
              </w:rPr>
              <w:t>Di.Co</w:t>
            </w:r>
            <w:proofErr w:type="spellEnd"/>
            <w:r w:rsidRPr="00DC2FC4">
              <w:rPr>
                <w:sz w:val="22"/>
                <w:szCs w:val="22"/>
              </w:rPr>
              <w:t xml:space="preserve">. </w:t>
            </w:r>
            <w:r w:rsidR="00DC2FC4">
              <w:rPr>
                <w:sz w:val="22"/>
                <w:szCs w:val="22"/>
              </w:rPr>
              <w:t>del 29/01/1998 (</w:t>
            </w:r>
            <w:r w:rsidR="00DC2FC4" w:rsidRPr="00DC2FC4">
              <w:rPr>
                <w:sz w:val="22"/>
                <w:szCs w:val="22"/>
              </w:rPr>
              <w:t xml:space="preserve">elettrico –luce – FM); </w:t>
            </w:r>
            <w:proofErr w:type="spellStart"/>
            <w:r w:rsidR="00DC2FC4" w:rsidRPr="00DC2FC4">
              <w:rPr>
                <w:sz w:val="22"/>
                <w:szCs w:val="22"/>
              </w:rPr>
              <w:t>Di.Co</w:t>
            </w:r>
            <w:proofErr w:type="spellEnd"/>
            <w:r w:rsidR="00DC2FC4" w:rsidRPr="00DC2FC4">
              <w:rPr>
                <w:sz w:val="22"/>
                <w:szCs w:val="22"/>
              </w:rPr>
              <w:t>. senza data</w:t>
            </w:r>
          </w:p>
        </w:tc>
      </w:tr>
      <w:tr w:rsidR="00F7219D" w14:paraId="5B9B216C" w14:textId="77777777" w:rsidTr="497FE5CA">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411EA975" w:rsidR="00F7219D" w:rsidRPr="00217028" w:rsidRDefault="00495554" w:rsidP="00495554">
            <w:pPr>
              <w:jc w:val="left"/>
              <w:rPr>
                <w:sz w:val="22"/>
                <w:szCs w:val="22"/>
              </w:rPr>
            </w:pPr>
            <w:proofErr w:type="spellStart"/>
            <w:r w:rsidRPr="00DC2FC4">
              <w:rPr>
                <w:sz w:val="22"/>
                <w:szCs w:val="22"/>
              </w:rPr>
              <w:t>Di.Co</w:t>
            </w:r>
            <w:proofErr w:type="spellEnd"/>
            <w:r w:rsidRPr="00DC2FC4">
              <w:rPr>
                <w:sz w:val="22"/>
                <w:szCs w:val="22"/>
              </w:rPr>
              <w:t xml:space="preserve">. </w:t>
            </w:r>
            <w:r>
              <w:rPr>
                <w:sz w:val="22"/>
                <w:szCs w:val="22"/>
              </w:rPr>
              <w:t xml:space="preserve">06 </w:t>
            </w:r>
            <w:r w:rsidRPr="00DC2FC4">
              <w:rPr>
                <w:sz w:val="22"/>
                <w:szCs w:val="22"/>
              </w:rPr>
              <w:t xml:space="preserve">del </w:t>
            </w:r>
            <w:r>
              <w:rPr>
                <w:sz w:val="22"/>
                <w:szCs w:val="22"/>
              </w:rPr>
              <w:t>06/04/2006</w:t>
            </w:r>
          </w:p>
        </w:tc>
      </w:tr>
      <w:tr w:rsidR="00F7219D" w14:paraId="0A05F6D3" w14:textId="77777777" w:rsidTr="497FE5CA">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497FE5CA">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F8874BB" w:rsidR="00F7219D" w:rsidRPr="00217028" w:rsidRDefault="00DC2FC4" w:rsidP="00DC2FC4">
            <w:pPr>
              <w:jc w:val="left"/>
              <w:rPr>
                <w:sz w:val="22"/>
                <w:szCs w:val="22"/>
              </w:rPr>
            </w:pPr>
            <w:proofErr w:type="spellStart"/>
            <w:r w:rsidRPr="00DC2FC4">
              <w:rPr>
                <w:sz w:val="22"/>
                <w:szCs w:val="22"/>
              </w:rPr>
              <w:t>Di.Co</w:t>
            </w:r>
            <w:proofErr w:type="spellEnd"/>
            <w:r w:rsidRPr="00DC2FC4">
              <w:rPr>
                <w:sz w:val="22"/>
                <w:szCs w:val="22"/>
              </w:rPr>
              <w:t xml:space="preserve">. del </w:t>
            </w:r>
            <w:r>
              <w:rPr>
                <w:sz w:val="22"/>
                <w:szCs w:val="22"/>
              </w:rPr>
              <w:t>04/08/2006</w:t>
            </w:r>
            <w:r w:rsidR="00F14F7E">
              <w:rPr>
                <w:sz w:val="22"/>
                <w:szCs w:val="22"/>
              </w:rPr>
              <w:t xml:space="preserve"> di.co del 13/11/2020</w:t>
            </w:r>
          </w:p>
        </w:tc>
      </w:tr>
      <w:tr w:rsidR="00F7219D" w14:paraId="2BBFB4A6" w14:textId="77777777" w:rsidTr="497FE5CA">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497FE5CA">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865C118" w:rsidR="00F7219D" w:rsidRPr="00836B27" w:rsidRDefault="00F14F7E" w:rsidP="00E509FF">
            <w:pPr>
              <w:jc w:val="left"/>
              <w:rPr>
                <w:sz w:val="22"/>
                <w:szCs w:val="22"/>
              </w:rPr>
            </w:pPr>
            <w:proofErr w:type="spellStart"/>
            <w:r>
              <w:rPr>
                <w:sz w:val="22"/>
                <w:szCs w:val="22"/>
              </w:rPr>
              <w:t>Di.Co</w:t>
            </w:r>
            <w:proofErr w:type="spellEnd"/>
            <w:r>
              <w:rPr>
                <w:sz w:val="22"/>
                <w:szCs w:val="22"/>
              </w:rPr>
              <w:t xml:space="preserve"> del 30/05/2011</w:t>
            </w:r>
          </w:p>
        </w:tc>
      </w:tr>
      <w:tr w:rsidR="00F7219D" w14:paraId="71A64D7C" w14:textId="77777777" w:rsidTr="497FE5CA">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497FE5CA">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DFAEE20" w:rsidR="00F7219D" w:rsidRPr="00437935" w:rsidRDefault="00F7219D" w:rsidP="00E509FF">
            <w:pPr>
              <w:jc w:val="left"/>
              <w:rPr>
                <w:sz w:val="22"/>
                <w:szCs w:val="22"/>
                <w:highlight w:val="yellow"/>
              </w:rPr>
            </w:pPr>
          </w:p>
        </w:tc>
      </w:tr>
      <w:tr w:rsidR="00F7219D" w14:paraId="441FB7C1" w14:textId="77777777" w:rsidTr="497FE5CA">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497FE5CA">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1AC113BA" w:rsidR="00F7219D" w:rsidRDefault="000B6B6B" w:rsidP="00F7219D">
      <w:pPr>
        <w:jc w:val="center"/>
      </w:pPr>
      <w:r>
        <w:rPr>
          <w:noProof/>
        </w:rPr>
        <w:drawing>
          <wp:inline distT="0" distB="0" distL="0" distR="0" wp14:anchorId="7C1E905F" wp14:editId="3BA5B28B">
            <wp:extent cx="865818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 Pozzuoli_Via di esodo.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818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5CA88C7E" w:rsidR="00F7219D" w:rsidRDefault="000B6B6B"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42F3E1ED">
                <wp:simplePos x="0" y="0"/>
                <wp:positionH relativeFrom="column">
                  <wp:posOffset>4577357</wp:posOffset>
                </wp:positionH>
                <wp:positionV relativeFrom="paragraph">
                  <wp:posOffset>1466270</wp:posOffset>
                </wp:positionV>
                <wp:extent cx="63803" cy="437322"/>
                <wp:effectExtent l="95250" t="19050" r="127000" b="3937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03" cy="437322"/>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57686C" id="_x0000_t32" coordsize="21600,21600" o:spt="32" o:oned="t" path="m,l21600,21600e" filled="f">
                <v:path arrowok="t" fillok="f" o:connecttype="none"/>
                <o:lock v:ext="edit" shapetype="t"/>
              </v:shapetype>
              <v:shape id="Connettore 2 8" o:spid="_x0000_s1026" type="#_x0000_t32" style="position:absolute;margin-left:360.4pt;margin-top:115.45pt;width:5pt;height:3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qd2QEAAJADAAAOAAAAZHJzL2Uyb0RvYy54bWysU8uO2zAMvBfoPwi6N3aSYrsw4uwhaXrZ&#10;tgF2+wGMJD9QWRRIJU7+vpLipK9bUR8EyiSHwyG1ejoPVpwMcY+ulvNZKYVxCnXv2lp+e929e5SC&#10;AzgNFp2p5cWwfFq/fbMafWUW2KHVhkQEcVyNvpZdCL4qCladGYBn6I2LzgZpgBCv1BaaYIzogy0W&#10;ZflQjEjaEyrDHP9ur065zvhNY1T42jRsgrC1jNxCPimfh3QW6xVULYHvejXRgH9gMUDvYtE71BYC&#10;iCP1f0ENvSJkbMJM4VBg0/TK5B5iN/Pyj25eOvAm9xLFYX+Xif8frPpy2rg9Jerq7F78M6rvLBxu&#10;OnCtyQReLz4Obp6kKkbP1T0lXdjvSRzGz6hjDBwDZhXODQ0JMvYnzlnsy11scw5CxZ8Py8dyKYWK&#10;nvfLD8vFIheA6pbricMng4NIRi05EPRtFzboXJwq0jxXgtMzh8QMqltCKuxw11ubh2udGGu5fJyX&#10;Zc5gtL1O3hTH1B42lsQJ4n7sdmX8Jhq/hSXoLXB3jdPRui4O4dHpXKUzoD9OdoDeRluELBwQ4SgT&#10;B9tKYU18JoPRUxXrJlGTjmlpuTqgvuzpJnYce25uWtG0V7/ec/bPh7T+AQAA//8DAFBLAwQUAAYA&#10;CAAAACEAH5/6qd8AAAALAQAADwAAAGRycy9kb3ducmV2LnhtbEyPy07DMBBF90j8gzVIbFBrk0ik&#10;CXEqQGrVFYhS9tN4SKLG4yh228DX465geR+6c6ZcTrYXJxp951jD/VyBIK6d6bjRsPtYzRYgfEA2&#10;2DsmDd/kYVldX5VYGHfmdzptQyPiCPsCNbQhDIWUvm7Jop+7gThmX260GKIcG2lGPMdx28tEqQdp&#10;seN4ocWBXlqqD9uj1bB+xrdXtuk624zurks3Kzz8fGp9ezM9PYIINIW/MlzwIzpUkWnvjmy86DVk&#10;iYroQUOSqhxEbGTpxdlHJ88XIKtS/v+h+gUAAP//AwBQSwECLQAUAAYACAAAACEAtoM4kv4AAADh&#10;AQAAEwAAAAAAAAAAAAAAAAAAAAAAW0NvbnRlbnRfVHlwZXNdLnhtbFBLAQItABQABgAIAAAAIQA4&#10;/SH/1gAAAJQBAAALAAAAAAAAAAAAAAAAAC8BAABfcmVscy8ucmVsc1BLAQItABQABgAIAAAAIQDL&#10;jAqd2QEAAJADAAAOAAAAAAAAAAAAAAAAAC4CAABkcnMvZTJvRG9jLnhtbFBLAQItABQABgAIAAAA&#10;IQAfn/qp3wAAAAsBAAAPAAAAAAAAAAAAAAAAADMEAABkcnMvZG93bnJldi54bWxQSwUGAAAAAAQA&#10;BADzAAAAPwU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2ECF15E9">
            <wp:simplePos x="0" y="0"/>
            <wp:positionH relativeFrom="column">
              <wp:posOffset>4131310</wp:posOffset>
            </wp:positionH>
            <wp:positionV relativeFrom="paragraph">
              <wp:posOffset>2003425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49229630">
                <wp:simplePos x="0" y="0"/>
                <wp:positionH relativeFrom="column">
                  <wp:posOffset>4312063</wp:posOffset>
                </wp:positionH>
                <wp:positionV relativeFrom="paragraph">
                  <wp:posOffset>1190875</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95803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A36DC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39.55pt;margin-top:93.75pt;width:19.3pt;height:20.35pt;rotation:541549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uMkQIAALEFAAAOAAAAZHJzL2Uyb0RvYy54bWysVE1v2zAMvQ/YfxB0X21nTtcadYqgRYYB&#10;QVusHXpWZCk2JouapMTJfv0o+aNBV+xQzAdBFMlH8pnk1fWhVWQvrGtAlzQ7SykRmkPV6G1Jfzyt&#10;Pl1Q4jzTFVOgRUmPwtHrxccPV50pxAxqUJWwBEG0KzpT0tp7UySJ47VomTsDIzQqJdiWeRTtNqks&#10;6xC9VcksTc+TDmxlLHDhHL7e9kq6iPhSCu7vpXTCE1VSzM3H08ZzE85kccWKrWWmbviQBntHFi1r&#10;NAadoG6ZZ2Rnm7+g2oZbcCD9GYc2ASkbLmINWE2WvqrmsWZGxFqQHGcmmtz/g+V3+0fzYEPqzqyB&#10;/3TISNIZV0yaILjB5iBtSywgjfnl/CL9fB6LxjLIIXJ6nDgVB084Ps7yeZYh8xxVs/lFns8D5wkr&#10;AlQIa6zzXwW0JFxKujNLa6GLuGy/dr63Hq1ioqCaatUoFQW73dwoS/YM//BqleI3BHCnZkq/zxMT&#10;Da6RkZ6ESIc/KhEAlf4uJGmqUGhMOTaumBJinAvts15Vs0r0ec5P0wytHjwiKxEwIEusb8IeAEbL&#10;HmTE7gka7IOriH0/Oaf/Sqx3njxiZNB+cm4bDfYtAIVVDZF7+5GknprA0gaq44Pt2wU7wBm+avAf&#10;r5nzD8zimOEjrg5/j4dU0JUUhhslNdjfb70He+x+1FLS4diW1P3aMSsoUd80zsVlludhzqOQz7/M&#10;ULCnms2pRu/aG8C+yWJ28RrsvRqv0kL7jBtmGaKiimmOsUvKvR2FG9+vE9xRXCyX0Qxn2zC/1o+G&#10;B/DAamjgp8Mzs2ZodI8TcgfjiLPiVbP3tsFTw3LnQTZxEl54HfjGvRAbZ9hhYfGcytHqZdMu/gAA&#10;AP//AwBQSwMEFAAGAAgAAAAhAND36YHdAAAACwEAAA8AAABkcnMvZG93bnJldi54bWxMj8FOwzAQ&#10;RO9I/IO1SNyo0xxsK8SpChLihkRA9OrGJrEar6PYbZO/ZznBcTWjt2/q3RJGdnFz8hE1bDcFMIdd&#10;tB57DZ8fLw8KWMoGrRkjOg2rS7Brbm9qU9l4xXd3aXPPCIKpMhqGnKeK89QNLpi0iZNDyr7jHEym&#10;c+65nc2V4GHkZVEIHoxH+jCYyT0Prju156ChPO0Pr6t4supNJhFC678Oq9f6/m7ZPwLLbsl/ZfjV&#10;J3VoyOkYz2gTGzUIqWhLpkApAYwacqsksCPhS1kCb2r+f0PzAwAA//8DAFBLAQItABQABgAIAAAA&#10;IQC2gziS/gAAAOEBAAATAAAAAAAAAAAAAAAAAAAAAABbQ29udGVudF9UeXBlc10ueG1sUEsBAi0A&#10;FAAGAAgAAAAhADj9If/WAAAAlAEAAAsAAAAAAAAAAAAAAAAALwEAAF9yZWxzLy5yZWxzUEsBAi0A&#10;FAAGAAgAAAAhABl+K4yRAgAAsQUAAA4AAAAAAAAAAAAAAAAALgIAAGRycy9lMm9Eb2MueG1sUEsB&#10;Ai0AFAAGAAgAAAAhAND36YHdAAAACwEAAA8AAAAAAAAAAAAAAAAA6wQAAGRycy9kb3ducmV2Lnht&#10;bFBLBQYAAAAABAAEAPMAAAD1BQAAAAA=&#10;" adj="10243" fillcolor="red" strokecolor="red" strokeweight="2pt">
                <v:path arrowok="t"/>
              </v:shape>
            </w:pict>
          </mc:Fallback>
        </mc:AlternateContent>
      </w:r>
      <w:r>
        <w:rPr>
          <w:noProof/>
        </w:rPr>
        <w:drawing>
          <wp:inline distT="0" distB="0" distL="0" distR="0" wp14:anchorId="7FC3B454" wp14:editId="5F11EA15">
            <wp:extent cx="8936285" cy="4320000"/>
            <wp:effectExtent l="19050" t="0" r="0" b="0"/>
            <wp:docPr id="1" name="Immagine 0" descr="Pozzu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zuoli.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7D9A8BA7" w14:textId="77777777" w:rsidR="000B6B6B" w:rsidRPr="000F20C2" w:rsidRDefault="000B6B6B" w:rsidP="000B6B6B">
      <w:pPr>
        <w:tabs>
          <w:tab w:val="clear" w:pos="-189"/>
        </w:tabs>
        <w:spacing w:line="276" w:lineRule="auto"/>
        <w:jc w:val="center"/>
        <w:rPr>
          <w:rFonts w:ascii="Swis721 BT" w:hAnsi="Swis721 BT"/>
          <w:sz w:val="22"/>
          <w:szCs w:val="22"/>
        </w:rPr>
      </w:pPr>
      <w:r w:rsidRPr="00102BF1">
        <w:rPr>
          <w:rFonts w:ascii="Swis721 BT" w:hAnsi="Swis721 BT"/>
          <w:sz w:val="22"/>
          <w:szCs w:val="22"/>
        </w:rPr>
        <w:t>Marciapiede via Miliscola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0B6B6B" w:rsidRDefault="000B6B6B" w:rsidP="00212665">
      <w:r>
        <w:separator/>
      </w:r>
    </w:p>
  </w:endnote>
  <w:endnote w:type="continuationSeparator" w:id="0">
    <w:p w14:paraId="2E83EB01" w14:textId="77777777" w:rsidR="000B6B6B" w:rsidRDefault="000B6B6B"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0B6B6B" w:rsidRPr="00353F7E" w:rsidRDefault="000B6B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910D1D">
      <w:fldChar w:fldCharType="begin"/>
    </w:r>
    <w:r w:rsidR="00910D1D">
      <w:instrText xml:space="preserve"> NUMPAGES   \* MERGEFORMAT </w:instrText>
    </w:r>
    <w:r w:rsidR="00910D1D">
      <w:fldChar w:fldCharType="separate"/>
    </w:r>
    <w:r w:rsidR="004B4584" w:rsidRPr="004B4584">
      <w:rPr>
        <w:rFonts w:ascii="Helvetica" w:hAnsi="Helvetica"/>
        <w:i/>
        <w:noProof/>
        <w:sz w:val="16"/>
        <w:szCs w:val="16"/>
      </w:rPr>
      <w:t>23</w:t>
    </w:r>
    <w:r w:rsidR="00910D1D">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B6B6B" w:rsidRPr="002F3833" w:rsidRDefault="000B6B6B">
        <w:pPr>
          <w:pStyle w:val="Pidipagina"/>
          <w:jc w:val="center"/>
          <w:rPr>
            <w:sz w:val="8"/>
            <w:szCs w:val="8"/>
          </w:rPr>
        </w:pPr>
      </w:p>
      <w:p w14:paraId="70EC75F6" w14:textId="77777777" w:rsidR="000B6B6B" w:rsidRDefault="000B6B6B">
        <w:pPr>
          <w:pStyle w:val="Pidipagina"/>
          <w:jc w:val="center"/>
        </w:pPr>
        <w:r>
          <w:fldChar w:fldCharType="begin"/>
        </w:r>
        <w:r>
          <w:instrText>PAGE   \* MERGEFORMAT</w:instrText>
        </w:r>
        <w:r>
          <w:fldChar w:fldCharType="separate"/>
        </w:r>
        <w:r w:rsidR="00096E53">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B6B6B" w:rsidRPr="005B03CF" w:rsidRDefault="000B6B6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B6B6B" w:rsidRPr="005B03CF" w:rsidRDefault="000B6B6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B6B6B" w:rsidRPr="005B03CF" w:rsidRDefault="000B6B6B" w:rsidP="00212665">
    <w:pPr>
      <w:spacing w:line="160" w:lineRule="exact"/>
      <w:jc w:val="center"/>
      <w:rPr>
        <w:rFonts w:ascii="Helvetica" w:hAnsi="Helvetica"/>
        <w:i/>
        <w:iCs/>
        <w:sz w:val="12"/>
        <w:szCs w:val="16"/>
      </w:rPr>
    </w:pPr>
  </w:p>
  <w:p w14:paraId="28B11895" w14:textId="77777777" w:rsidR="000B6B6B" w:rsidRPr="00353F7E" w:rsidRDefault="000B6B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6E53">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B6B6B" w:rsidRPr="005B03CF" w:rsidRDefault="000B6B6B" w:rsidP="00212665">
    <w:pPr>
      <w:spacing w:line="160" w:lineRule="exact"/>
      <w:jc w:val="center"/>
      <w:rPr>
        <w:rFonts w:ascii="Helvetica" w:hAnsi="Helvetica"/>
        <w:i/>
        <w:iCs/>
        <w:sz w:val="12"/>
        <w:szCs w:val="16"/>
      </w:rPr>
    </w:pPr>
  </w:p>
  <w:p w14:paraId="687352E8" w14:textId="77777777" w:rsidR="000B6B6B" w:rsidRPr="00353F7E" w:rsidRDefault="000B6B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6E53">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B6B6B" w:rsidRPr="005B03CF" w:rsidRDefault="000B6B6B" w:rsidP="00212665">
    <w:pPr>
      <w:spacing w:line="160" w:lineRule="exact"/>
      <w:jc w:val="center"/>
      <w:rPr>
        <w:rFonts w:ascii="Helvetica" w:hAnsi="Helvetica"/>
        <w:i/>
        <w:iCs/>
        <w:sz w:val="12"/>
        <w:szCs w:val="16"/>
      </w:rPr>
    </w:pPr>
  </w:p>
  <w:p w14:paraId="04CBF10C" w14:textId="77777777" w:rsidR="000B6B6B" w:rsidRPr="00353F7E" w:rsidRDefault="000B6B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0B6B6B" w:rsidRPr="00D94D6A" w:rsidRDefault="000B6B6B" w:rsidP="00212665">
    <w:pPr>
      <w:pStyle w:val="Pidipagina"/>
      <w:jc w:val="center"/>
      <w:rPr>
        <w:sz w:val="12"/>
        <w:szCs w:val="12"/>
      </w:rPr>
    </w:pPr>
  </w:p>
  <w:p w14:paraId="3B9FD149" w14:textId="77777777" w:rsidR="000B6B6B" w:rsidRPr="00353F7E" w:rsidRDefault="000B6B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6E53">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0B6B6B" w:rsidRDefault="000B6B6B" w:rsidP="00212665">
      <w:r>
        <w:separator/>
      </w:r>
    </w:p>
  </w:footnote>
  <w:footnote w:type="continuationSeparator" w:id="0">
    <w:p w14:paraId="4C2BDD01" w14:textId="77777777" w:rsidR="000B6B6B" w:rsidRDefault="000B6B6B"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B6B6B" w:rsidRDefault="000B6B6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B6B6B" w:rsidRPr="00026DE1" w14:paraId="5C8AC99F" w14:textId="77777777" w:rsidTr="00212665">
      <w:tc>
        <w:tcPr>
          <w:tcW w:w="809" w:type="dxa"/>
          <w:shd w:val="clear" w:color="auto" w:fill="D9D9D9" w:themeFill="background1" w:themeFillShade="D9"/>
          <w:vAlign w:val="center"/>
        </w:tcPr>
        <w:p w14:paraId="188EDBDC" w14:textId="77777777" w:rsidR="000B6B6B" w:rsidRPr="00026DE1" w:rsidRDefault="000B6B6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B6B6B" w:rsidRPr="00026DE1" w:rsidRDefault="000B6B6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B6B6B" w:rsidRPr="00026DE1" w:rsidRDefault="000B6B6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B6B6B" w:rsidRPr="00026DE1" w:rsidRDefault="000B6B6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B6B6B" w:rsidRPr="00026DE1" w:rsidRDefault="000B6B6B"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B6B6B" w:rsidRPr="00026DE1" w:rsidRDefault="000B6B6B" w:rsidP="00212665">
          <w:pPr>
            <w:tabs>
              <w:tab w:val="clear" w:pos="-189"/>
            </w:tabs>
            <w:jc w:val="left"/>
            <w:rPr>
              <w:sz w:val="24"/>
            </w:rPr>
          </w:pPr>
          <w:r w:rsidRPr="00026DE1">
            <w:rPr>
              <w:b/>
              <w:sz w:val="24"/>
            </w:rPr>
            <w:t>NOTE</w:t>
          </w:r>
        </w:p>
      </w:tc>
    </w:tr>
  </w:tbl>
  <w:p w14:paraId="5365D0B9" w14:textId="77777777" w:rsidR="000B6B6B" w:rsidRPr="007A1BD5" w:rsidRDefault="000B6B6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B6B6B" w:rsidRDefault="000B6B6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B6B6B" w:rsidRDefault="000B6B6B">
    <w:pPr>
      <w:pStyle w:val="Intestazione"/>
    </w:pPr>
  </w:p>
  <w:p w14:paraId="27C76A20" w14:textId="77777777" w:rsidR="000B6B6B" w:rsidRPr="007A1BD5" w:rsidRDefault="000B6B6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B6B6B" w:rsidRPr="00026DE1" w14:paraId="5C8CF501" w14:textId="77777777" w:rsidTr="00212665">
      <w:tc>
        <w:tcPr>
          <w:tcW w:w="959" w:type="dxa"/>
          <w:shd w:val="clear" w:color="auto" w:fill="D9D9D9" w:themeFill="background1" w:themeFillShade="D9"/>
          <w:vAlign w:val="center"/>
        </w:tcPr>
        <w:p w14:paraId="63C71DD3" w14:textId="77777777" w:rsidR="000B6B6B" w:rsidRPr="00026DE1" w:rsidRDefault="000B6B6B"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B6B6B" w:rsidRPr="00026DE1" w:rsidRDefault="000B6B6B"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B6B6B" w:rsidRPr="00026DE1" w:rsidRDefault="000B6B6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B6B6B" w:rsidRPr="00026DE1" w:rsidRDefault="000B6B6B"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B6B6B" w:rsidRPr="00026DE1" w:rsidRDefault="000B6B6B"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B6B6B" w:rsidRPr="00026DE1" w:rsidRDefault="000B6B6B" w:rsidP="00212665">
          <w:pPr>
            <w:tabs>
              <w:tab w:val="clear" w:pos="-189"/>
            </w:tabs>
            <w:jc w:val="left"/>
            <w:rPr>
              <w:sz w:val="24"/>
            </w:rPr>
          </w:pPr>
          <w:r w:rsidRPr="00026DE1">
            <w:rPr>
              <w:b/>
              <w:sz w:val="24"/>
            </w:rPr>
            <w:t>NOTE</w:t>
          </w:r>
        </w:p>
      </w:tc>
    </w:tr>
  </w:tbl>
  <w:p w14:paraId="26A007F3" w14:textId="77777777" w:rsidR="000B6B6B" w:rsidRPr="009429AB" w:rsidRDefault="000B6B6B"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B6B6B" w:rsidRPr="00026DE1" w14:paraId="6B3AB273" w14:textId="77777777" w:rsidTr="00212665">
      <w:tc>
        <w:tcPr>
          <w:tcW w:w="809" w:type="dxa"/>
          <w:shd w:val="clear" w:color="auto" w:fill="D9D9D9" w:themeFill="background1" w:themeFillShade="D9"/>
          <w:vAlign w:val="center"/>
        </w:tcPr>
        <w:p w14:paraId="78E61CDC" w14:textId="77777777" w:rsidR="000B6B6B" w:rsidRPr="00026DE1" w:rsidRDefault="000B6B6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B6B6B" w:rsidRPr="00026DE1" w:rsidRDefault="000B6B6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B6B6B" w:rsidRPr="00026DE1" w:rsidRDefault="000B6B6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B6B6B" w:rsidRPr="00026DE1" w:rsidRDefault="000B6B6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B6B6B" w:rsidRPr="00026DE1" w:rsidRDefault="000B6B6B"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B6B6B" w:rsidRPr="00026DE1" w:rsidRDefault="000B6B6B" w:rsidP="00212665">
          <w:pPr>
            <w:tabs>
              <w:tab w:val="clear" w:pos="-189"/>
            </w:tabs>
            <w:jc w:val="left"/>
            <w:rPr>
              <w:sz w:val="24"/>
            </w:rPr>
          </w:pPr>
          <w:r w:rsidRPr="00026DE1">
            <w:rPr>
              <w:b/>
              <w:sz w:val="24"/>
            </w:rPr>
            <w:t>NOTE</w:t>
          </w:r>
        </w:p>
      </w:tc>
    </w:tr>
  </w:tbl>
  <w:p w14:paraId="45DCD412" w14:textId="77777777" w:rsidR="000B6B6B" w:rsidRPr="007A1BD5" w:rsidRDefault="000B6B6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B6B6B" w:rsidRDefault="000B6B6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B6B6B" w:rsidRDefault="000B6B6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B6B6B" w:rsidRDefault="000B6B6B" w:rsidP="00212665">
    <w:pPr>
      <w:pStyle w:val="Intestazione"/>
      <w:tabs>
        <w:tab w:val="clear" w:pos="4819"/>
        <w:tab w:val="clear" w:pos="9638"/>
        <w:tab w:val="left" w:pos="188"/>
        <w:tab w:val="left" w:pos="11032"/>
      </w:tabs>
      <w:rPr>
        <w:sz w:val="8"/>
        <w:szCs w:val="8"/>
      </w:rPr>
    </w:pPr>
  </w:p>
  <w:p w14:paraId="3A5CC29D" w14:textId="77777777" w:rsidR="000B6B6B" w:rsidRPr="007A1BD5" w:rsidRDefault="000B6B6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0B6B6B" w14:paraId="353D1854" w14:textId="77777777" w:rsidTr="003275B2">
      <w:tc>
        <w:tcPr>
          <w:tcW w:w="777" w:type="pct"/>
          <w:vMerge w:val="restart"/>
          <w:shd w:val="clear" w:color="auto" w:fill="F2F2F2" w:themeFill="background1" w:themeFillShade="F2"/>
          <w:vAlign w:val="center"/>
        </w:tcPr>
        <w:p w14:paraId="385D8C44" w14:textId="77777777" w:rsidR="000B6B6B" w:rsidRPr="00D95587" w:rsidRDefault="000B6B6B"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B6B6B" w:rsidRPr="00D95587" w:rsidRDefault="000B6B6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B6B6B" w:rsidRPr="00D95587" w:rsidRDefault="000B6B6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B6B6B" w:rsidRPr="00D95587" w:rsidRDefault="000B6B6B"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B6B6B" w:rsidRPr="00D95587" w:rsidRDefault="000B6B6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B6B6B" w:rsidRPr="00D95587" w:rsidRDefault="000B6B6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B6B6B" w14:paraId="5A695C41" w14:textId="77777777" w:rsidTr="003275B2">
      <w:tc>
        <w:tcPr>
          <w:tcW w:w="777" w:type="pct"/>
          <w:vMerge/>
          <w:shd w:val="clear" w:color="auto" w:fill="EEECE1" w:themeFill="background2"/>
          <w:vAlign w:val="center"/>
        </w:tcPr>
        <w:p w14:paraId="03DB1CF8" w14:textId="77777777" w:rsidR="000B6B6B" w:rsidRPr="00D95587" w:rsidRDefault="000B6B6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B6B6B" w:rsidRPr="00D95587" w:rsidRDefault="000B6B6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B6B6B" w:rsidRPr="00D95587" w:rsidRDefault="000B6B6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B6B6B" w:rsidRPr="00D95587" w:rsidRDefault="000B6B6B"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B6B6B" w:rsidRPr="00D95587" w:rsidRDefault="000B6B6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B6B6B" w:rsidRPr="00D95587" w:rsidRDefault="000B6B6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B6B6B" w:rsidRPr="00D95587" w:rsidRDefault="000B6B6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B6B6B" w:rsidRPr="00D95587" w:rsidRDefault="000B6B6B" w:rsidP="00212665">
          <w:pPr>
            <w:adjustRightInd w:val="0"/>
            <w:spacing w:line="276" w:lineRule="auto"/>
            <w:jc w:val="center"/>
            <w:rPr>
              <w:rFonts w:eastAsia="Arial Unicode MS" w:cs="Arial"/>
              <w:b/>
              <w:sz w:val="18"/>
            </w:rPr>
          </w:pPr>
        </w:p>
      </w:tc>
    </w:tr>
  </w:tbl>
  <w:p w14:paraId="170512BE" w14:textId="77777777" w:rsidR="000B6B6B" w:rsidRPr="00A96CC1" w:rsidRDefault="000B6B6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B6B6B" w:rsidRPr="00DA13BA" w:rsidRDefault="000B6B6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B6B6B" w:rsidRPr="00A96CC1" w:rsidRDefault="000B6B6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26353483">
    <w:abstractNumId w:val="2"/>
  </w:num>
  <w:num w:numId="2" w16cid:durableId="425200308">
    <w:abstractNumId w:val="30"/>
  </w:num>
  <w:num w:numId="3" w16cid:durableId="1906868095">
    <w:abstractNumId w:val="14"/>
  </w:num>
  <w:num w:numId="4" w16cid:durableId="832532657">
    <w:abstractNumId w:val="15"/>
  </w:num>
  <w:num w:numId="5" w16cid:durableId="348260660">
    <w:abstractNumId w:val="1"/>
  </w:num>
  <w:num w:numId="6" w16cid:durableId="1218855777">
    <w:abstractNumId w:val="9"/>
  </w:num>
  <w:num w:numId="7" w16cid:durableId="1470132290">
    <w:abstractNumId w:val="21"/>
  </w:num>
  <w:num w:numId="8" w16cid:durableId="870457980">
    <w:abstractNumId w:val="19"/>
  </w:num>
  <w:num w:numId="9" w16cid:durableId="1208449534">
    <w:abstractNumId w:val="18"/>
  </w:num>
  <w:num w:numId="10" w16cid:durableId="1149055635">
    <w:abstractNumId w:val="36"/>
  </w:num>
  <w:num w:numId="11" w16cid:durableId="87152925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3957723">
    <w:abstractNumId w:val="28"/>
  </w:num>
  <w:num w:numId="13" w16cid:durableId="1180587356">
    <w:abstractNumId w:val="25"/>
  </w:num>
  <w:num w:numId="14" w16cid:durableId="208190101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8630250">
    <w:abstractNumId w:val="12"/>
  </w:num>
  <w:num w:numId="16" w16cid:durableId="40910402">
    <w:abstractNumId w:val="27"/>
  </w:num>
  <w:num w:numId="17" w16cid:durableId="428812198">
    <w:abstractNumId w:val="29"/>
  </w:num>
  <w:num w:numId="18" w16cid:durableId="22834497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20597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67753560">
    <w:abstractNumId w:val="5"/>
  </w:num>
  <w:num w:numId="21" w16cid:durableId="61795005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844007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8072538">
    <w:abstractNumId w:val="22"/>
  </w:num>
  <w:num w:numId="24" w16cid:durableId="17423634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3067564">
    <w:abstractNumId w:val="34"/>
  </w:num>
  <w:num w:numId="26" w16cid:durableId="297147697">
    <w:abstractNumId w:val="24"/>
  </w:num>
  <w:num w:numId="27" w16cid:durableId="1445728140">
    <w:abstractNumId w:val="6"/>
  </w:num>
  <w:num w:numId="28" w16cid:durableId="1421678003">
    <w:abstractNumId w:val="17"/>
  </w:num>
  <w:num w:numId="29" w16cid:durableId="665396910">
    <w:abstractNumId w:val="11"/>
  </w:num>
  <w:num w:numId="30" w16cid:durableId="21425346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2923040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6430415">
    <w:abstractNumId w:val="33"/>
  </w:num>
  <w:num w:numId="33" w16cid:durableId="304162928">
    <w:abstractNumId w:val="13"/>
  </w:num>
  <w:num w:numId="34" w16cid:durableId="1767845434">
    <w:abstractNumId w:val="0"/>
  </w:num>
  <w:num w:numId="35" w16cid:durableId="342784401">
    <w:abstractNumId w:val="26"/>
  </w:num>
  <w:num w:numId="36" w16cid:durableId="1809398406">
    <w:abstractNumId w:val="3"/>
  </w:num>
  <w:num w:numId="37" w16cid:durableId="1958834631">
    <w:abstractNumId w:val="20"/>
  </w:num>
  <w:num w:numId="38" w16cid:durableId="18283978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96E53"/>
    <w:rsid w:val="000A00FD"/>
    <w:rsid w:val="000B6B6B"/>
    <w:rsid w:val="000C3379"/>
    <w:rsid w:val="00143E1F"/>
    <w:rsid w:val="00193070"/>
    <w:rsid w:val="001E0F2A"/>
    <w:rsid w:val="00212665"/>
    <w:rsid w:val="002175F3"/>
    <w:rsid w:val="00221EE5"/>
    <w:rsid w:val="00227926"/>
    <w:rsid w:val="002C1CDF"/>
    <w:rsid w:val="003275B2"/>
    <w:rsid w:val="00335831"/>
    <w:rsid w:val="003D2008"/>
    <w:rsid w:val="00406C9A"/>
    <w:rsid w:val="00437935"/>
    <w:rsid w:val="00443BB5"/>
    <w:rsid w:val="00490BB2"/>
    <w:rsid w:val="00495554"/>
    <w:rsid w:val="004B4584"/>
    <w:rsid w:val="004B7893"/>
    <w:rsid w:val="00506B0B"/>
    <w:rsid w:val="005A56E8"/>
    <w:rsid w:val="006073A4"/>
    <w:rsid w:val="006104B1"/>
    <w:rsid w:val="00646F1D"/>
    <w:rsid w:val="00656D63"/>
    <w:rsid w:val="00676E85"/>
    <w:rsid w:val="006E6D04"/>
    <w:rsid w:val="00713C48"/>
    <w:rsid w:val="007475B4"/>
    <w:rsid w:val="007C41AB"/>
    <w:rsid w:val="007D7227"/>
    <w:rsid w:val="007E4A5A"/>
    <w:rsid w:val="00805407"/>
    <w:rsid w:val="00847779"/>
    <w:rsid w:val="0086339A"/>
    <w:rsid w:val="008C398F"/>
    <w:rsid w:val="00910D1D"/>
    <w:rsid w:val="009130E3"/>
    <w:rsid w:val="00996099"/>
    <w:rsid w:val="00A4729D"/>
    <w:rsid w:val="00AD0EA6"/>
    <w:rsid w:val="00AF3DC4"/>
    <w:rsid w:val="00B60B00"/>
    <w:rsid w:val="00B9626D"/>
    <w:rsid w:val="00BE1836"/>
    <w:rsid w:val="00CB6AD4"/>
    <w:rsid w:val="00D317BE"/>
    <w:rsid w:val="00D73A2D"/>
    <w:rsid w:val="00D80492"/>
    <w:rsid w:val="00DC1924"/>
    <w:rsid w:val="00DC2FC4"/>
    <w:rsid w:val="00E11C41"/>
    <w:rsid w:val="00E509FF"/>
    <w:rsid w:val="00F14F7E"/>
    <w:rsid w:val="00F52C17"/>
    <w:rsid w:val="00F7219D"/>
    <w:rsid w:val="00F7727F"/>
    <w:rsid w:val="00F84D80"/>
    <w:rsid w:val="00FA760A"/>
    <w:rsid w:val="00FE5FC2"/>
    <w:rsid w:val="2C3F7929"/>
    <w:rsid w:val="42DA87F5"/>
    <w:rsid w:val="497FE5CA"/>
    <w:rsid w:val="5ED07624"/>
    <w:rsid w:val="645F1E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5376BF1"/>
  <w15:docId w15:val="{ED231D54-844C-4BD9-811A-EB923C126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8237</Words>
  <Characters>46951</Characters>
  <Application>Microsoft Office Word</Application>
  <DocSecurity>0</DocSecurity>
  <Lines>391</Lines>
  <Paragraphs>110</Paragraphs>
  <ScaleCrop>false</ScaleCrop>
  <Company>Hewlett-Packard Company</Company>
  <LinksUpToDate>false</LinksUpToDate>
  <CharactersWithSpaces>55078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41</cp:revision>
  <cp:lastPrinted>2021-02-22T16:23:00Z</cp:lastPrinted>
  <dcterms:created xsi:type="dcterms:W3CDTF">2020-11-17T08:35:00Z</dcterms:created>
  <dcterms:modified xsi:type="dcterms:W3CDTF">2024-07-03T08:26:00Z</dcterms:modified>
</cp:coreProperties>
</file>