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BE5C75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E68DA">
        <w:rPr>
          <w:b/>
          <w:sz w:val="40"/>
          <w:szCs w:val="40"/>
        </w:rPr>
        <w:t>PERUGIA</w:t>
      </w:r>
    </w:p>
    <w:p w14:paraId="7FEC7141" w14:textId="032310C0" w:rsidR="000A00FD" w:rsidRDefault="00000932" w:rsidP="2DE8897A">
      <w:pPr>
        <w:jc w:val="center"/>
      </w:pPr>
      <w:r>
        <w:t>09</w:t>
      </w:r>
      <w:r w:rsidR="2DE8897A">
        <w:t xml:space="preserve"> </w:t>
      </w:r>
      <w:r>
        <w:t>APRILE</w:t>
      </w:r>
      <w:r w:rsidR="2DE8897A">
        <w:t xml:space="preserve"> 202</w:t>
      </w:r>
      <w:r>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DE8897A">
        <w:trPr>
          <w:cantSplit/>
          <w:trHeight w:val="352"/>
          <w:jc w:val="center"/>
        </w:trPr>
        <w:tc>
          <w:tcPr>
            <w:tcW w:w="1167" w:type="dxa"/>
            <w:gridSpan w:val="2"/>
            <w:tcBorders>
              <w:bottom w:val="single" w:sz="6" w:space="0" w:color="auto"/>
            </w:tcBorders>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DE8897A">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DE8897A">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2DE8897A">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1578E98E" w:rsidR="00805407" w:rsidRPr="005B03CF" w:rsidRDefault="2DE8897A" w:rsidP="2DE8897A">
            <w:pPr>
              <w:jc w:val="center"/>
              <w:rPr>
                <w:sz w:val="16"/>
                <w:szCs w:val="16"/>
              </w:rPr>
            </w:pPr>
            <w:r w:rsidRPr="2DE8897A">
              <w:rPr>
                <w:sz w:val="16"/>
                <w:szCs w:val="16"/>
              </w:rPr>
              <w:t>01</w:t>
            </w:r>
          </w:p>
        </w:tc>
        <w:tc>
          <w:tcPr>
            <w:tcW w:w="1134" w:type="dxa"/>
            <w:shd w:val="clear" w:color="auto" w:fill="FFFFFF" w:themeFill="background1"/>
            <w:vAlign w:val="center"/>
          </w:tcPr>
          <w:p w14:paraId="28668C6E" w14:textId="55062F78" w:rsidR="00805407" w:rsidRPr="005B03CF" w:rsidRDefault="2DE8897A" w:rsidP="2DE8897A">
            <w:pPr>
              <w:jc w:val="center"/>
              <w:rPr>
                <w:sz w:val="16"/>
                <w:szCs w:val="16"/>
              </w:rPr>
            </w:pPr>
            <w:r w:rsidRPr="2DE8897A">
              <w:rPr>
                <w:sz w:val="16"/>
                <w:szCs w:val="16"/>
              </w:rPr>
              <w:t>22-08-2022</w:t>
            </w:r>
          </w:p>
        </w:tc>
        <w:tc>
          <w:tcPr>
            <w:tcW w:w="3544" w:type="dxa"/>
            <w:shd w:val="clear" w:color="auto" w:fill="FFFFFF" w:themeFill="background1"/>
            <w:vAlign w:val="center"/>
          </w:tcPr>
          <w:p w14:paraId="01262BE3" w14:textId="2509EDD5" w:rsidR="00805407" w:rsidRPr="005B03CF" w:rsidRDefault="2DE8897A" w:rsidP="2DE8897A">
            <w:pPr>
              <w:jc w:val="center"/>
              <w:rPr>
                <w:sz w:val="16"/>
                <w:szCs w:val="16"/>
              </w:rPr>
            </w:pPr>
            <w:r w:rsidRPr="2DE8897A">
              <w:rPr>
                <w:sz w:val="16"/>
                <w:szCs w:val="16"/>
              </w:rPr>
              <w:t>Emissione per approvazione</w:t>
            </w:r>
          </w:p>
        </w:tc>
        <w:tc>
          <w:tcPr>
            <w:tcW w:w="1351" w:type="dxa"/>
            <w:shd w:val="clear" w:color="auto" w:fill="FFFFFF" w:themeFill="background1"/>
            <w:vAlign w:val="center"/>
          </w:tcPr>
          <w:p w14:paraId="306E415D" w14:textId="5A7DE170" w:rsidR="00805407" w:rsidRPr="005B03CF" w:rsidRDefault="2DE8897A" w:rsidP="2DE8897A">
            <w:pPr>
              <w:jc w:val="center"/>
              <w:rPr>
                <w:sz w:val="16"/>
                <w:szCs w:val="16"/>
                <w:lang w:eastAsia="en-US"/>
              </w:rPr>
            </w:pPr>
            <w:proofErr w:type="spellStart"/>
            <w:r w:rsidRPr="2DE8897A">
              <w:rPr>
                <w:sz w:val="16"/>
                <w:szCs w:val="16"/>
                <w:lang w:eastAsia="en-US"/>
              </w:rPr>
              <w:t>CesanaStudioArch</w:t>
            </w:r>
            <w:proofErr w:type="spellEnd"/>
          </w:p>
        </w:tc>
        <w:tc>
          <w:tcPr>
            <w:tcW w:w="1351" w:type="dxa"/>
            <w:shd w:val="clear" w:color="auto" w:fill="FFFFFF" w:themeFill="background1"/>
            <w:vAlign w:val="center"/>
          </w:tcPr>
          <w:p w14:paraId="10CE5279" w14:textId="339D4EA8" w:rsidR="00805407" w:rsidRPr="005B03CF" w:rsidRDefault="2DE8897A" w:rsidP="2DE8897A">
            <w:pPr>
              <w:jc w:val="center"/>
              <w:rPr>
                <w:sz w:val="16"/>
                <w:szCs w:val="16"/>
                <w:highlight w:val="yellow"/>
              </w:rPr>
            </w:pPr>
            <w:r w:rsidRPr="2DE8897A">
              <w:rPr>
                <w:sz w:val="16"/>
                <w:szCs w:val="16"/>
                <w:lang w:eastAsia="en-US"/>
              </w:rPr>
              <w:t>RSPP</w:t>
            </w:r>
          </w:p>
        </w:tc>
        <w:tc>
          <w:tcPr>
            <w:tcW w:w="1351" w:type="dxa"/>
            <w:shd w:val="clear" w:color="auto" w:fill="FFFFFF" w:themeFill="background1"/>
            <w:vAlign w:val="center"/>
          </w:tcPr>
          <w:p w14:paraId="563EA816" w14:textId="2BA79DD7" w:rsidR="00805407" w:rsidRPr="005B03CF" w:rsidRDefault="2DE8897A" w:rsidP="2DE8897A">
            <w:pPr>
              <w:jc w:val="center"/>
              <w:rPr>
                <w:sz w:val="16"/>
                <w:szCs w:val="16"/>
                <w:highlight w:val="yellow"/>
              </w:rPr>
            </w:pPr>
            <w:r w:rsidRPr="2DE8897A">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2DE8897A">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3A4E098F" w:rsidR="00805407" w:rsidRPr="005B03CF" w:rsidRDefault="008D0B96" w:rsidP="003275B2">
            <w:pPr>
              <w:tabs>
                <w:tab w:val="clear" w:pos="-189"/>
              </w:tabs>
              <w:jc w:val="center"/>
              <w:rPr>
                <w:sz w:val="16"/>
              </w:rPr>
            </w:pPr>
            <w:r>
              <w:rPr>
                <w:sz w:val="16"/>
              </w:rPr>
              <w:t>02</w:t>
            </w:r>
          </w:p>
        </w:tc>
        <w:tc>
          <w:tcPr>
            <w:tcW w:w="1134" w:type="dxa"/>
            <w:shd w:val="clear" w:color="auto" w:fill="FFFFFF" w:themeFill="background1"/>
            <w:vAlign w:val="center"/>
          </w:tcPr>
          <w:p w14:paraId="275A1A5C" w14:textId="352E2A43" w:rsidR="00805407" w:rsidRPr="005B03CF" w:rsidRDefault="008D0B96" w:rsidP="003275B2">
            <w:pPr>
              <w:tabs>
                <w:tab w:val="clear" w:pos="-189"/>
              </w:tabs>
              <w:jc w:val="center"/>
              <w:rPr>
                <w:sz w:val="16"/>
              </w:rPr>
            </w:pPr>
            <w:r>
              <w:rPr>
                <w:sz w:val="16"/>
              </w:rPr>
              <w:t>09/04/2024</w:t>
            </w:r>
          </w:p>
        </w:tc>
        <w:tc>
          <w:tcPr>
            <w:tcW w:w="3544" w:type="dxa"/>
            <w:shd w:val="clear" w:color="auto" w:fill="FFFFFF" w:themeFill="background1"/>
            <w:vAlign w:val="center"/>
          </w:tcPr>
          <w:p w14:paraId="46B2103E" w14:textId="38FACBA5" w:rsidR="00805407" w:rsidRPr="005B03CF" w:rsidRDefault="008D0B96" w:rsidP="003275B2">
            <w:pPr>
              <w:tabs>
                <w:tab w:val="clear" w:pos="-189"/>
              </w:tabs>
              <w:jc w:val="center"/>
              <w:rPr>
                <w:sz w:val="16"/>
              </w:rPr>
            </w:pPr>
            <w:r w:rsidRPr="2DE8897A">
              <w:rPr>
                <w:sz w:val="16"/>
                <w:szCs w:val="16"/>
              </w:rPr>
              <w:t>Emissione per approvazione</w:t>
            </w:r>
          </w:p>
        </w:tc>
        <w:tc>
          <w:tcPr>
            <w:tcW w:w="1351" w:type="dxa"/>
            <w:shd w:val="clear" w:color="auto" w:fill="FFFFFF" w:themeFill="background1"/>
            <w:vAlign w:val="center"/>
          </w:tcPr>
          <w:p w14:paraId="3825E5AD" w14:textId="15BC1731" w:rsidR="00805407" w:rsidRPr="005B03CF" w:rsidRDefault="008D0B96" w:rsidP="003275B2">
            <w:pPr>
              <w:tabs>
                <w:tab w:val="clear" w:pos="-189"/>
              </w:tabs>
              <w:jc w:val="center"/>
              <w:rPr>
                <w:sz w:val="16"/>
              </w:rPr>
            </w:pPr>
            <w:r>
              <w:rPr>
                <w:sz w:val="16"/>
              </w:rPr>
              <w:t>Twister Architetti Associati</w:t>
            </w:r>
          </w:p>
        </w:tc>
        <w:tc>
          <w:tcPr>
            <w:tcW w:w="1351" w:type="dxa"/>
            <w:shd w:val="clear" w:color="auto" w:fill="FFFFFF" w:themeFill="background1"/>
            <w:vAlign w:val="center"/>
          </w:tcPr>
          <w:p w14:paraId="20E8FECF" w14:textId="3BFA5A7A" w:rsidR="00805407" w:rsidRPr="005B03CF" w:rsidRDefault="008D0B96" w:rsidP="003275B2">
            <w:pPr>
              <w:tabs>
                <w:tab w:val="clear" w:pos="-189"/>
              </w:tabs>
              <w:jc w:val="center"/>
              <w:rPr>
                <w:sz w:val="16"/>
              </w:rPr>
            </w:pPr>
            <w:r w:rsidRPr="2DE8897A">
              <w:rPr>
                <w:sz w:val="16"/>
                <w:szCs w:val="16"/>
                <w:lang w:eastAsia="en-US"/>
              </w:rPr>
              <w:t>RSPP</w:t>
            </w:r>
          </w:p>
        </w:tc>
        <w:tc>
          <w:tcPr>
            <w:tcW w:w="1351" w:type="dxa"/>
            <w:shd w:val="clear" w:color="auto" w:fill="FFFFFF" w:themeFill="background1"/>
            <w:vAlign w:val="center"/>
          </w:tcPr>
          <w:p w14:paraId="25840053" w14:textId="7C84593D" w:rsidR="00805407" w:rsidRPr="005B03CF" w:rsidRDefault="008D0B96" w:rsidP="003275B2">
            <w:pPr>
              <w:tabs>
                <w:tab w:val="clear" w:pos="-189"/>
              </w:tabs>
              <w:jc w:val="center"/>
              <w:rPr>
                <w:sz w:val="16"/>
              </w:rPr>
            </w:pPr>
            <w:r w:rsidRPr="2DE8897A">
              <w:rPr>
                <w:sz w:val="16"/>
                <w:szCs w:val="16"/>
                <w:lang w:eastAsia="en-US"/>
              </w:rPr>
              <w:t>Datore di Lavoro</w:t>
            </w: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91C9EF4" w14:textId="26010DAD" w:rsidR="007E68DA" w:rsidRDefault="007E68DA" w:rsidP="000A00FD">
      <w:pPr>
        <w:adjustRightInd w:val="0"/>
        <w:jc w:val="center"/>
        <w:rPr>
          <w:rFonts w:eastAsia="Arial Unicode MS" w:cs="Arial"/>
          <w:sz w:val="22"/>
        </w:rPr>
      </w:pPr>
      <w:r>
        <w:rPr>
          <w:rFonts w:eastAsia="Arial Unicode MS" w:cs="Arial"/>
          <w:noProof/>
          <w:sz w:val="22"/>
        </w:rPr>
        <w:drawing>
          <wp:inline distT="0" distB="0" distL="0" distR="0" wp14:anchorId="5D9A549D" wp14:editId="79D5D37A">
            <wp:extent cx="4305600" cy="3960000"/>
            <wp:effectExtent l="0" t="0" r="0" b="2540"/>
            <wp:docPr id="15" name="Immagine 15" descr="R:\ALLEANZA\2019-20 AGIBILITA'\00_Test 20_AGENZIE\PERUGIA_ok\PERUGIA facciata 2020-02-11 18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0_Test 20_AGENZIE\PERUGIA_ok\PERUGIA facciata 2020-02-11 183014.jpg"/>
                    <pic:cNvPicPr>
                      <a:picLocks noChangeAspect="1" noChangeArrowheads="1"/>
                    </pic:cNvPicPr>
                  </pic:nvPicPr>
                  <pic:blipFill rotWithShape="1">
                    <a:blip r:embed="rId13">
                      <a:extLst>
                        <a:ext uri="{28A0092B-C50C-407E-A947-70E740481C1C}">
                          <a14:useLocalDpi xmlns:a14="http://schemas.microsoft.com/office/drawing/2010/main" val="0"/>
                        </a:ext>
                      </a:extLst>
                    </a:blip>
                    <a:srcRect b="5209"/>
                    <a:stretch/>
                  </pic:blipFill>
                  <pic:spPr bwMode="auto">
                    <a:xfrm>
                      <a:off x="0" y="0"/>
                      <a:ext cx="4305600"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5A0AF4BE" w14:textId="77777777" w:rsidR="007E68DA" w:rsidRDefault="007E68DA"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D369516" w:rsidR="000A00FD" w:rsidRPr="005B03CF" w:rsidRDefault="000A00FD" w:rsidP="007E68DA">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7E68DA">
              <w:rPr>
                <w:rFonts w:eastAsia="Arial Unicode MS" w:cs="Arial"/>
                <w:b/>
                <w:sz w:val="24"/>
                <w:szCs w:val="28"/>
              </w:rPr>
              <w:t>PERUGIA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21EA7B14" w:rsidR="000A00FD" w:rsidRPr="007E68DA" w:rsidRDefault="007E68DA" w:rsidP="00212665">
            <w:pPr>
              <w:tabs>
                <w:tab w:val="clear" w:pos="-189"/>
              </w:tabs>
              <w:adjustRightInd w:val="0"/>
              <w:ind w:left="182"/>
              <w:jc w:val="left"/>
              <w:rPr>
                <w:rFonts w:eastAsia="Arial Unicode MS" w:cs="Arial"/>
                <w:b/>
                <w:sz w:val="24"/>
                <w:szCs w:val="28"/>
              </w:rPr>
            </w:pPr>
            <w:r w:rsidRPr="007E68DA">
              <w:rPr>
                <w:rFonts w:eastAsia="Arial Unicode MS" w:cs="Arial"/>
              </w:rPr>
              <w:t>Via XX Settembre, 74</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1C5038A9" w:rsidR="000A00FD" w:rsidRPr="007E68DA" w:rsidRDefault="007E68DA" w:rsidP="00212665">
            <w:pPr>
              <w:tabs>
                <w:tab w:val="clear" w:pos="-189"/>
              </w:tabs>
              <w:adjustRightInd w:val="0"/>
              <w:ind w:left="182"/>
              <w:jc w:val="left"/>
              <w:rPr>
                <w:rFonts w:eastAsia="Arial Unicode MS" w:cs="Arial"/>
              </w:rPr>
            </w:pPr>
            <w:r w:rsidRPr="007E68DA">
              <w:rPr>
                <w:rFonts w:eastAsia="Arial Unicode MS" w:cs="Arial"/>
              </w:rPr>
              <w:t xml:space="preserve">Piano </w:t>
            </w:r>
            <w:r w:rsidR="00727597">
              <w:rPr>
                <w:rFonts w:eastAsia="Arial Unicode MS" w:cs="Arial"/>
              </w:rPr>
              <w:t>Rialzato (1°)</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403691C4" w:rsidR="000A00FD" w:rsidRPr="007E68DA" w:rsidRDefault="007E68DA" w:rsidP="00212665">
            <w:pPr>
              <w:tabs>
                <w:tab w:val="clear" w:pos="-189"/>
              </w:tabs>
              <w:adjustRightInd w:val="0"/>
              <w:ind w:left="182"/>
              <w:jc w:val="left"/>
              <w:rPr>
                <w:rFonts w:eastAsia="Arial Unicode MS" w:cs="Arial"/>
                <w:b/>
                <w:sz w:val="24"/>
                <w:szCs w:val="28"/>
              </w:rPr>
            </w:pPr>
            <w:r w:rsidRPr="007E68DA">
              <w:rPr>
                <w:rFonts w:eastAsia="Arial Unicode MS" w:cs="Arial"/>
              </w:rPr>
              <w:t>Perugia (PG)</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27376E85"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4048D" w:rsidRPr="0014048D">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45FF2">
        <w:rPr>
          <w:b/>
        </w:rPr>
        <w:lastRenderedPageBreak/>
        <w:t>DESCRIZIONE IMMOBILE:</w:t>
      </w:r>
    </w:p>
    <w:p w14:paraId="33DE9FF9" w14:textId="7ACC9C91" w:rsidR="00B82136" w:rsidRDefault="000A00FD" w:rsidP="000A00FD">
      <w:pPr>
        <w:tabs>
          <w:tab w:val="clear" w:pos="-189"/>
        </w:tabs>
      </w:pPr>
      <w:r>
        <w:t xml:space="preserve">L’agenzia si trova al </w:t>
      </w:r>
      <w:r w:rsidR="007E68DA">
        <w:t xml:space="preserve">piano </w:t>
      </w:r>
      <w:r w:rsidR="00E1562B">
        <w:t>Rialzato (1°)</w:t>
      </w:r>
      <w:r>
        <w:t xml:space="preserve"> di un fabbricato </w:t>
      </w:r>
      <w:proofErr w:type="gramStart"/>
      <w:r>
        <w:t xml:space="preserve">di </w:t>
      </w:r>
      <w:r w:rsidR="007E68DA">
        <w:t xml:space="preserve"> </w:t>
      </w:r>
      <w:r w:rsidR="00BB07CF">
        <w:t>7</w:t>
      </w:r>
      <w:proofErr w:type="gramEnd"/>
      <w:r w:rsidR="007E68DA">
        <w:t xml:space="preserve"> piani fuori terra ed un piano </w:t>
      </w:r>
      <w:r w:rsidR="00BB07CF">
        <w:t>seminterrato/</w:t>
      </w:r>
      <w:r w:rsidR="007E68DA">
        <w:t>interrato</w:t>
      </w:r>
      <w:r w:rsidRPr="00212DC3">
        <w:t xml:space="preserve"> </w:t>
      </w:r>
      <w:r>
        <w:t>con affaccio su</w:t>
      </w:r>
      <w:r w:rsidR="007E68DA">
        <w:t xml:space="preserve"> strada a destinazione commerciale del centro della città</w:t>
      </w:r>
      <w:r w:rsidR="00B82136">
        <w:t>. Lo stabile è del tipo isolato rispetto al resto del costruito attorno.</w:t>
      </w:r>
    </w:p>
    <w:p w14:paraId="6EB56B62" w14:textId="7EABD8FD" w:rsidR="000A00FD" w:rsidRDefault="000A00FD" w:rsidP="000A00FD">
      <w:pPr>
        <w:tabs>
          <w:tab w:val="clear" w:pos="-189"/>
        </w:tabs>
      </w:pPr>
      <w:r>
        <w:t>Si presume che l’epoca di costruzione si possa far risalire indicativamente negli anni ’70 ed è costituita da struttura in cemento armato.</w:t>
      </w:r>
    </w:p>
    <w:p w14:paraId="40E5855D" w14:textId="060CA578" w:rsidR="000A00FD" w:rsidRDefault="000A00FD" w:rsidP="000A00FD">
      <w:pPr>
        <w:tabs>
          <w:tab w:val="clear" w:pos="-189"/>
        </w:tabs>
      </w:pPr>
      <w:r>
        <w:t>Lo stabile accoglie sia residenza che attività terziarie; al piano terra sono presenti attività commerciali</w:t>
      </w:r>
      <w:r w:rsidR="00045FF2">
        <w:t xml:space="preserve"> e terziarie</w:t>
      </w:r>
      <w:r>
        <w:t>.</w:t>
      </w:r>
    </w:p>
    <w:p w14:paraId="403A16E1" w14:textId="76502103" w:rsidR="000A00FD" w:rsidRDefault="000A00FD" w:rsidP="000A00FD">
      <w:pPr>
        <w:tabs>
          <w:tab w:val="clear" w:pos="-189"/>
        </w:tabs>
      </w:pPr>
      <w:r w:rsidRPr="00473E51">
        <w:t>L’accesso allo stabile</w:t>
      </w:r>
      <w:r w:rsidR="00E0732B">
        <w:t xml:space="preserve"> – raggiungibile </w:t>
      </w:r>
      <w:proofErr w:type="gramStart"/>
      <w:r w:rsidR="00E0732B">
        <w:t>attraverso  gradini</w:t>
      </w:r>
      <w:proofErr w:type="gramEnd"/>
      <w:r w:rsidR="00E0732B">
        <w:t xml:space="preserve"> esterni </w:t>
      </w:r>
      <w:proofErr w:type="gramStart"/>
      <w:r w:rsidR="00E0732B">
        <w:t xml:space="preserve">– </w:t>
      </w:r>
      <w:r w:rsidRPr="00473E51">
        <w:t xml:space="preserve"> avviene</w:t>
      </w:r>
      <w:proofErr w:type="gramEnd"/>
      <w:r w:rsidRPr="00473E51">
        <w:t xml:space="preserve"> attraverso un ampio </w:t>
      </w:r>
      <w:r>
        <w:t xml:space="preserve">serramento in </w:t>
      </w:r>
      <w:r w:rsidR="00B82136">
        <w:t>legno e vetro sotto a porticato condominiale</w:t>
      </w:r>
      <w:r>
        <w:t xml:space="preserve"> che conduce in un </w:t>
      </w:r>
      <w:r w:rsidRPr="00473E51">
        <w:t xml:space="preserve">androne condominiale </w:t>
      </w:r>
      <w:r w:rsidR="00045FF2">
        <w:t>che funge da accesso esclusivo delle due unità immobiliari presenti a piano terra. Non sono presenti né il vano scale e né ascensore.</w:t>
      </w:r>
      <w:r w:rsidR="00E0732B">
        <w:t xml:space="preserve"> </w:t>
      </w:r>
    </w:p>
    <w:p w14:paraId="70FFE2BF" w14:textId="77777777" w:rsidR="001B24C0" w:rsidRDefault="001B24C0" w:rsidP="000A00FD">
      <w:pPr>
        <w:tabs>
          <w:tab w:val="clear" w:pos="-189"/>
        </w:tabs>
      </w:pPr>
    </w:p>
    <w:p w14:paraId="23AAACB4" w14:textId="0BBCC016" w:rsidR="001B24C0" w:rsidRDefault="001B24C0" w:rsidP="001B24C0">
      <w:pPr>
        <w:tabs>
          <w:tab w:val="clear" w:pos="-189"/>
        </w:tabs>
        <w:jc w:val="center"/>
      </w:pPr>
      <w:r>
        <w:rPr>
          <w:noProof/>
        </w:rPr>
        <w:drawing>
          <wp:inline distT="0" distB="0" distL="0" distR="0" wp14:anchorId="7D43912B" wp14:editId="7D443AA4">
            <wp:extent cx="5836649" cy="4548038"/>
            <wp:effectExtent l="0" t="0" r="0" b="508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836649" cy="4548038"/>
                    </a:xfrm>
                    <a:prstGeom prst="rect">
                      <a:avLst/>
                    </a:prstGeom>
                    <a:noFill/>
                    <a:ln>
                      <a:noFill/>
                    </a:ln>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D1414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C50C85E" w:rsidR="000A00FD" w:rsidRPr="00C063A5" w:rsidRDefault="00DC1924" w:rsidP="00D1414D">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B881D3C" w:rsidR="000A00FD" w:rsidRPr="00765852" w:rsidRDefault="00D1414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4EFEDDF" w:rsidR="0000606E" w:rsidRPr="00601E3C" w:rsidRDefault="000A00FD" w:rsidP="00212665">
            <w:pPr>
              <w:tabs>
                <w:tab w:val="clear" w:pos="-189"/>
              </w:tabs>
              <w:jc w:val="left"/>
            </w:pPr>
            <w:r w:rsidRPr="00601E3C">
              <w:t>Acquisita documentazione immobile e disponibile presso gli archivi di Alleanza Assicurazioni S.p.A.</w:t>
            </w:r>
          </w:p>
        </w:tc>
      </w:tr>
      <w:tr w:rsidR="000A00FD" w14:paraId="476CF394" w14:textId="77777777" w:rsidTr="00D1414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EAAACD9"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70BDBCC7" w:rsidR="000A00FD" w:rsidRPr="00765852" w:rsidRDefault="00D1414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3F09770"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FEE8FA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E0A166A"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7DD21AE" w14:textId="0C77CCCB" w:rsidR="000A00FD" w:rsidRPr="0006143E" w:rsidRDefault="00D1414D" w:rsidP="00D1414D">
            <w:pPr>
              <w:jc w:val="left"/>
            </w:pPr>
            <w:r w:rsidRPr="00D1414D">
              <w:t xml:space="preserve">L’Agenzia si trova al piano terra, senza locali di pertinenza </w:t>
            </w:r>
            <w:proofErr w:type="gramStart"/>
            <w:r w:rsidRPr="00D1414D">
              <w:t>al piani</w:t>
            </w:r>
            <w:proofErr w:type="gramEnd"/>
            <w:r w:rsidRPr="00D1414D">
              <w:t xml:space="preserve"> interrati.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D51EAF3"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D1414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6DF4432B" w:rsidR="000A00FD" w:rsidRPr="00202D79" w:rsidRDefault="00D1414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77BE60F3" w:rsidR="000A00FD" w:rsidRPr="00765852" w:rsidRDefault="00D1414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0B642B1C" w:rsidR="000A00FD" w:rsidRPr="00765852" w:rsidRDefault="00D1414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FF498B" w14:textId="0302C431" w:rsidR="000A00FD" w:rsidRDefault="00D1414D" w:rsidP="00212665">
            <w:pPr>
              <w:jc w:val="left"/>
            </w:pPr>
            <w:r w:rsidRPr="00D1414D">
              <w:t>Tipologia non presente nella Sede.</w:t>
            </w:r>
          </w:p>
          <w:p w14:paraId="6C80B45C" w14:textId="35085CB3" w:rsidR="000A00FD" w:rsidRPr="00734822" w:rsidRDefault="000A00FD" w:rsidP="00D1414D">
            <w:pPr>
              <w:jc w:val="left"/>
            </w:pPr>
            <w:r>
              <w:t xml:space="preserve">L’accesso al condominio avviene tramite serramento vetrato </w:t>
            </w:r>
            <w:r w:rsidRPr="00D1414D">
              <w:t>adeguatamente segnalato</w:t>
            </w:r>
            <w:r w:rsidR="00D1414D">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BB07CF">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6FF03377" w:rsidR="000A00FD" w:rsidRPr="0079680C" w:rsidRDefault="000A00FD" w:rsidP="00BB07CF">
            <w:pPr>
              <w:tabs>
                <w:tab w:val="clear" w:pos="-189"/>
                <w:tab w:val="left" w:pos="-144"/>
              </w:tabs>
              <w:jc w:val="left"/>
              <w:rPr>
                <w:color w:val="FF0000"/>
              </w:rPr>
            </w:pPr>
            <w:r>
              <w:t xml:space="preserve">L’ufficio si </w:t>
            </w:r>
            <w:r w:rsidRPr="00BB07CF">
              <w:t xml:space="preserve">trova al </w:t>
            </w:r>
            <w:r w:rsidR="00BB07CF">
              <w:t>piano terra con accesso da portico esterno e senza vani scala comuni.</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3B42B2A" w14:textId="4E6A68DD" w:rsidR="000A00FD" w:rsidRPr="00765852" w:rsidRDefault="00BB07CF" w:rsidP="00212665">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067AAB9" w14:textId="21E04EDC" w:rsidR="000A00FD" w:rsidRPr="003D4FA8" w:rsidRDefault="000A00FD" w:rsidP="00212665">
            <w:pPr>
              <w:tabs>
                <w:tab w:val="clear" w:pos="-189"/>
                <w:tab w:val="left" w:pos="-144"/>
              </w:tabs>
              <w:jc w:val="left"/>
              <w:rPr>
                <w:rFonts w:eastAsiaTheme="minorHAnsi"/>
              </w:rPr>
            </w:pP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EAEE551" w:rsidR="000A00FD" w:rsidRPr="00202D79" w:rsidRDefault="000A00FD" w:rsidP="00BB07CF">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24C683A2" w:rsidR="000A00FD" w:rsidRPr="0046409C" w:rsidRDefault="000A00FD" w:rsidP="00BB07CF">
            <w:pPr>
              <w:tabs>
                <w:tab w:val="clear" w:pos="-189"/>
                <w:tab w:val="left" w:pos="-144"/>
              </w:tabs>
              <w:jc w:val="left"/>
              <w:rPr>
                <w:color w:val="FF0000"/>
              </w:rPr>
            </w:pPr>
            <w:r>
              <w:t>L’accesso è esclusivamente pedonale</w:t>
            </w:r>
            <w:r w:rsidR="00BB07CF">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39766A1" w:rsidR="000A00FD" w:rsidRDefault="000A00FD" w:rsidP="00BB07CF">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24920D4"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686E7899" w:rsidR="00193070" w:rsidRPr="00A40F78" w:rsidRDefault="000A00FD" w:rsidP="00BB07CF">
            <w:pPr>
              <w:tabs>
                <w:tab w:val="clear" w:pos="-189"/>
                <w:tab w:val="left" w:pos="-144"/>
              </w:tabs>
              <w:jc w:val="left"/>
              <w:rPr>
                <w:color w:val="FF0000"/>
              </w:rPr>
            </w:pPr>
            <w:r w:rsidRPr="00BB07CF">
              <w:t xml:space="preserve">Sulle superfici di pavimento all’interno dell’agenzia non sono presenti buche, </w:t>
            </w:r>
            <w:proofErr w:type="spellStart"/>
            <w:r w:rsidRPr="00BB07CF">
              <w:t>forometrie</w:t>
            </w:r>
            <w:proofErr w:type="spellEnd"/>
            <w:r w:rsidRPr="00BB07CF">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1157034"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F2A7B1C" w:rsidR="000A00FD" w:rsidRPr="00BC38FE" w:rsidRDefault="000A00FD" w:rsidP="00BB07CF">
            <w:pPr>
              <w:jc w:val="left"/>
            </w:pPr>
            <w:r w:rsidRPr="00BC38FE">
              <w:rPr>
                <w:rFonts w:eastAsiaTheme="minorHAnsi"/>
                <w:lang w:eastAsia="en-US"/>
              </w:rPr>
              <w:t xml:space="preserve">Si faccia riferimento al </w:t>
            </w:r>
            <w:r w:rsidRPr="00BB07CF">
              <w:rPr>
                <w:rFonts w:eastAsiaTheme="minorHAnsi"/>
                <w:lang w:eastAsia="en-US"/>
              </w:rPr>
              <w:t>piano di emergenza e alla planimetria di emergenza presenti in agenzia</w:t>
            </w:r>
            <w:r w:rsidR="00BB07CF" w:rsidRPr="00BB07CF">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C03B99A" w:rsidR="000A00FD" w:rsidRPr="00BC38FE" w:rsidRDefault="000A00FD" w:rsidP="00BB07CF">
            <w:pPr>
              <w:jc w:val="left"/>
            </w:pPr>
            <w:r w:rsidRPr="00BC38FE">
              <w:rPr>
                <w:rFonts w:eastAsiaTheme="minorHAnsi"/>
                <w:lang w:eastAsia="en-US"/>
              </w:rPr>
              <w:t xml:space="preserve">Si faccia riferimento al </w:t>
            </w:r>
            <w:r w:rsidRPr="00BB07CF">
              <w:rPr>
                <w:rFonts w:eastAsiaTheme="minorHAnsi"/>
                <w:lang w:eastAsia="en-US"/>
              </w:rPr>
              <w:t>piano di emergenza e alla planimetria di emergenza presenti in agenzia</w:t>
            </w:r>
            <w:r w:rsidR="00BB07CF" w:rsidRPr="00BB07CF">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BB07C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3FCE2B91" w:rsidR="000A00FD" w:rsidRPr="00640B24" w:rsidRDefault="000A00FD" w:rsidP="00BB07CF">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893C98A" w:rsidR="000A00FD" w:rsidRPr="00BB07CF" w:rsidRDefault="00BB07CF" w:rsidP="00212665">
            <w:pPr>
              <w:jc w:val="center"/>
              <w:rPr>
                <w:b/>
                <w:sz w:val="22"/>
                <w:szCs w:val="22"/>
                <w:highlight w:val="yellow"/>
              </w:rPr>
            </w:pPr>
            <w:r w:rsidRPr="00BB07CF">
              <w:rPr>
                <w:b/>
                <w:sz w:val="22"/>
                <w:szCs w:val="22"/>
              </w:rPr>
              <w:t>X</w:t>
            </w:r>
          </w:p>
        </w:tc>
        <w:tc>
          <w:tcPr>
            <w:tcW w:w="3260" w:type="dxa"/>
            <w:tcBorders>
              <w:top w:val="dotted" w:sz="4" w:space="0" w:color="auto"/>
              <w:left w:val="dotted" w:sz="4" w:space="0" w:color="auto"/>
              <w:bottom w:val="dotted" w:sz="4" w:space="0" w:color="auto"/>
            </w:tcBorders>
            <w:vAlign w:val="center"/>
          </w:tcPr>
          <w:p w14:paraId="039A66FD" w14:textId="77777777" w:rsidR="00BB07CF" w:rsidRPr="00BB07CF" w:rsidRDefault="000A00FD" w:rsidP="00BB07CF">
            <w:pPr>
              <w:jc w:val="left"/>
            </w:pPr>
            <w:r w:rsidRPr="00210662">
              <w:t xml:space="preserve">La </w:t>
            </w:r>
            <w:r w:rsidRPr="00BB07CF">
              <w:t>porta d’ingresso alla Sede, durante l’apertura degli uffici, deve restare aperta ed è apribile tramite sistema meccanico.</w:t>
            </w:r>
          </w:p>
          <w:p w14:paraId="3DD218C8" w14:textId="76302243" w:rsidR="000A00FD" w:rsidRPr="00122C58" w:rsidRDefault="00BB07CF" w:rsidP="00BB07CF">
            <w:pPr>
              <w:jc w:val="left"/>
              <w:rPr>
                <w:color w:val="FF0000"/>
              </w:rPr>
            </w:pPr>
            <w:r w:rsidRPr="00BB07CF">
              <w:t>La porta d’accesso allo Stabile è apribile verso l’interno attraverso solo sistema elettrico.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5B7B8A74" w14:textId="77777777" w:rsidR="00B96498" w:rsidRDefault="000A00FD" w:rsidP="00212665">
            <w:pPr>
              <w:jc w:val="left"/>
            </w:pPr>
            <w:r w:rsidRPr="00765852">
              <w:t>Le vie di fuga per le parti comuni corrispondono all’uscita condominiale su strada.</w:t>
            </w:r>
            <w:r>
              <w:t xml:space="preserve"> </w:t>
            </w:r>
          </w:p>
          <w:p w14:paraId="44F3D126" w14:textId="5366B829" w:rsidR="000A00FD" w:rsidRPr="00202D79" w:rsidRDefault="00B96498" w:rsidP="00212665">
            <w:pPr>
              <w:jc w:val="left"/>
            </w:pPr>
            <w:r>
              <w:t>La porta di accesso allo Stabile, dotato di meccanismo elettrico di apertura, non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43E12A7D" w:rsidR="00B96498" w:rsidRPr="0006143E" w:rsidRDefault="000A00FD" w:rsidP="00B96498">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B96498" w:rsidRPr="0006143E">
              <w:t xml:space="preserve"> </w:t>
            </w:r>
          </w:p>
          <w:p w14:paraId="29324371" w14:textId="26B3E772"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24B40F1" w:rsidR="000A00FD" w:rsidRPr="00202D79" w:rsidRDefault="000A00FD" w:rsidP="00B96498">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C0744E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DEA31CC"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CF23EF2" w:rsidR="000A00FD" w:rsidRPr="00181DFC" w:rsidRDefault="000A00FD" w:rsidP="00B9649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B96498">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5378F1D" w:rsidR="000A00FD" w:rsidRPr="00765852" w:rsidRDefault="00B9649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85F01E9" w14:textId="3F7A0FB8" w:rsidR="000A00FD" w:rsidRPr="009B044C" w:rsidRDefault="000A00FD" w:rsidP="00212665">
            <w:pPr>
              <w:jc w:val="left"/>
            </w:pPr>
            <w:r>
              <w:t xml:space="preserve"> </w:t>
            </w:r>
          </w:p>
        </w:tc>
      </w:tr>
      <w:tr w:rsidR="000A00FD" w14:paraId="45EBE179" w14:textId="77777777" w:rsidTr="00B9649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3CE8761" w:rsidR="000A00FD" w:rsidRPr="009A3C2B" w:rsidRDefault="000A00FD" w:rsidP="00B96498">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3E3E0F5C" w:rsidR="000A00FD" w:rsidRPr="00765852" w:rsidRDefault="00B96498"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68D21E4B" w:rsidR="000A00FD" w:rsidRDefault="000A00FD" w:rsidP="00212665">
            <w:pPr>
              <w:jc w:val="left"/>
              <w:rPr>
                <w:b/>
                <w:u w:val="single"/>
              </w:rPr>
            </w:pPr>
            <w:r>
              <w:t>Tutti i parapetti delle finestre</w:t>
            </w:r>
            <w:r w:rsidR="00B96498">
              <w:t xml:space="preserve"> e</w:t>
            </w:r>
            <w:r>
              <w:t xml:space="preserve"> dei hanno h. &gt; </w:t>
            </w:r>
            <w:r w:rsidRPr="00820A92">
              <w:t>90</w:t>
            </w:r>
            <w:r w:rsidR="00A8242C">
              <w:t xml:space="preserve"> </w:t>
            </w:r>
            <w:r w:rsidRPr="00820A92">
              <w:t>cm</w:t>
            </w:r>
            <w:r w:rsidRPr="00820A92">
              <w:rPr>
                <w:b/>
                <w:u w:val="single"/>
              </w:rPr>
              <w:t xml:space="preserve"> </w:t>
            </w:r>
          </w:p>
          <w:p w14:paraId="5064CBD1" w14:textId="04D89210"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F4E18E6" w:rsidR="000A00FD" w:rsidRDefault="000A00FD" w:rsidP="00A8242C">
            <w:pPr>
              <w:jc w:val="left"/>
            </w:pPr>
            <w:r>
              <w:t>Le porte dei bagni sono datate di nottolino per apertura in caso di emergenza</w:t>
            </w:r>
            <w:r w:rsidR="00A8242C">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A8242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4E55EAA" w:rsidR="000A00FD" w:rsidRPr="00035A4A" w:rsidRDefault="000A00FD" w:rsidP="00A8242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B207A42" w:rsidR="000A00FD" w:rsidRPr="00765852" w:rsidRDefault="00A8242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61561C58" w:rsidR="000A00FD" w:rsidRPr="00415D2A" w:rsidRDefault="00A8242C" w:rsidP="00212665">
            <w:pPr>
              <w:jc w:val="left"/>
            </w:pPr>
            <w:r>
              <w:t xml:space="preserve">Porte in legno con sopraluce e specchiature vetrate </w:t>
            </w:r>
            <w:proofErr w:type="spellStart"/>
            <w:r>
              <w:t>pellicolate</w:t>
            </w:r>
            <w:proofErr w:type="spellEnd"/>
            <w:r>
              <w:t xml:space="preserve"> ad effetto satinato.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90D8D8E" w:rsidR="000A00FD" w:rsidRPr="00D04B3E" w:rsidRDefault="000A00FD" w:rsidP="00A8242C">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A8242C">
              <w:t xml:space="preserve">in legno </w:t>
            </w:r>
            <w:r w:rsidRPr="009E2C6F">
              <w:t>e specchiature vetrate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57FC619E" w:rsidR="000A00FD" w:rsidRDefault="000A00FD" w:rsidP="00212665">
            <w:pPr>
              <w:jc w:val="left"/>
            </w:pPr>
            <w:r>
              <w:t xml:space="preserve">Conforme </w:t>
            </w:r>
          </w:p>
          <w:p w14:paraId="2944FBCD" w14:textId="592FA20C" w:rsidR="000A00FD" w:rsidRPr="00415D2A" w:rsidRDefault="00A8242C" w:rsidP="00A8242C">
            <w:pPr>
              <w:jc w:val="left"/>
            </w:pPr>
            <w:r>
              <w:t xml:space="preserve">Le superfici trasparenti e traslucide delle porte sono state </w:t>
            </w:r>
            <w:proofErr w:type="spellStart"/>
            <w:r>
              <w:t>pellicolate</w:t>
            </w:r>
            <w:proofErr w:type="spellEnd"/>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54260C28" w:rsidR="000A00FD" w:rsidRPr="005C2F4E" w:rsidRDefault="000A00FD" w:rsidP="00A8242C">
            <w:pPr>
              <w:jc w:val="left"/>
              <w:rPr>
                <w:highlight w:val="yellow"/>
              </w:rPr>
            </w:pPr>
            <w:r w:rsidRPr="00D04B3E">
              <w:t>In corso di approfondimento per le parti comuni.</w:t>
            </w:r>
            <w:r>
              <w:rPr>
                <w:color w:val="FF0000"/>
              </w:rPr>
              <w:t xml:space="preserve"> </w:t>
            </w:r>
          </w:p>
        </w:tc>
      </w:tr>
      <w:tr w:rsidR="000A00FD" w14:paraId="10472C02" w14:textId="77777777" w:rsidTr="00A8242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AD5C5A3" w:rsidR="000A00FD" w:rsidRPr="00415D2A" w:rsidRDefault="000A00FD" w:rsidP="00A8242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2B0DD20" w:rsidR="000A00FD" w:rsidRPr="00765852" w:rsidRDefault="00A8242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A8242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5822496" w:rsidR="00F84D80" w:rsidRPr="00765852" w:rsidRDefault="00A8242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61FE40C" w:rsidR="00F84D80" w:rsidRPr="00202D79" w:rsidRDefault="00F84D80" w:rsidP="00A8242C">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E0732B">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E0732B">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1004FFC4" w:rsidR="00F84D80" w:rsidRPr="00415D2A" w:rsidRDefault="00E0732B" w:rsidP="00212665">
            <w:pPr>
              <w:jc w:val="left"/>
            </w:pPr>
            <w:r>
              <w:t>Non applicabile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3F10D173" w:rsidR="00F84D80" w:rsidRPr="00765852" w:rsidRDefault="00E0732B"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E0732B">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8917CF7" w:rsidR="00F84D80" w:rsidRPr="00415D2A" w:rsidRDefault="00F84D80" w:rsidP="00E0732B">
            <w:pPr>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475ED408" w:rsidR="00F84D80" w:rsidRPr="00765852" w:rsidRDefault="00E0732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31977F16" w:rsidR="00713C48" w:rsidRDefault="00713C48" w:rsidP="00212665">
            <w:pPr>
              <w:jc w:val="left"/>
            </w:pPr>
          </w:p>
        </w:tc>
      </w:tr>
      <w:tr w:rsidR="00F84D80" w14:paraId="59EDF340" w14:textId="77777777" w:rsidTr="00E0732B">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B0515AD" w:rsidR="00F84D80" w:rsidRPr="00415D2A" w:rsidRDefault="00F84D80" w:rsidP="00E0732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1E4D4386" w:rsidR="00F84D80" w:rsidRPr="00765852" w:rsidRDefault="00E0732B" w:rsidP="00212665">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4B676DD9" w14:textId="2F9BAA65" w:rsidR="00F84D80" w:rsidRPr="00604212" w:rsidRDefault="00F84D80" w:rsidP="00212665">
            <w:pPr>
              <w:jc w:val="left"/>
              <w:rPr>
                <w:rFonts w:eastAsiaTheme="minorHAnsi"/>
                <w:lang w:eastAsia="en-US"/>
              </w:rPr>
            </w:pPr>
          </w:p>
        </w:tc>
      </w:tr>
      <w:tr w:rsidR="00676E85" w14:paraId="3F46B80D" w14:textId="77777777" w:rsidTr="00E0732B">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26A68960" w:rsidR="00676E85" w:rsidRPr="00765852" w:rsidRDefault="00E0732B" w:rsidP="00212665">
            <w:pPr>
              <w:jc w:val="center"/>
              <w:rPr>
                <w:sz w:val="22"/>
                <w:szCs w:val="22"/>
              </w:rPr>
            </w:pPr>
            <w:r>
              <w:rPr>
                <w:b/>
                <w:sz w:val="22"/>
                <w:szCs w:val="22"/>
              </w:rPr>
              <w:t>-</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E0732B">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00D8E6CC" w:rsidR="00F84D80" w:rsidRPr="00765852" w:rsidRDefault="00E0732B" w:rsidP="00212665">
            <w:pPr>
              <w:jc w:val="center"/>
              <w:rPr>
                <w:b/>
                <w:sz w:val="22"/>
                <w:szCs w:val="22"/>
              </w:rPr>
            </w:pPr>
            <w:r>
              <w:rPr>
                <w:b/>
                <w:sz w:val="22"/>
                <w:szCs w:val="22"/>
              </w:rPr>
              <w:t>-</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E0732B">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4A3A09ED" w:rsidR="00F84D80" w:rsidRPr="00765852" w:rsidRDefault="00E0732B" w:rsidP="00212665">
            <w:pPr>
              <w:jc w:val="center"/>
              <w:rPr>
                <w:b/>
                <w:sz w:val="22"/>
                <w:szCs w:val="22"/>
              </w:rPr>
            </w:pPr>
            <w:r>
              <w:rPr>
                <w:b/>
                <w:sz w:val="22"/>
                <w:szCs w:val="22"/>
              </w:rPr>
              <w:t>-</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E0732B">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BC2435E" w:rsidR="00F84D80" w:rsidRPr="00415D2A" w:rsidRDefault="00F84D80" w:rsidP="00E0732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481CD8F4" w:rsidR="00F84D80" w:rsidRPr="00765852" w:rsidRDefault="00E0732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64DBEF0" w:rsidR="00F84D80" w:rsidRDefault="00F84D80" w:rsidP="00E0732B">
            <w:pPr>
              <w:tabs>
                <w:tab w:val="clear" w:pos="-189"/>
              </w:tabs>
              <w:jc w:val="left"/>
            </w:pPr>
            <w:r>
              <w:t>L’aerazione è garantita da finestre apribili (ricambio d’aria naturale).</w:t>
            </w:r>
          </w:p>
        </w:tc>
      </w:tr>
      <w:tr w:rsidR="00F84D80" w14:paraId="4249A87F" w14:textId="77777777" w:rsidTr="00E0732B">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65C2AFD" w:rsidR="00F84D80" w:rsidRDefault="00F84D80" w:rsidP="00E0732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5E85D0B" w:rsidR="00F84D80" w:rsidRPr="00765852" w:rsidRDefault="00E0732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E0A4319" w:rsidR="00F84D80" w:rsidRDefault="00F84D80" w:rsidP="00E0732B">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ABD0E3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6DCA84CA" w:rsidR="00F84D80" w:rsidRPr="00E0732B" w:rsidRDefault="00F84D80" w:rsidP="00212665">
            <w:pPr>
              <w:tabs>
                <w:tab w:val="clear" w:pos="-189"/>
              </w:tabs>
              <w:jc w:val="left"/>
            </w:pPr>
            <w:r>
              <w:t xml:space="preserve">Il sistema è dotato di dispositivi orientabili e </w:t>
            </w:r>
            <w:r w:rsidRPr="0067414A">
              <w:t>vel</w:t>
            </w:r>
            <w:r w:rsidRPr="00E0732B">
              <w:t>ocità variabile &lt;0.2m/s – split a parete.</w:t>
            </w:r>
          </w:p>
          <w:p w14:paraId="40FE37EA" w14:textId="0D552116" w:rsidR="00F84D80" w:rsidRPr="002D3F0B" w:rsidRDefault="00F84D80" w:rsidP="00212665">
            <w:pPr>
              <w:tabs>
                <w:tab w:val="clear" w:pos="-189"/>
              </w:tabs>
              <w:jc w:val="left"/>
            </w:pPr>
            <w:r w:rsidRPr="00E0732B">
              <w:t>Non presente impianto di aereazione artificiale</w:t>
            </w:r>
            <w:r>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5E30B7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23B3F6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66D17050" w:rsidR="00F84D80" w:rsidRPr="00BB1D4A" w:rsidRDefault="00F84D80" w:rsidP="00212665">
            <w:pPr>
              <w:jc w:val="left"/>
            </w:pPr>
            <w:r>
              <w:t xml:space="preserve">L’impianto di </w:t>
            </w:r>
            <w:r w:rsidRPr="00BB1D4A">
              <w:t>riscaldamento è costituito da radiatori facenti capo a caldaia a gas (</w:t>
            </w:r>
            <w:r w:rsidR="00BB1D4A" w:rsidRPr="00BB1D4A">
              <w:t>antibagno</w:t>
            </w:r>
            <w:r w:rsidRPr="00BB1D4A">
              <w:t>) del tipo autonomo.</w:t>
            </w:r>
          </w:p>
          <w:p w14:paraId="5262A32F" w14:textId="3438DA6B" w:rsidR="00F84D80" w:rsidRDefault="00F84D80" w:rsidP="00BB1D4A">
            <w:pPr>
              <w:jc w:val="left"/>
            </w:pPr>
            <w:r w:rsidRPr="00BB1D4A">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42013AA"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FA38528" w:rsidR="00F84D80" w:rsidRPr="00496068" w:rsidRDefault="00F84D80" w:rsidP="00BB1D4A">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 xml:space="preserve">Le finestre, i lucernari e le pareti vetrate devono essere tali da evitare un </w:t>
            </w:r>
            <w:r w:rsidRPr="00101540">
              <w:lastRenderedPageBreak/>
              <w:t>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BE1EEC5" w:rsidR="00F84D80" w:rsidRDefault="00F84D80" w:rsidP="00BB1D4A">
            <w:pPr>
              <w:tabs>
                <w:tab w:val="clear" w:pos="-189"/>
              </w:tabs>
              <w:jc w:val="left"/>
            </w:pPr>
            <w:r>
              <w:t xml:space="preserve">Sono presenti tende interne su tutti i </w:t>
            </w:r>
            <w:r>
              <w:lastRenderedPageBreak/>
              <w:t>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591D21B"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BB1D4A">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50EC7EED" w:rsidR="00F84D80" w:rsidRPr="00765852" w:rsidRDefault="00BB1D4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4FA4F4C" w:rsidR="00F84D80" w:rsidRDefault="00F84D80" w:rsidP="00BB1D4A">
            <w:pPr>
              <w:jc w:val="left"/>
            </w:pPr>
            <w:r w:rsidRPr="006152E7">
              <w:t>Non presente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212665">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BE5E053" w14:textId="03E4190E" w:rsidR="00F84D80" w:rsidRPr="00765852" w:rsidRDefault="00BB1D4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D24E654" w:rsidR="00F84D80" w:rsidRDefault="00F84D80" w:rsidP="00BB1D4A">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D8F6882"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7169E37" w14:textId="77777777" w:rsidR="00BB1D4A" w:rsidRDefault="00F84D80" w:rsidP="00BB1D4A">
            <w:pPr>
              <w:jc w:val="left"/>
            </w:pPr>
            <w:r>
              <w:t>Manutenzione erogatori lavabi.</w:t>
            </w:r>
          </w:p>
          <w:p w14:paraId="44F4E5A6" w14:textId="59C06A0A" w:rsidR="00F84D80" w:rsidRDefault="00F84D80" w:rsidP="00BB1D4A">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5B0D51A"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2BEC2DA0"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015E983" w:rsidR="00212665" w:rsidRPr="00CA0217" w:rsidRDefault="00212665" w:rsidP="00E12879">
            <w:pPr>
              <w:jc w:val="left"/>
              <w:rPr>
                <w:rFonts w:cs="Tahoma"/>
                <w:color w:val="000000"/>
                <w:sz w:val="16"/>
                <w:szCs w:val="16"/>
              </w:rPr>
            </w:pPr>
            <w:r w:rsidRPr="00E12879">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E12879">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E037112" w:rsidR="00212665" w:rsidRDefault="00E1287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AD1D727" w:rsidR="00212665" w:rsidRDefault="00E1287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DE29376" w:rsidR="00212665" w:rsidRPr="00537CE7" w:rsidRDefault="00E1287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BFB5394" w14:textId="61879380" w:rsidR="00E12879" w:rsidRPr="00E12879" w:rsidRDefault="00212665" w:rsidP="00E12879">
            <w:pPr>
              <w:jc w:val="left"/>
              <w:rPr>
                <w:rFonts w:cs="Tahoma"/>
                <w:color w:val="000000"/>
                <w:sz w:val="16"/>
                <w:szCs w:val="16"/>
              </w:rPr>
            </w:pPr>
            <w:r w:rsidRPr="00E12879">
              <w:rPr>
                <w:rFonts w:cs="Tahoma"/>
                <w:color w:val="000000"/>
                <w:sz w:val="16"/>
                <w:szCs w:val="16"/>
              </w:rPr>
              <w:t>La porta della Sede è dotat</w:t>
            </w:r>
            <w:r w:rsidR="00E12879" w:rsidRPr="00E12879">
              <w:rPr>
                <w:rFonts w:cs="Tahoma"/>
                <w:color w:val="000000"/>
                <w:sz w:val="16"/>
                <w:szCs w:val="16"/>
              </w:rPr>
              <w:t xml:space="preserve">a di sistema elettro meccanico </w:t>
            </w:r>
          </w:p>
          <w:p w14:paraId="53D6AAE1" w14:textId="38C0B92B" w:rsidR="00212665" w:rsidRPr="00CA0217" w:rsidRDefault="00212665" w:rsidP="00E12879">
            <w:pPr>
              <w:jc w:val="left"/>
              <w:rPr>
                <w:rFonts w:cs="Tahoma"/>
                <w:color w:val="000000"/>
                <w:sz w:val="16"/>
                <w:szCs w:val="16"/>
              </w:rPr>
            </w:pPr>
            <w:r w:rsidRPr="00E12879">
              <w:rPr>
                <w:rFonts w:cs="Tahoma"/>
                <w:color w:val="000000"/>
                <w:sz w:val="16"/>
                <w:szCs w:val="16"/>
              </w:rPr>
              <w:t>La porta di uscita dal Condominio è dotata di solo sistema elettrico</w:t>
            </w:r>
          </w:p>
        </w:tc>
      </w:tr>
      <w:tr w:rsidR="00212665" w:rsidRPr="00CA0217" w14:paraId="3D8C00CD" w14:textId="77777777" w:rsidTr="00FA13D2">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389C7C8" w:rsidR="00212665" w:rsidRDefault="00FA13D2"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2012F8B2" w14:textId="1BB63109" w:rsidR="00212665" w:rsidRDefault="00FA13D2"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6406F81" w14:textId="76579BF2" w:rsidR="00FA13D2" w:rsidRPr="00FA13D2" w:rsidRDefault="00212665" w:rsidP="00212665">
            <w:pPr>
              <w:jc w:val="left"/>
              <w:rPr>
                <w:rFonts w:cs="Tahoma"/>
                <w:color w:val="000000"/>
                <w:sz w:val="16"/>
                <w:szCs w:val="16"/>
              </w:rPr>
            </w:pPr>
            <w:r w:rsidRPr="00FA13D2">
              <w:rPr>
                <w:rFonts w:cs="Tahoma"/>
                <w:color w:val="000000"/>
                <w:sz w:val="16"/>
                <w:szCs w:val="16"/>
              </w:rPr>
              <w:t>Porte interne in legno con sopraluce</w:t>
            </w:r>
            <w:r w:rsidR="00FA13D2" w:rsidRPr="00FA13D2">
              <w:rPr>
                <w:rFonts w:cs="Tahoma"/>
                <w:color w:val="000000"/>
                <w:sz w:val="16"/>
                <w:szCs w:val="16"/>
              </w:rPr>
              <w:t xml:space="preserve"> e specchiature vetrate </w:t>
            </w:r>
            <w:proofErr w:type="spellStart"/>
            <w:r w:rsidR="00FA13D2" w:rsidRPr="00FA13D2">
              <w:rPr>
                <w:rFonts w:cs="Tahoma"/>
                <w:color w:val="000000"/>
                <w:sz w:val="16"/>
                <w:szCs w:val="16"/>
              </w:rPr>
              <w:t>pellicolate</w:t>
            </w:r>
            <w:proofErr w:type="spellEnd"/>
            <w:r w:rsidR="00FA13D2" w:rsidRPr="00FA13D2">
              <w:rPr>
                <w:rFonts w:cs="Tahoma"/>
                <w:color w:val="000000"/>
                <w:sz w:val="16"/>
                <w:szCs w:val="16"/>
              </w:rPr>
              <w:t>.</w:t>
            </w:r>
          </w:p>
          <w:p w14:paraId="15A38758" w14:textId="101D02F5" w:rsidR="00212665" w:rsidRPr="00CA0217" w:rsidRDefault="00212665" w:rsidP="00FA13D2">
            <w:pPr>
              <w:jc w:val="left"/>
              <w:rPr>
                <w:rFonts w:cs="Tahoma"/>
                <w:color w:val="000000"/>
                <w:sz w:val="16"/>
                <w:szCs w:val="16"/>
              </w:rPr>
            </w:pPr>
            <w:r w:rsidRPr="00FA13D2">
              <w:rPr>
                <w:rFonts w:cs="Tahoma"/>
                <w:color w:val="000000"/>
                <w:sz w:val="16"/>
                <w:szCs w:val="16"/>
              </w:rPr>
              <w:t>Porte interne in legno</w:t>
            </w:r>
            <w:r w:rsidR="00FA13D2" w:rsidRPr="00FA13D2">
              <w:rPr>
                <w:rFonts w:cs="Tahoma"/>
                <w:color w:val="000000"/>
                <w:sz w:val="16"/>
                <w:szCs w:val="16"/>
              </w:rPr>
              <w:t>.</w:t>
            </w:r>
          </w:p>
        </w:tc>
      </w:tr>
      <w:tr w:rsidR="00212665" w:rsidRPr="00CA0217" w14:paraId="7E01EBDE" w14:textId="77777777" w:rsidTr="00FA13D2">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08C8D8EB" w:rsidR="00212665" w:rsidRDefault="00FA13D2" w:rsidP="00212665">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1C3652E4" w:rsidR="00212665" w:rsidRDefault="00FA13D2" w:rsidP="00212665">
            <w:pPr>
              <w:spacing w:line="276" w:lineRule="auto"/>
              <w:ind w:right="562"/>
              <w:jc w:val="center"/>
              <w:rPr>
                <w:sz w:val="22"/>
                <w:szCs w:val="22"/>
              </w:rPr>
            </w:pPr>
            <w:r>
              <w:rPr>
                <w:sz w:val="22"/>
                <w:szCs w:val="22"/>
              </w:rPr>
              <w:t>0</w:t>
            </w:r>
          </w:p>
        </w:tc>
        <w:tc>
          <w:tcPr>
            <w:tcW w:w="108" w:type="pct"/>
            <w:tcBorders>
              <w:top w:val="dotted" w:sz="4" w:space="0" w:color="auto"/>
              <w:left w:val="dotted" w:sz="4" w:space="0" w:color="auto"/>
              <w:bottom w:val="dotted" w:sz="4" w:space="0" w:color="auto"/>
              <w:right w:val="dotted" w:sz="4" w:space="0" w:color="auto"/>
            </w:tcBorders>
            <w:vAlign w:val="center"/>
          </w:tcPr>
          <w:p w14:paraId="18C622D1" w14:textId="5FD3438A" w:rsidR="00212665" w:rsidRPr="00FA13D2" w:rsidRDefault="00FA13D2" w:rsidP="00212665">
            <w:pPr>
              <w:spacing w:line="276" w:lineRule="auto"/>
              <w:ind w:right="562"/>
              <w:jc w:val="center"/>
              <w:rPr>
                <w:sz w:val="22"/>
                <w:szCs w:val="22"/>
              </w:rPr>
            </w:pPr>
            <w:r w:rsidRPr="00FA13D2">
              <w:rPr>
                <w:sz w:val="22"/>
                <w:szCs w:val="22"/>
              </w:rPr>
              <w:t>0</w:t>
            </w:r>
          </w:p>
        </w:tc>
        <w:tc>
          <w:tcPr>
            <w:tcW w:w="959" w:type="pct"/>
            <w:tcBorders>
              <w:top w:val="dotted" w:sz="4" w:space="0" w:color="auto"/>
              <w:left w:val="dotted" w:sz="4" w:space="0" w:color="auto"/>
              <w:bottom w:val="dotted" w:sz="4" w:space="0" w:color="auto"/>
            </w:tcBorders>
            <w:vAlign w:val="center"/>
          </w:tcPr>
          <w:p w14:paraId="1FCFB28F" w14:textId="264D1F44" w:rsidR="00212665" w:rsidRPr="00CA0217" w:rsidRDefault="00FA13D2" w:rsidP="00212665">
            <w:pPr>
              <w:jc w:val="left"/>
              <w:rPr>
                <w:rFonts w:cs="Tahoma"/>
                <w:color w:val="000000"/>
                <w:sz w:val="16"/>
                <w:szCs w:val="16"/>
              </w:rPr>
            </w:pPr>
            <w:r w:rsidRPr="00FA13D2">
              <w:rPr>
                <w:rFonts w:cs="Tahoma"/>
                <w:color w:val="000000"/>
                <w:sz w:val="16"/>
                <w:szCs w:val="16"/>
              </w:rPr>
              <w:t>Non presenti scale</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C5C5F96"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FA13D2"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FA13D2">
              <w:rPr>
                <w:rFonts w:cs="Tahoma"/>
                <w:sz w:val="16"/>
                <w:szCs w:val="16"/>
              </w:rPr>
              <w:t xml:space="preserve">Sono disponibili </w:t>
            </w:r>
            <w:proofErr w:type="spellStart"/>
            <w:r w:rsidRPr="00FA13D2">
              <w:rPr>
                <w:rFonts w:cs="Tahoma"/>
                <w:sz w:val="16"/>
                <w:szCs w:val="16"/>
              </w:rPr>
              <w:t>nn</w:t>
            </w:r>
            <w:proofErr w:type="spellEnd"/>
            <w:r w:rsidRPr="00FA13D2">
              <w:rPr>
                <w:rFonts w:cs="Tahoma"/>
                <w:sz w:val="16"/>
                <w:szCs w:val="16"/>
              </w:rPr>
              <w:t xml:space="preserve">. 2 bagni, distinti per genere, poiché i lavoratori di sesso </w:t>
            </w:r>
            <w:r w:rsidRPr="00FA13D2">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A13D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ECBD408" w:rsidR="00B60B00" w:rsidRDefault="00FA13D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C922F3E" w:rsidR="00B60B00" w:rsidRDefault="00FA13D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2F2B2C93" w:rsidR="00B60B00" w:rsidRDefault="00FA13D2"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08A0B2C0" w:rsidR="00B60B00" w:rsidRPr="00F074C3" w:rsidRDefault="00B60B00" w:rsidP="00FA13D2">
            <w:pPr>
              <w:jc w:val="left"/>
              <w:rPr>
                <w:rFonts w:cs="Tahoma"/>
                <w:color w:val="000000"/>
                <w:sz w:val="16"/>
                <w:szCs w:val="16"/>
              </w:rPr>
            </w:pPr>
            <w:r w:rsidRPr="00FA13D2">
              <w:rPr>
                <w:rFonts w:cs="Tahoma"/>
                <w:color w:val="000000"/>
                <w:sz w:val="16"/>
                <w:szCs w:val="16"/>
              </w:rPr>
              <w:t>Ci sono manutenzioni in facciata per insegne e impianti</w:t>
            </w:r>
            <w:r w:rsidR="00FA13D2" w:rsidRPr="00FA13D2">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FA13D2" w:rsidRDefault="00F7219D" w:rsidP="00E509FF">
            <w:pPr>
              <w:jc w:val="left"/>
              <w:rPr>
                <w:rFonts w:cs="Tahoma"/>
                <w:sz w:val="16"/>
                <w:szCs w:val="16"/>
              </w:rPr>
            </w:pPr>
            <w:r w:rsidRPr="00FA13D2">
              <w:rPr>
                <w:rFonts w:cs="Tahoma"/>
                <w:sz w:val="16"/>
                <w:szCs w:val="16"/>
              </w:rPr>
              <w:t xml:space="preserve">Le stampanti si trovano </w:t>
            </w:r>
            <w:proofErr w:type="gramStart"/>
            <w:r w:rsidRPr="00FA13D2">
              <w:rPr>
                <w:rFonts w:cs="Tahoma"/>
                <w:sz w:val="16"/>
                <w:szCs w:val="16"/>
              </w:rPr>
              <w:t>in vano</w:t>
            </w:r>
            <w:proofErr w:type="gramEnd"/>
            <w:r w:rsidRPr="00FA13D2">
              <w:rPr>
                <w:rFonts w:cs="Tahoma"/>
                <w:sz w:val="16"/>
                <w:szCs w:val="16"/>
              </w:rPr>
              <w:t xml:space="preserve"> dedicato.</w:t>
            </w:r>
          </w:p>
          <w:p w14:paraId="49BD4EBF" w14:textId="77777777" w:rsidR="00F7219D" w:rsidRPr="00FA13D2" w:rsidRDefault="00F7219D" w:rsidP="00E509FF">
            <w:pPr>
              <w:jc w:val="left"/>
              <w:rPr>
                <w:rFonts w:cs="Tahoma"/>
                <w:sz w:val="16"/>
                <w:szCs w:val="16"/>
              </w:rPr>
            </w:pPr>
            <w:r w:rsidRPr="00FA13D2">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FA13D2">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7199B77" w:rsidR="00F7219D" w:rsidRPr="00F074C3" w:rsidRDefault="00F7219D" w:rsidP="00FA13D2">
            <w:pPr>
              <w:jc w:val="left"/>
              <w:rPr>
                <w:rFonts w:cs="Tahoma"/>
                <w:color w:val="000000"/>
                <w:sz w:val="16"/>
                <w:szCs w:val="16"/>
              </w:rPr>
            </w:pPr>
            <w:r w:rsidRPr="00FA13D2">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70F3059" w:rsidR="00996099" w:rsidRPr="00996099" w:rsidRDefault="00506B0B" w:rsidP="00FA13D2">
            <w:pPr>
              <w:jc w:val="left"/>
              <w:rPr>
                <w:rFonts w:cs="Tahoma"/>
                <w:color w:val="FF0000"/>
                <w:sz w:val="16"/>
                <w:szCs w:val="16"/>
              </w:rPr>
            </w:pPr>
            <w:r w:rsidRPr="00FA13D2">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CBEA5CA" w:rsidR="00506B0B" w:rsidRPr="00215DA0" w:rsidRDefault="00506B0B" w:rsidP="00FA13D2">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601E3C">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498E419" w:rsidR="00506B0B" w:rsidRPr="008E0B14" w:rsidRDefault="00506B0B" w:rsidP="00FA13D2">
            <w:pPr>
              <w:jc w:val="left"/>
              <w:rPr>
                <w:rFonts w:cs="Tahoma"/>
                <w:sz w:val="16"/>
                <w:szCs w:val="16"/>
              </w:rPr>
            </w:pPr>
            <w:r w:rsidRPr="00FA13D2">
              <w:rPr>
                <w:rFonts w:cs="Tahoma"/>
                <w:sz w:val="16"/>
                <w:szCs w:val="16"/>
              </w:rPr>
              <w:t>Presente impianto a gas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F35D14C" w:rsidR="00506B0B" w:rsidRPr="00F074C3" w:rsidRDefault="00FA13D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54C492F" w:rsidR="00506B0B" w:rsidRPr="00F074C3" w:rsidRDefault="00FA13D2"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9258F80" w:rsidR="00506B0B" w:rsidRPr="00F074C3" w:rsidRDefault="00FA13D2"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28493939" w:rsidR="009130E3" w:rsidRPr="00FA13D2" w:rsidRDefault="0086339A" w:rsidP="00FA13D2">
            <w:pPr>
              <w:jc w:val="left"/>
              <w:rPr>
                <w:rFonts w:cs="Tahoma"/>
                <w:color w:val="000000"/>
                <w:sz w:val="16"/>
                <w:szCs w:val="16"/>
              </w:rPr>
            </w:pPr>
            <w:r w:rsidRPr="00FA13D2">
              <w:rPr>
                <w:rFonts w:cs="Tahoma"/>
                <w:sz w:val="16"/>
                <w:szCs w:val="16"/>
              </w:rPr>
              <w:t xml:space="preserve">Impianto a gas autonomo (interno agenzia); libretto caldaia non reperibile in sede. Previsto </w:t>
            </w:r>
            <w:r w:rsidR="009130E3" w:rsidRPr="00FA13D2">
              <w:rPr>
                <w:rFonts w:cs="Tahoma"/>
                <w:sz w:val="16"/>
                <w:szCs w:val="16"/>
              </w:rPr>
              <w:t>controllo/manutenzione periodic</w:t>
            </w:r>
            <w:r w:rsidRPr="00FA13D2">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FA13D2">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66F61EAE" w:rsidR="00506B0B" w:rsidRPr="00F074C3" w:rsidRDefault="00FA13D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2D1AA784" w:rsidR="00506B0B" w:rsidRPr="00F074C3" w:rsidRDefault="00FA13D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7CCAE8EF" w:rsidR="00506B0B" w:rsidRPr="00F074C3" w:rsidRDefault="00FA13D2"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A7E4E50" w14:textId="192F9605" w:rsidR="00311AA0" w:rsidRPr="00135DBB" w:rsidRDefault="00311AA0" w:rsidP="00FA13D2">
            <w:pPr>
              <w:jc w:val="left"/>
              <w:rPr>
                <w:rFonts w:cs="Tahoma"/>
                <w:color w:val="000000"/>
                <w:sz w:val="16"/>
                <w:szCs w:val="16"/>
                <w:highlight w:val="cyan"/>
              </w:rPr>
            </w:pPr>
            <w:r w:rsidRPr="00FA13D2">
              <w:rPr>
                <w:rFonts w:cs="Tahoma"/>
                <w:color w:val="000000"/>
                <w:sz w:val="16"/>
                <w:szCs w:val="16"/>
              </w:rPr>
              <w:t>Layout: armadi con ante a vetro, arredi e alcune sedute 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FA13D2" w:rsidRDefault="00506B0B" w:rsidP="00E509FF">
            <w:pPr>
              <w:jc w:val="left"/>
              <w:rPr>
                <w:sz w:val="16"/>
                <w:szCs w:val="16"/>
              </w:rPr>
            </w:pPr>
            <w:r>
              <w:rPr>
                <w:sz w:val="16"/>
                <w:szCs w:val="16"/>
              </w:rPr>
              <w:t xml:space="preserve">Vi sono </w:t>
            </w:r>
            <w:r w:rsidRPr="00FA13D2">
              <w:rPr>
                <w:sz w:val="16"/>
                <w:szCs w:val="16"/>
              </w:rPr>
              <w:t>barriere architettoniche che non consentono l’accesso a lavoratori con disabilità motoria.</w:t>
            </w:r>
          </w:p>
          <w:p w14:paraId="0A7B5520" w14:textId="519AECA5" w:rsidR="00506B0B" w:rsidRDefault="00506B0B" w:rsidP="00FA13D2">
            <w:pPr>
              <w:jc w:val="left"/>
              <w:rPr>
                <w:sz w:val="16"/>
                <w:szCs w:val="16"/>
              </w:rPr>
            </w:pPr>
            <w:r w:rsidRPr="00FA13D2">
              <w:rPr>
                <w:sz w:val="16"/>
                <w:szCs w:val="16"/>
              </w:rPr>
              <w:t xml:space="preserve">Qualora se ne presentasse la necessità, gli spazi </w:t>
            </w:r>
            <w:proofErr w:type="gramStart"/>
            <w:r w:rsidRPr="00FA13D2">
              <w:rPr>
                <w:sz w:val="16"/>
                <w:szCs w:val="16"/>
              </w:rPr>
              <w:t>possono essere opportunamente adeguati</w:t>
            </w:r>
            <w:proofErr w:type="gramEnd"/>
            <w:r w:rsidRPr="00FA13D2">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58F1FEFE"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FA13D2">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130C1D7F"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46306285" w:rsidR="00506B0B" w:rsidRPr="00FA13D2"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940659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686A44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328840A"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Pr="00FA13D2" w:rsidRDefault="00506B0B" w:rsidP="00E509FF">
            <w:pPr>
              <w:tabs>
                <w:tab w:val="clear" w:pos="-189"/>
              </w:tabs>
              <w:jc w:val="left"/>
              <w:rPr>
                <w:rFonts w:cs="Tahoma"/>
                <w:sz w:val="16"/>
                <w:szCs w:val="16"/>
              </w:rPr>
            </w:pPr>
            <w:r w:rsidRPr="00FA13D2">
              <w:rPr>
                <w:rFonts w:cs="Tahoma"/>
                <w:sz w:val="16"/>
                <w:szCs w:val="16"/>
              </w:rPr>
              <w:t>Presenza di lettori ottici forniti e/o approvati dall’azienda, certificati e marchiati CE.</w:t>
            </w:r>
          </w:p>
          <w:p w14:paraId="68915993" w14:textId="77777777" w:rsidR="00506B0B" w:rsidRPr="00FA13D2" w:rsidRDefault="00506B0B" w:rsidP="00E509FF">
            <w:pPr>
              <w:tabs>
                <w:tab w:val="clear" w:pos="-189"/>
              </w:tabs>
              <w:jc w:val="left"/>
              <w:rPr>
                <w:rFonts w:cs="Tahoma"/>
                <w:sz w:val="16"/>
                <w:szCs w:val="16"/>
              </w:rPr>
            </w:pPr>
            <w:r w:rsidRPr="00FA13D2">
              <w:rPr>
                <w:rFonts w:cs="Tahoma"/>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A13D2" w:rsidRDefault="00506B0B" w:rsidP="00E509FF">
            <w:pPr>
              <w:spacing w:line="276" w:lineRule="auto"/>
              <w:ind w:right="562"/>
              <w:jc w:val="left"/>
              <w:rPr>
                <w:sz w:val="22"/>
                <w:szCs w:val="22"/>
              </w:rPr>
            </w:pPr>
            <w:r w:rsidRPr="00FA13D2">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A13D2" w:rsidRDefault="00506B0B" w:rsidP="00E509FF">
            <w:pPr>
              <w:spacing w:line="276" w:lineRule="auto"/>
              <w:ind w:right="562"/>
              <w:jc w:val="left"/>
              <w:rPr>
                <w:sz w:val="22"/>
                <w:szCs w:val="22"/>
              </w:rPr>
            </w:pPr>
            <w:r w:rsidRPr="00FA13D2">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A13D2" w:rsidRDefault="00506B0B" w:rsidP="00E509FF">
            <w:pPr>
              <w:spacing w:line="276" w:lineRule="auto"/>
              <w:ind w:right="562"/>
              <w:jc w:val="left"/>
              <w:rPr>
                <w:sz w:val="22"/>
                <w:szCs w:val="22"/>
              </w:rPr>
            </w:pPr>
            <w:r w:rsidRPr="00FA13D2">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FA13D2" w:rsidRDefault="00506B0B" w:rsidP="00E509FF">
            <w:pPr>
              <w:jc w:val="left"/>
              <w:rPr>
                <w:rFonts w:cs="Tahoma"/>
                <w:sz w:val="16"/>
                <w:szCs w:val="16"/>
              </w:rPr>
            </w:pPr>
          </w:p>
        </w:tc>
      </w:tr>
      <w:tr w:rsidR="00506B0B" w:rsidRPr="00F7219D" w14:paraId="7E624431" w14:textId="77777777" w:rsidTr="00601E3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6582D40" w:rsidR="00E11C41" w:rsidRPr="00FA13D2" w:rsidRDefault="00E11C41" w:rsidP="00E11C41">
            <w:pPr>
              <w:jc w:val="left"/>
              <w:rPr>
                <w:rFonts w:cs="Tahoma"/>
                <w:sz w:val="16"/>
                <w:szCs w:val="16"/>
              </w:rPr>
            </w:pPr>
            <w:r w:rsidRPr="00FA13D2">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F493C55" w:rsidR="00506B0B" w:rsidRPr="00FA13D2" w:rsidRDefault="00FA13D2" w:rsidP="00E509FF">
            <w:pPr>
              <w:spacing w:line="276" w:lineRule="auto"/>
              <w:ind w:right="562"/>
              <w:jc w:val="left"/>
              <w:rPr>
                <w:sz w:val="22"/>
                <w:szCs w:val="22"/>
              </w:rPr>
            </w:pPr>
            <w:r w:rsidRPr="00FA13D2">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F628521" w:rsidR="00506B0B" w:rsidRPr="00FA13D2" w:rsidRDefault="00FA13D2" w:rsidP="00E509FF">
            <w:pPr>
              <w:spacing w:line="276" w:lineRule="auto"/>
              <w:ind w:right="562"/>
              <w:jc w:val="left"/>
              <w:rPr>
                <w:sz w:val="22"/>
                <w:szCs w:val="22"/>
              </w:rPr>
            </w:pPr>
            <w:r w:rsidRPr="00FA13D2">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2E3FDA7C" w:rsidR="00506B0B" w:rsidRPr="00FA13D2" w:rsidRDefault="00FA13D2" w:rsidP="00E509FF">
            <w:pPr>
              <w:spacing w:line="276" w:lineRule="auto"/>
              <w:ind w:right="562"/>
              <w:jc w:val="left"/>
              <w:rPr>
                <w:sz w:val="22"/>
                <w:szCs w:val="22"/>
              </w:rPr>
            </w:pPr>
            <w:r w:rsidRPr="00FA13D2">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07F02783" w:rsidR="00506B0B" w:rsidRPr="00FA13D2" w:rsidRDefault="00506B0B" w:rsidP="00FA13D2">
            <w:pPr>
              <w:jc w:val="left"/>
              <w:rPr>
                <w:rFonts w:cs="Tahoma"/>
                <w:sz w:val="16"/>
                <w:szCs w:val="16"/>
              </w:rPr>
            </w:pPr>
            <w:r w:rsidRPr="00FA13D2">
              <w:rPr>
                <w:rFonts w:cs="Tahoma"/>
                <w:sz w:val="16"/>
                <w:szCs w:val="16"/>
              </w:rPr>
              <w:t>Presente Caldaia a gas interna</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81270B">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A8D47E" w14:textId="77777777" w:rsidR="0018294A" w:rsidRPr="0018294A" w:rsidRDefault="00506B0B" w:rsidP="0018294A">
            <w:pPr>
              <w:jc w:val="left"/>
              <w:rPr>
                <w:rFonts w:cs="Tahoma"/>
                <w:sz w:val="16"/>
                <w:szCs w:val="16"/>
              </w:rPr>
            </w:pPr>
            <w:r w:rsidRPr="0018294A">
              <w:rPr>
                <w:rFonts w:cs="Tahoma"/>
                <w:sz w:val="16"/>
                <w:szCs w:val="16"/>
              </w:rPr>
              <w:t xml:space="preserve">La sede si trova al </w:t>
            </w:r>
            <w:r w:rsidR="00FA13D2" w:rsidRPr="0018294A">
              <w:rPr>
                <w:rFonts w:cs="Tahoma"/>
                <w:sz w:val="16"/>
                <w:szCs w:val="16"/>
              </w:rPr>
              <w:t>piano terra</w:t>
            </w:r>
            <w:r w:rsidRPr="0018294A">
              <w:rPr>
                <w:rFonts w:cs="Tahoma"/>
                <w:sz w:val="16"/>
                <w:szCs w:val="16"/>
              </w:rPr>
              <w:t>, senza locali di pertine</w:t>
            </w:r>
            <w:r w:rsidR="00FA13D2" w:rsidRPr="0018294A">
              <w:rPr>
                <w:rFonts w:cs="Tahoma"/>
                <w:sz w:val="16"/>
                <w:szCs w:val="16"/>
              </w:rPr>
              <w:t>nza ai piani interrati</w:t>
            </w:r>
            <w:r w:rsidR="0018294A" w:rsidRPr="0018294A">
              <w:rPr>
                <w:rFonts w:cs="Tahoma"/>
                <w:sz w:val="16"/>
                <w:szCs w:val="16"/>
              </w:rPr>
              <w:t>.</w:t>
            </w:r>
          </w:p>
          <w:p w14:paraId="54AE3C23" w14:textId="27FA840E" w:rsidR="00506B0B" w:rsidRPr="00534461" w:rsidRDefault="00506B0B" w:rsidP="0018294A">
            <w:pPr>
              <w:jc w:val="left"/>
              <w:rPr>
                <w:rFonts w:cs="Tahoma"/>
                <w:color w:val="000000"/>
                <w:sz w:val="16"/>
                <w:szCs w:val="16"/>
              </w:rPr>
            </w:pPr>
            <w:r w:rsidRPr="0018294A">
              <w:rPr>
                <w:sz w:val="16"/>
                <w:szCs w:val="16"/>
              </w:rPr>
              <w:t xml:space="preserve">In relazione al Piano Nazionale che verrà emanato in base al Dlgs101 del 2020, se la sede </w:t>
            </w:r>
            <w:proofErr w:type="gramStart"/>
            <w:r w:rsidRPr="0018294A">
              <w:rPr>
                <w:sz w:val="16"/>
                <w:szCs w:val="16"/>
              </w:rPr>
              <w:t>dovesse ricadere</w:t>
            </w:r>
            <w:proofErr w:type="gramEnd"/>
            <w:r w:rsidRPr="0018294A">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908D57B" w:rsidR="00506B0B" w:rsidRPr="00F074C3" w:rsidRDefault="00FA13D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16C518BC" w:rsidR="00506B0B" w:rsidRPr="00F074C3" w:rsidRDefault="00FA13D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ECC395"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511814DA" w:rsidR="00506B0B" w:rsidRPr="009B34B2" w:rsidRDefault="009B34B2" w:rsidP="00E509FF">
            <w:pPr>
              <w:jc w:val="left"/>
              <w:rPr>
                <w:rFonts w:cs="Tahoma"/>
                <w:sz w:val="16"/>
                <w:szCs w:val="16"/>
              </w:rPr>
            </w:pPr>
            <w:r w:rsidRPr="009B34B2">
              <w:rPr>
                <w:rFonts w:cs="Tahoma"/>
                <w:sz w:val="16"/>
                <w:szCs w:val="16"/>
              </w:rPr>
              <w:t>richiedere</w:t>
            </w:r>
            <w:r w:rsidR="00506B0B"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18294A" w:rsidRDefault="00F7219D" w:rsidP="00E509FF">
            <w:pPr>
              <w:jc w:val="left"/>
              <w:rPr>
                <w:sz w:val="22"/>
              </w:rPr>
            </w:pPr>
            <w:r w:rsidRPr="0018294A">
              <w:rPr>
                <w:sz w:val="22"/>
              </w:rPr>
              <w:t>RISCHIO SISMICO</w:t>
            </w:r>
          </w:p>
        </w:tc>
        <w:tc>
          <w:tcPr>
            <w:tcW w:w="11443" w:type="dxa"/>
          </w:tcPr>
          <w:p w14:paraId="486DCF0A" w14:textId="77777777" w:rsidR="00F7219D" w:rsidRPr="0018294A" w:rsidRDefault="00F7219D" w:rsidP="00E509FF">
            <w:pPr>
              <w:jc w:val="left"/>
              <w:rPr>
                <w:sz w:val="22"/>
              </w:rPr>
            </w:pPr>
            <w:r w:rsidRPr="0018294A">
              <w:rPr>
                <w:sz w:val="22"/>
              </w:rPr>
              <w:t>entità sismica zona 2</w:t>
            </w:r>
          </w:p>
        </w:tc>
      </w:tr>
      <w:tr w:rsidR="00F7219D" w14:paraId="6258F076" w14:textId="77777777" w:rsidTr="00E509FF">
        <w:tc>
          <w:tcPr>
            <w:tcW w:w="2943" w:type="dxa"/>
          </w:tcPr>
          <w:p w14:paraId="745EAF8E" w14:textId="77777777" w:rsidR="00F7219D" w:rsidRPr="0018294A" w:rsidRDefault="00F7219D" w:rsidP="00E509FF">
            <w:pPr>
              <w:jc w:val="left"/>
              <w:rPr>
                <w:sz w:val="22"/>
              </w:rPr>
            </w:pPr>
            <w:r w:rsidRPr="0018294A">
              <w:rPr>
                <w:sz w:val="22"/>
              </w:rPr>
              <w:t>RISCHIO IDROGEOLOGICO</w:t>
            </w:r>
          </w:p>
        </w:tc>
        <w:tc>
          <w:tcPr>
            <w:tcW w:w="11443" w:type="dxa"/>
          </w:tcPr>
          <w:p w14:paraId="63DAF795" w14:textId="303F1F63" w:rsidR="00F7219D" w:rsidRPr="0018294A" w:rsidRDefault="0018294A" w:rsidP="0018294A">
            <w:pPr>
              <w:jc w:val="left"/>
              <w:rPr>
                <w:sz w:val="22"/>
              </w:rPr>
            </w:pPr>
            <w:r w:rsidRPr="0018294A">
              <w:rPr>
                <w:sz w:val="22"/>
              </w:rPr>
              <w:t>Pericolosità frane: Media P2 (fonte ISPRA)</w:t>
            </w:r>
          </w:p>
        </w:tc>
      </w:tr>
      <w:tr w:rsidR="00F7219D" w14:paraId="4D43E53E" w14:textId="77777777" w:rsidTr="00E509FF">
        <w:tc>
          <w:tcPr>
            <w:tcW w:w="2943" w:type="dxa"/>
          </w:tcPr>
          <w:p w14:paraId="090DB6D6" w14:textId="77777777" w:rsidR="00F7219D" w:rsidRPr="0018294A" w:rsidRDefault="00F7219D" w:rsidP="00E509FF">
            <w:pPr>
              <w:jc w:val="left"/>
              <w:rPr>
                <w:sz w:val="22"/>
              </w:rPr>
            </w:pPr>
            <w:r w:rsidRPr="0018294A">
              <w:rPr>
                <w:sz w:val="22"/>
              </w:rPr>
              <w:t>RISCHIO AMBIENTALE</w:t>
            </w:r>
          </w:p>
        </w:tc>
        <w:tc>
          <w:tcPr>
            <w:tcW w:w="11443" w:type="dxa"/>
          </w:tcPr>
          <w:p w14:paraId="227A6A11" w14:textId="74121659" w:rsidR="00F7219D" w:rsidRPr="0018294A" w:rsidRDefault="00F7219D" w:rsidP="0018294A">
            <w:pPr>
              <w:jc w:val="left"/>
              <w:rPr>
                <w:sz w:val="22"/>
              </w:rPr>
            </w:pPr>
            <w:r w:rsidRPr="0018294A">
              <w:rPr>
                <w:sz w:val="22"/>
              </w:rPr>
              <w:t xml:space="preserve">non presente </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DE8897A">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DE8897A">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DE8897A">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5C8A15CD" w:rsidR="00F7219D" w:rsidRPr="0018294A" w:rsidRDefault="2DE8897A" w:rsidP="2DE8897A">
            <w:r w:rsidRPr="2DE8897A">
              <w:rPr>
                <w:rFonts w:cs="Arial"/>
              </w:rPr>
              <w:t>ESEGUITO</w:t>
            </w:r>
          </w:p>
        </w:tc>
      </w:tr>
      <w:tr w:rsidR="00F7219D" w14:paraId="27C98982" w14:textId="77777777" w:rsidTr="2DE8897A">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18294A" w:rsidRDefault="00F7219D" w:rsidP="00E509FF">
            <w:pPr>
              <w:tabs>
                <w:tab w:val="clear" w:pos="-189"/>
              </w:tabs>
              <w:suppressAutoHyphens/>
              <w:rPr>
                <w:rFonts w:cs="Arial"/>
              </w:rPr>
            </w:pPr>
            <w:r w:rsidRPr="0018294A">
              <w:rPr>
                <w:rFonts w:cs="Arial"/>
              </w:rPr>
              <w:t xml:space="preserve">Dicembre 2020 - </w:t>
            </w:r>
            <w:proofErr w:type="gramStart"/>
            <w:r w:rsidRPr="0018294A">
              <w:rPr>
                <w:rFonts w:cs="Arial"/>
              </w:rPr>
              <w:t>Marzo</w:t>
            </w:r>
            <w:proofErr w:type="gramEnd"/>
            <w:r w:rsidRPr="0018294A">
              <w:rPr>
                <w:rFonts w:cs="Arial"/>
              </w:rPr>
              <w:t xml:space="preserve"> 2021</w:t>
            </w:r>
          </w:p>
        </w:tc>
      </w:tr>
      <w:tr w:rsidR="00F7219D" w14:paraId="6EC2BDE9" w14:textId="77777777" w:rsidTr="2DE8897A">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18294A">
              <w:rPr>
                <w:rFonts w:cs="Arial"/>
              </w:rPr>
              <w:t xml:space="preserve">Dicembre 2020 - </w:t>
            </w:r>
            <w:proofErr w:type="gramStart"/>
            <w:r w:rsidR="00646F1D" w:rsidRPr="0018294A">
              <w:rPr>
                <w:rFonts w:cs="Arial"/>
              </w:rPr>
              <w:t>Marzo</w:t>
            </w:r>
            <w:proofErr w:type="gramEnd"/>
            <w:r w:rsidRPr="0018294A">
              <w:rPr>
                <w:rFonts w:cs="Arial"/>
              </w:rPr>
              <w:t xml:space="preserve"> 2021</w:t>
            </w:r>
          </w:p>
        </w:tc>
      </w:tr>
      <w:tr w:rsidR="00656D63" w:rsidRPr="00B9626D" w14:paraId="74AEAE06" w14:textId="77777777" w:rsidTr="2DE8897A">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04544A">
              <w:rPr>
                <w:rFonts w:cs="Arial"/>
              </w:rPr>
              <w:t xml:space="preserve">Dicembre 2020 - </w:t>
            </w:r>
            <w:proofErr w:type="gramStart"/>
            <w:r w:rsidRPr="0004544A">
              <w:rPr>
                <w:rFonts w:cs="Arial"/>
              </w:rPr>
              <w:t>Marzo</w:t>
            </w:r>
            <w:proofErr w:type="gramEnd"/>
            <w:r w:rsidRPr="0004544A">
              <w:rPr>
                <w:rFonts w:cs="Arial"/>
              </w:rPr>
              <w:t xml:space="preserve"> 2021</w:t>
            </w:r>
          </w:p>
        </w:tc>
      </w:tr>
      <w:tr w:rsidR="007E4A5A" w:rsidRPr="00F013FD" w14:paraId="6128A823" w14:textId="77777777" w:rsidTr="2DE8897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Default="007E4A5A" w:rsidP="007E4A5A">
            <w:pPr>
              <w:tabs>
                <w:tab w:val="clear" w:pos="-189"/>
              </w:tabs>
              <w:suppressAutoHyphens/>
              <w:rPr>
                <w:rFonts w:cs="Arial"/>
                <w:highlight w:val="yellow"/>
              </w:rPr>
            </w:pPr>
            <w:r w:rsidRPr="0004544A">
              <w:rPr>
                <w:rFonts w:cs="Arial"/>
              </w:rPr>
              <w:t xml:space="preserve">Dicembre 2020 – </w:t>
            </w:r>
            <w:proofErr w:type="gramStart"/>
            <w:r w:rsidRPr="0004544A">
              <w:rPr>
                <w:rFonts w:cs="Arial"/>
              </w:rPr>
              <w:t>Gennaio</w:t>
            </w:r>
            <w:proofErr w:type="gramEnd"/>
            <w:r w:rsidRPr="0004544A">
              <w:rPr>
                <w:rFonts w:cs="Arial"/>
              </w:rPr>
              <w:t xml:space="preserve"> 2021</w:t>
            </w:r>
          </w:p>
        </w:tc>
      </w:tr>
      <w:tr w:rsidR="009130E3" w:rsidRPr="00F013FD" w14:paraId="19E605E6" w14:textId="77777777" w:rsidTr="2DE8897A">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04544A" w:rsidRDefault="009130E3" w:rsidP="009130E3">
            <w:pPr>
              <w:tabs>
                <w:tab w:val="clear" w:pos="-189"/>
              </w:tabs>
              <w:suppressAutoHyphens/>
              <w:jc w:val="left"/>
              <w:rPr>
                <w:rFonts w:cs="Arial"/>
                <w:lang w:eastAsia="ar-SA"/>
              </w:rPr>
            </w:pPr>
            <w:r w:rsidRPr="0004544A">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04544A" w:rsidRDefault="009130E3" w:rsidP="009130E3">
            <w:pPr>
              <w:tabs>
                <w:tab w:val="clear" w:pos="-189"/>
              </w:tabs>
              <w:suppressAutoHyphens/>
              <w:jc w:val="left"/>
              <w:rPr>
                <w:rFonts w:cs="Arial"/>
                <w:lang w:eastAsia="ar-SA"/>
              </w:rPr>
            </w:pPr>
            <w:r w:rsidRPr="0004544A">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04544A" w:rsidRDefault="009130E3" w:rsidP="009130E3">
            <w:pPr>
              <w:tabs>
                <w:tab w:val="clear" w:pos="-189"/>
              </w:tabs>
              <w:suppressAutoHyphens/>
              <w:rPr>
                <w:rFonts w:cs="Arial"/>
              </w:rPr>
            </w:pPr>
            <w:r w:rsidRPr="0004544A">
              <w:rPr>
                <w:rFonts w:cs="Arial"/>
              </w:rPr>
              <w:t xml:space="preserve">Dicembre 2020 – </w:t>
            </w:r>
            <w:proofErr w:type="gramStart"/>
            <w:r w:rsidRPr="0004544A">
              <w:rPr>
                <w:rFonts w:cs="Arial"/>
              </w:rPr>
              <w:t>Gennaio</w:t>
            </w:r>
            <w:proofErr w:type="gramEnd"/>
            <w:r w:rsidRPr="0004544A">
              <w:rPr>
                <w:rFonts w:cs="Arial"/>
              </w:rPr>
              <w:t xml:space="preserve"> 2021</w:t>
            </w:r>
          </w:p>
        </w:tc>
      </w:tr>
      <w:tr w:rsidR="00F7219D" w:rsidRPr="002055C4" w14:paraId="53EEF6A1" w14:textId="77777777" w:rsidTr="2DE8897A">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94794F">
              <w:rPr>
                <w:rFonts w:cs="Arial"/>
              </w:rPr>
              <w:t xml:space="preserve">Dicembre 2020 - </w:t>
            </w:r>
            <w:proofErr w:type="gramStart"/>
            <w:r w:rsidRPr="0094794F">
              <w:rPr>
                <w:rFonts w:cs="Arial"/>
              </w:rPr>
              <w:t>Novembre</w:t>
            </w:r>
            <w:proofErr w:type="gramEnd"/>
            <w:r w:rsidRPr="0094794F">
              <w:rPr>
                <w:rFonts w:cs="Arial"/>
              </w:rPr>
              <w:t xml:space="preserve"> 2021</w:t>
            </w:r>
          </w:p>
        </w:tc>
      </w:tr>
      <w:tr w:rsidR="00A1568A" w:rsidRPr="002055C4" w14:paraId="7060ADEC" w14:textId="77777777" w:rsidTr="2DE8897A">
        <w:trPr>
          <w:trHeight w:hRule="exact" w:val="538"/>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12331481" w:rsidR="00A1568A" w:rsidRDefault="0094794F" w:rsidP="00A1568A">
            <w:pPr>
              <w:tabs>
                <w:tab w:val="clear" w:pos="-189"/>
              </w:tabs>
              <w:suppressAutoHyphens/>
              <w:jc w:val="left"/>
              <w:rPr>
                <w:rFonts w:cs="Arial"/>
                <w:lang w:eastAsia="ar-SA"/>
              </w:rPr>
            </w:pPr>
            <w:r>
              <w:rPr>
                <w:rFonts w:cs="Arial"/>
                <w:lang w:eastAsia="ar-SA"/>
              </w:rPr>
              <w:t xml:space="preserve">Interventi per eliminazione di sedute/arredi non conformi e sostituzione </w:t>
            </w: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1F9780C0" w:rsidR="00A1568A" w:rsidRPr="00F62259" w:rsidRDefault="0094794F" w:rsidP="00A156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5731738A" w:rsidR="00A1568A" w:rsidRPr="00A4729D" w:rsidRDefault="0094794F" w:rsidP="00A1568A">
            <w:pPr>
              <w:tabs>
                <w:tab w:val="clear" w:pos="-189"/>
              </w:tabs>
              <w:suppressAutoHyphens/>
              <w:rPr>
                <w:rFonts w:cs="Arial"/>
                <w:highlight w:val="yellow"/>
              </w:rPr>
            </w:pPr>
            <w:r w:rsidRPr="0004544A">
              <w:rPr>
                <w:rFonts w:cs="Arial"/>
              </w:rPr>
              <w:t xml:space="preserve">Dicembre 2020 - </w:t>
            </w:r>
            <w:proofErr w:type="gramStart"/>
            <w:r w:rsidRPr="0004544A">
              <w:rPr>
                <w:rFonts w:cs="Arial"/>
              </w:rPr>
              <w:t>Marzo</w:t>
            </w:r>
            <w:proofErr w:type="gramEnd"/>
            <w:r w:rsidRPr="0004544A">
              <w:rPr>
                <w:rFonts w:cs="Arial"/>
              </w:rPr>
              <w:t xml:space="preserve"> 2021</w:t>
            </w: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2DE8897A">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DE8897A">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DE8897A">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563DD69" w:rsidR="00F7219D" w:rsidRPr="001736F6" w:rsidRDefault="2DE8897A" w:rsidP="00423F9B">
            <w:pPr>
              <w:jc w:val="left"/>
              <w:rPr>
                <w:sz w:val="22"/>
                <w:szCs w:val="22"/>
                <w:highlight w:val="yellow"/>
              </w:rPr>
            </w:pPr>
            <w:r w:rsidRPr="2DE8897A">
              <w:rPr>
                <w:sz w:val="22"/>
                <w:szCs w:val="22"/>
              </w:rPr>
              <w:t>Certificato di Agibilità ed Abitabilità rilasciato dal Comune di Perugia protocollo n. 29947 del 09-10-1975</w:t>
            </w:r>
          </w:p>
        </w:tc>
      </w:tr>
      <w:tr w:rsidR="00F7219D" w14:paraId="36AA1212" w14:textId="77777777" w:rsidTr="2DE8897A">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A98E868" w:rsidR="00F7219D" w:rsidRPr="00882B0E" w:rsidRDefault="00F7219D" w:rsidP="00E509FF">
            <w:pPr>
              <w:jc w:val="left"/>
              <w:rPr>
                <w:sz w:val="22"/>
                <w:szCs w:val="22"/>
              </w:rPr>
            </w:pPr>
          </w:p>
        </w:tc>
      </w:tr>
      <w:tr w:rsidR="00F7219D" w14:paraId="4D46E3A0" w14:textId="77777777" w:rsidTr="2DE8897A">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DE8897A">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718C0E9" w:rsidR="00F7219D" w:rsidRPr="00882B0E" w:rsidRDefault="00F7219D" w:rsidP="00E509FF">
            <w:pPr>
              <w:jc w:val="left"/>
              <w:rPr>
                <w:sz w:val="22"/>
                <w:szCs w:val="22"/>
              </w:rPr>
            </w:pPr>
          </w:p>
        </w:tc>
      </w:tr>
      <w:tr w:rsidR="00F7219D" w14:paraId="794088DB" w14:textId="77777777" w:rsidTr="2DE8897A">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DE8897A">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DE8897A">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E20E2DA" w:rsidR="00F7219D" w:rsidRPr="00B5389E" w:rsidRDefault="00F7219D" w:rsidP="00847779">
            <w:pPr>
              <w:jc w:val="left"/>
              <w:rPr>
                <w:sz w:val="22"/>
                <w:szCs w:val="22"/>
                <w:highlight w:val="yellow"/>
              </w:rPr>
            </w:pPr>
          </w:p>
        </w:tc>
      </w:tr>
      <w:tr w:rsidR="00F7219D" w14:paraId="5B9B216C" w14:textId="77777777" w:rsidTr="2DE8897A">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2DE8897A">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2DE8897A">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2DE8897A">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3BAD9066" w:rsidR="00F7219D" w:rsidRPr="00836B27" w:rsidRDefault="00F7219D" w:rsidP="00E509FF">
            <w:pPr>
              <w:jc w:val="left"/>
              <w:rPr>
                <w:sz w:val="22"/>
                <w:szCs w:val="22"/>
              </w:rPr>
            </w:pPr>
          </w:p>
        </w:tc>
      </w:tr>
      <w:tr w:rsidR="00F7219D" w14:paraId="70080446" w14:textId="77777777" w:rsidTr="2DE8897A">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C896629" w:rsidR="00F7219D" w:rsidRPr="00836B27" w:rsidRDefault="00F7219D" w:rsidP="00E509FF">
            <w:pPr>
              <w:jc w:val="left"/>
              <w:rPr>
                <w:sz w:val="22"/>
                <w:szCs w:val="22"/>
              </w:rPr>
            </w:pPr>
          </w:p>
        </w:tc>
      </w:tr>
      <w:tr w:rsidR="00F7219D" w14:paraId="71A64D7C" w14:textId="77777777" w:rsidTr="2DE8897A">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DE8897A">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EAB8244" w:rsidR="00F7219D" w:rsidRPr="00437935" w:rsidRDefault="00F7219D" w:rsidP="00E509FF">
            <w:pPr>
              <w:jc w:val="left"/>
              <w:rPr>
                <w:sz w:val="22"/>
                <w:szCs w:val="22"/>
                <w:highlight w:val="yellow"/>
              </w:rPr>
            </w:pPr>
          </w:p>
        </w:tc>
      </w:tr>
      <w:tr w:rsidR="00F7219D" w14:paraId="441FB7C1" w14:textId="77777777" w:rsidTr="2DE8897A">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DE8897A">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Default="00F7219D" w:rsidP="00F7219D">
      <w:pPr>
        <w:jc w:val="center"/>
        <w:rPr>
          <w:sz w:val="10"/>
          <w:szCs w:val="10"/>
        </w:rPr>
      </w:pPr>
    </w:p>
    <w:p w14:paraId="0A1639EE" w14:textId="08EC50C2" w:rsidR="00423F9B" w:rsidRDefault="00423F9B" w:rsidP="00F7219D">
      <w:pPr>
        <w:jc w:val="center"/>
        <w:rPr>
          <w:sz w:val="10"/>
          <w:szCs w:val="10"/>
        </w:rPr>
      </w:pPr>
      <w:r>
        <w:rPr>
          <w:noProof/>
          <w:sz w:val="10"/>
          <w:szCs w:val="10"/>
        </w:rPr>
        <w:drawing>
          <wp:inline distT="0" distB="0" distL="0" distR="0" wp14:anchorId="5BF1AEB8" wp14:editId="5B408F82">
            <wp:extent cx="8657236"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4" cstate="print">
                      <a:extLst>
                        <a:ext uri="{28A0092B-C50C-407E-A947-70E740481C1C}">
                          <a14:useLocalDpi xmlns:a14="http://schemas.microsoft.com/office/drawing/2010/main" val="0"/>
                        </a:ext>
                      </a:extLst>
                    </a:blip>
                    <a:srcRect t="35" b="35"/>
                    <a:stretch>
                      <a:fillRect/>
                    </a:stretch>
                  </pic:blipFill>
                  <pic:spPr bwMode="auto">
                    <a:xfrm>
                      <a:off x="0" y="0"/>
                      <a:ext cx="8657236" cy="6120000"/>
                    </a:xfrm>
                    <a:prstGeom prst="rect">
                      <a:avLst/>
                    </a:prstGeom>
                    <a:noFill/>
                    <a:ln>
                      <a:noFill/>
                    </a:ln>
                    <a:extLst>
                      <a:ext uri="{53640926-AAD7-44D8-BBD7-CCE9431645EC}">
                        <a14:shadowObscured xmlns:a14="http://schemas.microsoft.com/office/drawing/2010/main"/>
                      </a:ext>
                    </a:extLst>
                  </pic:spPr>
                </pic:pic>
              </a:graphicData>
            </a:graphic>
          </wp:inline>
        </w:drawing>
      </w:r>
    </w:p>
    <w:p w14:paraId="11B910EB" w14:textId="77777777" w:rsidR="00423F9B" w:rsidRDefault="00423F9B" w:rsidP="00F7219D">
      <w:pPr>
        <w:jc w:val="center"/>
        <w:rPr>
          <w:sz w:val="10"/>
          <w:szCs w:val="10"/>
        </w:rPr>
      </w:pPr>
    </w:p>
    <w:p w14:paraId="03CAB65B" w14:textId="77777777" w:rsidR="00423F9B" w:rsidRPr="006636BE" w:rsidRDefault="00423F9B"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4CF233DA" w14:textId="77777777" w:rsidR="00423F9B" w:rsidRDefault="00423F9B" w:rsidP="00F7219D">
      <w:pPr>
        <w:jc w:val="center"/>
      </w:pPr>
    </w:p>
    <w:p w14:paraId="02BC1BB3" w14:textId="77777777" w:rsidR="00423F9B" w:rsidRDefault="00423F9B" w:rsidP="00F7219D">
      <w:pPr>
        <w:jc w:val="center"/>
      </w:pPr>
    </w:p>
    <w:p w14:paraId="057F62EB" w14:textId="77777777" w:rsidR="00423F9B" w:rsidRDefault="00423F9B" w:rsidP="00F7219D">
      <w:pPr>
        <w:jc w:val="center"/>
      </w:pPr>
    </w:p>
    <w:p w14:paraId="03029064" w14:textId="6FE44F11" w:rsidR="00423F9B" w:rsidRDefault="004C4104" w:rsidP="00F7219D">
      <w:pPr>
        <w:jc w:val="center"/>
      </w:pPr>
      <w:r>
        <w:rPr>
          <w:noProof/>
        </w:rPr>
        <mc:AlternateContent>
          <mc:Choice Requires="wps">
            <w:drawing>
              <wp:anchor distT="0" distB="0" distL="114300" distR="114300" simplePos="0" relativeHeight="251663360" behindDoc="0" locked="0" layoutInCell="1" allowOverlap="1" wp14:anchorId="7189DA1A" wp14:editId="163B53B7">
                <wp:simplePos x="0" y="0"/>
                <wp:positionH relativeFrom="column">
                  <wp:posOffset>3968750</wp:posOffset>
                </wp:positionH>
                <wp:positionV relativeFrom="paragraph">
                  <wp:posOffset>2064385</wp:posOffset>
                </wp:positionV>
                <wp:extent cx="245110" cy="258445"/>
                <wp:effectExtent l="0" t="6668"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62864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58AF7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2.5pt;margin-top:162.55pt;width:19.3pt;height:20.35pt;rotation:-324550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" adj="10243" fillcolor="red" strokecolor="red" strokeweight="2pt">
                <v:path arrowok="t"/>
              </v:shape>
            </w:pict>
          </mc:Fallback>
        </mc:AlternateContent>
      </w:r>
      <w:r w:rsidR="001B24C0">
        <w:rPr>
          <w:noProof/>
        </w:rPr>
        <w:drawing>
          <wp:anchor distT="0" distB="0" distL="114300" distR="114300" simplePos="0" relativeHeight="251662336" behindDoc="0" locked="0" layoutInCell="1" allowOverlap="1" wp14:anchorId="7F0E3FBE" wp14:editId="24BA32CB">
            <wp:simplePos x="0" y="0"/>
            <wp:positionH relativeFrom="column">
              <wp:posOffset>3670935</wp:posOffset>
            </wp:positionH>
            <wp:positionV relativeFrom="paragraph">
              <wp:posOffset>1511040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1B24C0">
        <w:rPr>
          <w:noProof/>
        </w:rPr>
        <w:drawing>
          <wp:inline distT="0" distB="0" distL="0" distR="0" wp14:anchorId="04BBAB6A" wp14:editId="39C88A7F">
            <wp:extent cx="8197994" cy="3960000"/>
            <wp:effectExtent l="0" t="0" r="0" b="2540"/>
            <wp:docPr id="12" name="Immagine 12" descr="R:\ALLEANZA\2019-20 ATTIVITA SAFETY\2019-20 SAFETY CORNER+EMERGENZA\UMBRIA\PERUGI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UMBRIA\PERUGIA\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7994" cy="3960000"/>
                    </a:xfrm>
                    <a:prstGeom prst="rect">
                      <a:avLst/>
                    </a:prstGeom>
                    <a:noFill/>
                    <a:ln>
                      <a:noFill/>
                    </a:ln>
                  </pic:spPr>
                </pic:pic>
              </a:graphicData>
            </a:graphic>
          </wp:inline>
        </w:drawing>
      </w:r>
    </w:p>
    <w:p w14:paraId="4397DFBB" w14:textId="77777777" w:rsidR="00423F9B" w:rsidRDefault="00423F9B" w:rsidP="00F7219D">
      <w:pPr>
        <w:jc w:val="center"/>
      </w:pPr>
    </w:p>
    <w:p w14:paraId="1453DB3F" w14:textId="1ED9B9DC" w:rsidR="001B24C0" w:rsidRPr="000F20C2" w:rsidRDefault="001B24C0" w:rsidP="001B24C0">
      <w:pPr>
        <w:tabs>
          <w:tab w:val="clear" w:pos="-189"/>
        </w:tabs>
        <w:spacing w:line="276" w:lineRule="auto"/>
        <w:jc w:val="center"/>
        <w:rPr>
          <w:rFonts w:ascii="Swis721 BT" w:hAnsi="Swis721 BT"/>
          <w:sz w:val="22"/>
          <w:szCs w:val="22"/>
        </w:rPr>
      </w:pPr>
      <w:r>
        <w:rPr>
          <w:rFonts w:ascii="Swis721 BT" w:hAnsi="Swis721 BT"/>
          <w:sz w:val="22"/>
          <w:szCs w:val="22"/>
        </w:rPr>
        <w:t>Parcheggio fronte agenzia</w:t>
      </w:r>
    </w:p>
    <w:p w14:paraId="346EE142" w14:textId="77777777" w:rsidR="00423F9B" w:rsidRDefault="00423F9B" w:rsidP="00F7219D">
      <w:pPr>
        <w:jc w:val="center"/>
      </w:pPr>
    </w:p>
    <w:p w14:paraId="11031BB8" w14:textId="77777777" w:rsidR="00F7219D" w:rsidRDefault="00F7219D" w:rsidP="00F7219D">
      <w:pPr>
        <w:jc w:val="center"/>
      </w:pPr>
    </w:p>
    <w:p w14:paraId="3F4B1492" w14:textId="48BF612D" w:rsidR="00F7219D" w:rsidRDefault="00F7219D" w:rsidP="00F7219D">
      <w:pPr>
        <w:jc w:val="center"/>
      </w:pP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E4AC" w14:textId="77777777" w:rsidR="00124B5C" w:rsidRDefault="00124B5C" w:rsidP="00212665">
      <w:r>
        <w:separator/>
      </w:r>
    </w:p>
  </w:endnote>
  <w:endnote w:type="continuationSeparator" w:id="0">
    <w:p w14:paraId="28AE26C9" w14:textId="77777777" w:rsidR="00124B5C" w:rsidRDefault="00124B5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BB07CF" w:rsidRPr="00353F7E" w:rsidRDefault="00BB07C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A3136E" w:rsidRPr="00A3136E">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BB07CF" w:rsidRPr="002F3833" w:rsidRDefault="00BB07CF">
        <w:pPr>
          <w:pStyle w:val="Pidipagina"/>
          <w:jc w:val="center"/>
          <w:rPr>
            <w:sz w:val="8"/>
            <w:szCs w:val="8"/>
          </w:rPr>
        </w:pPr>
      </w:p>
      <w:p w14:paraId="70EC75F6" w14:textId="77777777" w:rsidR="00BB07CF" w:rsidRDefault="00BB07CF">
        <w:pPr>
          <w:pStyle w:val="Pidipagina"/>
          <w:jc w:val="center"/>
        </w:pPr>
        <w:r>
          <w:fldChar w:fldCharType="begin"/>
        </w:r>
        <w:r>
          <w:instrText>PAGE   \* MERGEFORMAT</w:instrText>
        </w:r>
        <w:r>
          <w:fldChar w:fldCharType="separate"/>
        </w:r>
        <w:r w:rsidR="00A3136E">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BB07CF" w:rsidRPr="005B03CF" w:rsidRDefault="00BB07CF"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B07CF" w:rsidRPr="005B03CF" w:rsidRDefault="00BB07CF"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B07CF" w:rsidRPr="005B03CF" w:rsidRDefault="00BB07CF" w:rsidP="00212665">
    <w:pPr>
      <w:spacing w:line="160" w:lineRule="exact"/>
      <w:jc w:val="center"/>
      <w:rPr>
        <w:rFonts w:ascii="Helvetica" w:hAnsi="Helvetica"/>
        <w:i/>
        <w:iCs/>
        <w:sz w:val="12"/>
        <w:szCs w:val="16"/>
      </w:rPr>
    </w:pPr>
  </w:p>
  <w:p w14:paraId="28B11895" w14:textId="77777777" w:rsidR="00BB07CF" w:rsidRPr="00353F7E" w:rsidRDefault="00BB07C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3136E">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BB07CF" w:rsidRPr="005B03CF" w:rsidRDefault="00BB07CF" w:rsidP="00212665">
    <w:pPr>
      <w:spacing w:line="160" w:lineRule="exact"/>
      <w:jc w:val="center"/>
      <w:rPr>
        <w:rFonts w:ascii="Helvetica" w:hAnsi="Helvetica"/>
        <w:i/>
        <w:iCs/>
        <w:sz w:val="12"/>
        <w:szCs w:val="16"/>
      </w:rPr>
    </w:pPr>
  </w:p>
  <w:p w14:paraId="687352E8" w14:textId="77777777" w:rsidR="00BB07CF" w:rsidRPr="00353F7E" w:rsidRDefault="00BB07C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3136E">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BB07CF" w:rsidRPr="005B03CF" w:rsidRDefault="00BB07CF" w:rsidP="00212665">
    <w:pPr>
      <w:spacing w:line="160" w:lineRule="exact"/>
      <w:jc w:val="center"/>
      <w:rPr>
        <w:rFonts w:ascii="Helvetica" w:hAnsi="Helvetica"/>
        <w:i/>
        <w:iCs/>
        <w:sz w:val="12"/>
        <w:szCs w:val="16"/>
      </w:rPr>
    </w:pPr>
  </w:p>
  <w:p w14:paraId="04CBF10C" w14:textId="77777777" w:rsidR="00BB07CF" w:rsidRPr="00353F7E" w:rsidRDefault="00BB07C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BB07CF" w:rsidRPr="00D94D6A" w:rsidRDefault="00BB07CF" w:rsidP="00212665">
    <w:pPr>
      <w:pStyle w:val="Pidipagina"/>
      <w:jc w:val="center"/>
      <w:rPr>
        <w:sz w:val="12"/>
        <w:szCs w:val="12"/>
      </w:rPr>
    </w:pPr>
  </w:p>
  <w:p w14:paraId="3B9FD149" w14:textId="77777777" w:rsidR="00BB07CF" w:rsidRPr="00353F7E" w:rsidRDefault="00BB07C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3136E">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B0FE6" w14:textId="77777777" w:rsidR="00124B5C" w:rsidRDefault="00124B5C" w:rsidP="00212665">
      <w:r>
        <w:separator/>
      </w:r>
    </w:p>
  </w:footnote>
  <w:footnote w:type="continuationSeparator" w:id="0">
    <w:p w14:paraId="7BFBB882" w14:textId="77777777" w:rsidR="00124B5C" w:rsidRDefault="00124B5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BB07CF" w:rsidRDefault="00BB07C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B07CF" w:rsidRPr="00026DE1" w14:paraId="5C8AC99F" w14:textId="77777777" w:rsidTr="00212665">
      <w:tc>
        <w:tcPr>
          <w:tcW w:w="809" w:type="dxa"/>
          <w:shd w:val="clear" w:color="auto" w:fill="D9D9D9" w:themeFill="background1" w:themeFillShade="D9"/>
          <w:vAlign w:val="center"/>
        </w:tcPr>
        <w:p w14:paraId="188EDBDC" w14:textId="77777777" w:rsidR="00BB07CF" w:rsidRPr="00026DE1" w:rsidRDefault="00BB07C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B07CF" w:rsidRPr="00026DE1" w:rsidRDefault="00BB07C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B07CF" w:rsidRPr="00026DE1" w:rsidRDefault="00BB07C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B07CF" w:rsidRPr="00026DE1" w:rsidRDefault="00BB07C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B07CF" w:rsidRPr="00026DE1" w:rsidRDefault="00BB07CF"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B07CF" w:rsidRPr="00026DE1" w:rsidRDefault="00BB07CF" w:rsidP="00212665">
          <w:pPr>
            <w:tabs>
              <w:tab w:val="clear" w:pos="-189"/>
            </w:tabs>
            <w:jc w:val="left"/>
            <w:rPr>
              <w:sz w:val="24"/>
            </w:rPr>
          </w:pPr>
          <w:r w:rsidRPr="00026DE1">
            <w:rPr>
              <w:b/>
              <w:sz w:val="24"/>
            </w:rPr>
            <w:t>NOTE</w:t>
          </w:r>
        </w:p>
      </w:tc>
    </w:tr>
  </w:tbl>
  <w:p w14:paraId="5365D0B9" w14:textId="77777777" w:rsidR="00BB07CF" w:rsidRPr="007A1BD5" w:rsidRDefault="00BB07C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BB07CF" w:rsidRDefault="00BB07CF"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BB07CF" w:rsidRDefault="00BB07CF">
    <w:pPr>
      <w:pStyle w:val="Intestazione"/>
    </w:pPr>
  </w:p>
  <w:p w14:paraId="27C76A20" w14:textId="77777777" w:rsidR="00BB07CF" w:rsidRPr="007A1BD5" w:rsidRDefault="00BB07C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B07CF" w:rsidRPr="00026DE1" w14:paraId="5C8CF501" w14:textId="77777777" w:rsidTr="00212665">
      <w:tc>
        <w:tcPr>
          <w:tcW w:w="959" w:type="dxa"/>
          <w:shd w:val="clear" w:color="auto" w:fill="D9D9D9" w:themeFill="background1" w:themeFillShade="D9"/>
          <w:vAlign w:val="center"/>
        </w:tcPr>
        <w:p w14:paraId="63C71DD3" w14:textId="77777777" w:rsidR="00BB07CF" w:rsidRPr="00026DE1" w:rsidRDefault="00BB07CF"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B07CF" w:rsidRPr="00026DE1" w:rsidRDefault="00BB07CF"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B07CF" w:rsidRPr="00026DE1" w:rsidRDefault="00BB07C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B07CF" w:rsidRPr="00026DE1" w:rsidRDefault="00BB07CF"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B07CF" w:rsidRPr="00026DE1" w:rsidRDefault="00BB07CF"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B07CF" w:rsidRPr="00026DE1" w:rsidRDefault="00BB07CF" w:rsidP="00212665">
          <w:pPr>
            <w:tabs>
              <w:tab w:val="clear" w:pos="-189"/>
            </w:tabs>
            <w:jc w:val="left"/>
            <w:rPr>
              <w:sz w:val="24"/>
            </w:rPr>
          </w:pPr>
          <w:r w:rsidRPr="00026DE1">
            <w:rPr>
              <w:b/>
              <w:sz w:val="24"/>
            </w:rPr>
            <w:t>NOTE</w:t>
          </w:r>
        </w:p>
      </w:tc>
    </w:tr>
  </w:tbl>
  <w:p w14:paraId="26A007F3" w14:textId="77777777" w:rsidR="00BB07CF" w:rsidRPr="009429AB" w:rsidRDefault="00BB07CF"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B07CF" w:rsidRPr="00026DE1" w14:paraId="6B3AB273" w14:textId="77777777" w:rsidTr="00212665">
      <w:tc>
        <w:tcPr>
          <w:tcW w:w="809" w:type="dxa"/>
          <w:shd w:val="clear" w:color="auto" w:fill="D9D9D9" w:themeFill="background1" w:themeFillShade="D9"/>
          <w:vAlign w:val="center"/>
        </w:tcPr>
        <w:p w14:paraId="78E61CDC" w14:textId="77777777" w:rsidR="00BB07CF" w:rsidRPr="00026DE1" w:rsidRDefault="00BB07C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B07CF" w:rsidRPr="00026DE1" w:rsidRDefault="00BB07C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B07CF" w:rsidRPr="00026DE1" w:rsidRDefault="00BB07C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B07CF" w:rsidRPr="00026DE1" w:rsidRDefault="00BB07C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B07CF" w:rsidRPr="00026DE1" w:rsidRDefault="00BB07CF"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B07CF" w:rsidRPr="00026DE1" w:rsidRDefault="00BB07CF" w:rsidP="00212665">
          <w:pPr>
            <w:tabs>
              <w:tab w:val="clear" w:pos="-189"/>
            </w:tabs>
            <w:jc w:val="left"/>
            <w:rPr>
              <w:sz w:val="24"/>
            </w:rPr>
          </w:pPr>
          <w:r w:rsidRPr="00026DE1">
            <w:rPr>
              <w:b/>
              <w:sz w:val="24"/>
            </w:rPr>
            <w:t>NOTE</w:t>
          </w:r>
        </w:p>
      </w:tc>
    </w:tr>
  </w:tbl>
  <w:p w14:paraId="45DCD412" w14:textId="77777777" w:rsidR="00BB07CF" w:rsidRPr="007A1BD5" w:rsidRDefault="00BB07CF"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BB07CF" w:rsidRDefault="00BB07CF"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B07CF" w:rsidRDefault="00BB07CF"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BB07CF" w:rsidRDefault="00BB07CF" w:rsidP="00212665">
    <w:pPr>
      <w:pStyle w:val="Intestazione"/>
      <w:tabs>
        <w:tab w:val="clear" w:pos="4819"/>
        <w:tab w:val="clear" w:pos="9638"/>
        <w:tab w:val="left" w:pos="188"/>
        <w:tab w:val="left" w:pos="11032"/>
      </w:tabs>
      <w:rPr>
        <w:sz w:val="8"/>
        <w:szCs w:val="8"/>
      </w:rPr>
    </w:pPr>
  </w:p>
  <w:p w14:paraId="3A5CC29D" w14:textId="77777777" w:rsidR="00BB07CF" w:rsidRPr="007A1BD5" w:rsidRDefault="00BB07CF"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BB07CF" w14:paraId="353D1854" w14:textId="77777777" w:rsidTr="003275B2">
      <w:tc>
        <w:tcPr>
          <w:tcW w:w="777" w:type="pct"/>
          <w:vMerge w:val="restart"/>
          <w:shd w:val="clear" w:color="auto" w:fill="F2F2F2" w:themeFill="background1" w:themeFillShade="F2"/>
          <w:vAlign w:val="center"/>
        </w:tcPr>
        <w:p w14:paraId="385D8C44" w14:textId="77777777" w:rsidR="00BB07CF" w:rsidRPr="00D95587" w:rsidRDefault="00BB07CF"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B07CF" w:rsidRPr="00D95587" w:rsidRDefault="00BB07CF"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B07CF" w:rsidRPr="00D95587" w:rsidRDefault="00BB07CF"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B07CF" w:rsidRPr="00D95587" w:rsidRDefault="00BB07CF"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B07CF" w:rsidRPr="00D95587" w:rsidRDefault="00BB07CF"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B07CF" w:rsidRPr="00D95587" w:rsidRDefault="00BB07CF"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B07CF" w14:paraId="5A695C41" w14:textId="77777777" w:rsidTr="003275B2">
      <w:tc>
        <w:tcPr>
          <w:tcW w:w="777" w:type="pct"/>
          <w:vMerge/>
          <w:shd w:val="clear" w:color="auto" w:fill="EEECE1" w:themeFill="background2"/>
          <w:vAlign w:val="center"/>
        </w:tcPr>
        <w:p w14:paraId="03DB1CF8" w14:textId="77777777" w:rsidR="00BB07CF" w:rsidRPr="00D95587" w:rsidRDefault="00BB07CF"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B07CF" w:rsidRPr="00D95587" w:rsidRDefault="00BB07CF"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B07CF" w:rsidRPr="00D95587" w:rsidRDefault="00BB07CF"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B07CF" w:rsidRPr="00D95587" w:rsidRDefault="00BB07CF"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B07CF" w:rsidRPr="00D95587" w:rsidRDefault="00BB07CF"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B07CF" w:rsidRPr="00D95587" w:rsidRDefault="00BB07CF"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B07CF" w:rsidRPr="00D95587" w:rsidRDefault="00BB07CF"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B07CF" w:rsidRPr="00D95587" w:rsidRDefault="00BB07CF" w:rsidP="00212665">
          <w:pPr>
            <w:adjustRightInd w:val="0"/>
            <w:spacing w:line="276" w:lineRule="auto"/>
            <w:jc w:val="center"/>
            <w:rPr>
              <w:rFonts w:eastAsia="Arial Unicode MS" w:cs="Arial"/>
              <w:b/>
              <w:sz w:val="18"/>
            </w:rPr>
          </w:pPr>
        </w:p>
      </w:tc>
    </w:tr>
  </w:tbl>
  <w:p w14:paraId="170512BE" w14:textId="77777777" w:rsidR="00BB07CF" w:rsidRPr="00A96CC1" w:rsidRDefault="00BB07CF"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BB07CF" w:rsidRPr="00DA13BA" w:rsidRDefault="00BB07CF"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BB07CF" w:rsidRPr="00A96CC1" w:rsidRDefault="00BB07CF"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07315248">
    <w:abstractNumId w:val="2"/>
  </w:num>
  <w:num w:numId="2" w16cid:durableId="1172064414">
    <w:abstractNumId w:val="30"/>
  </w:num>
  <w:num w:numId="3" w16cid:durableId="2049257763">
    <w:abstractNumId w:val="14"/>
  </w:num>
  <w:num w:numId="4" w16cid:durableId="1510363543">
    <w:abstractNumId w:val="15"/>
  </w:num>
  <w:num w:numId="5" w16cid:durableId="244414748">
    <w:abstractNumId w:val="1"/>
  </w:num>
  <w:num w:numId="6" w16cid:durableId="629169417">
    <w:abstractNumId w:val="9"/>
  </w:num>
  <w:num w:numId="7" w16cid:durableId="421148780">
    <w:abstractNumId w:val="21"/>
  </w:num>
  <w:num w:numId="8" w16cid:durableId="1362822943">
    <w:abstractNumId w:val="19"/>
  </w:num>
  <w:num w:numId="9" w16cid:durableId="719673718">
    <w:abstractNumId w:val="18"/>
  </w:num>
  <w:num w:numId="10" w16cid:durableId="1943566873">
    <w:abstractNumId w:val="36"/>
  </w:num>
  <w:num w:numId="11" w16cid:durableId="69299924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4143170">
    <w:abstractNumId w:val="28"/>
  </w:num>
  <w:num w:numId="13" w16cid:durableId="807547497">
    <w:abstractNumId w:val="25"/>
  </w:num>
  <w:num w:numId="14" w16cid:durableId="48242751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1573481">
    <w:abstractNumId w:val="12"/>
  </w:num>
  <w:num w:numId="16" w16cid:durableId="1066562207">
    <w:abstractNumId w:val="27"/>
  </w:num>
  <w:num w:numId="17" w16cid:durableId="1220553085">
    <w:abstractNumId w:val="29"/>
  </w:num>
  <w:num w:numId="18" w16cid:durableId="10371228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599069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0359675">
    <w:abstractNumId w:val="5"/>
  </w:num>
  <w:num w:numId="21" w16cid:durableId="10685495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098065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860171">
    <w:abstractNumId w:val="22"/>
  </w:num>
  <w:num w:numId="24" w16cid:durableId="184747628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3941828">
    <w:abstractNumId w:val="34"/>
  </w:num>
  <w:num w:numId="26" w16cid:durableId="1495956363">
    <w:abstractNumId w:val="24"/>
  </w:num>
  <w:num w:numId="27" w16cid:durableId="607977788">
    <w:abstractNumId w:val="6"/>
  </w:num>
  <w:num w:numId="28" w16cid:durableId="301466868">
    <w:abstractNumId w:val="17"/>
  </w:num>
  <w:num w:numId="29" w16cid:durableId="87429310">
    <w:abstractNumId w:val="11"/>
  </w:num>
  <w:num w:numId="30" w16cid:durableId="49257458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3194061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1476029">
    <w:abstractNumId w:val="33"/>
  </w:num>
  <w:num w:numId="33" w16cid:durableId="258107052">
    <w:abstractNumId w:val="13"/>
  </w:num>
  <w:num w:numId="34" w16cid:durableId="1774130494">
    <w:abstractNumId w:val="0"/>
  </w:num>
  <w:num w:numId="35" w16cid:durableId="1580673304">
    <w:abstractNumId w:val="26"/>
  </w:num>
  <w:num w:numId="36" w16cid:durableId="828667692">
    <w:abstractNumId w:val="3"/>
  </w:num>
  <w:num w:numId="37" w16cid:durableId="1567380881">
    <w:abstractNumId w:val="20"/>
  </w:num>
  <w:num w:numId="38" w16cid:durableId="528979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0932"/>
    <w:rsid w:val="000018A7"/>
    <w:rsid w:val="0000606E"/>
    <w:rsid w:val="00040086"/>
    <w:rsid w:val="0004544A"/>
    <w:rsid w:val="00045FF2"/>
    <w:rsid w:val="00047E64"/>
    <w:rsid w:val="00054B59"/>
    <w:rsid w:val="000954F3"/>
    <w:rsid w:val="000A00FD"/>
    <w:rsid w:val="000C3379"/>
    <w:rsid w:val="00124B5C"/>
    <w:rsid w:val="0014048D"/>
    <w:rsid w:val="0018294A"/>
    <w:rsid w:val="00193070"/>
    <w:rsid w:val="001B24C0"/>
    <w:rsid w:val="001E0F2A"/>
    <w:rsid w:val="00212665"/>
    <w:rsid w:val="002175F3"/>
    <w:rsid w:val="00221EE5"/>
    <w:rsid w:val="00227926"/>
    <w:rsid w:val="00311AA0"/>
    <w:rsid w:val="003275B2"/>
    <w:rsid w:val="00335831"/>
    <w:rsid w:val="00336D75"/>
    <w:rsid w:val="00370334"/>
    <w:rsid w:val="00390233"/>
    <w:rsid w:val="003A6B06"/>
    <w:rsid w:val="003D03A3"/>
    <w:rsid w:val="003D2008"/>
    <w:rsid w:val="00406C9A"/>
    <w:rsid w:val="00423F9B"/>
    <w:rsid w:val="00437935"/>
    <w:rsid w:val="00443BB5"/>
    <w:rsid w:val="00443E53"/>
    <w:rsid w:val="00490BB2"/>
    <w:rsid w:val="00497A21"/>
    <w:rsid w:val="004B7893"/>
    <w:rsid w:val="004C4104"/>
    <w:rsid w:val="00506B0B"/>
    <w:rsid w:val="005D142D"/>
    <w:rsid w:val="00601E3C"/>
    <w:rsid w:val="006073A4"/>
    <w:rsid w:val="006104B1"/>
    <w:rsid w:val="00646F1D"/>
    <w:rsid w:val="00656D63"/>
    <w:rsid w:val="00676E85"/>
    <w:rsid w:val="006C191B"/>
    <w:rsid w:val="006E6D04"/>
    <w:rsid w:val="00713C48"/>
    <w:rsid w:val="007210C6"/>
    <w:rsid w:val="00727597"/>
    <w:rsid w:val="007475B4"/>
    <w:rsid w:val="007D7227"/>
    <w:rsid w:val="007E4A5A"/>
    <w:rsid w:val="007E68DA"/>
    <w:rsid w:val="00805407"/>
    <w:rsid w:val="0081270B"/>
    <w:rsid w:val="00847779"/>
    <w:rsid w:val="0086339A"/>
    <w:rsid w:val="008C398F"/>
    <w:rsid w:val="008D0B96"/>
    <w:rsid w:val="008F6310"/>
    <w:rsid w:val="009130E3"/>
    <w:rsid w:val="0094794F"/>
    <w:rsid w:val="00996099"/>
    <w:rsid w:val="009B34B2"/>
    <w:rsid w:val="00A1568A"/>
    <w:rsid w:val="00A3136E"/>
    <w:rsid w:val="00A4729D"/>
    <w:rsid w:val="00A8242C"/>
    <w:rsid w:val="00AF3DC4"/>
    <w:rsid w:val="00B31297"/>
    <w:rsid w:val="00B60B00"/>
    <w:rsid w:val="00B82136"/>
    <w:rsid w:val="00B9626D"/>
    <w:rsid w:val="00B96498"/>
    <w:rsid w:val="00BB07CF"/>
    <w:rsid w:val="00BB1D4A"/>
    <w:rsid w:val="00BE1836"/>
    <w:rsid w:val="00C07629"/>
    <w:rsid w:val="00D1414D"/>
    <w:rsid w:val="00D17B81"/>
    <w:rsid w:val="00D317BE"/>
    <w:rsid w:val="00D73A2D"/>
    <w:rsid w:val="00D80492"/>
    <w:rsid w:val="00DB5703"/>
    <w:rsid w:val="00DC1924"/>
    <w:rsid w:val="00E0732B"/>
    <w:rsid w:val="00E11C41"/>
    <w:rsid w:val="00E12879"/>
    <w:rsid w:val="00E1562B"/>
    <w:rsid w:val="00E509FF"/>
    <w:rsid w:val="00E73BFC"/>
    <w:rsid w:val="00F52C17"/>
    <w:rsid w:val="00F56A7E"/>
    <w:rsid w:val="00F7219D"/>
    <w:rsid w:val="00F84D80"/>
    <w:rsid w:val="00FA13D2"/>
    <w:rsid w:val="00FA760A"/>
    <w:rsid w:val="00FE5FC2"/>
    <w:rsid w:val="2DE889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EA90E9DD-C027-401D-9557-779B101F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8292</Words>
  <Characters>47265</Characters>
  <Application>Microsoft Office Word</Application>
  <DocSecurity>0</DocSecurity>
  <Lines>393</Lines>
  <Paragraphs>110</Paragraphs>
  <ScaleCrop>false</ScaleCrop>
  <Company>Hewlett-Packard Company</Company>
  <LinksUpToDate>false</LinksUpToDate>
  <CharactersWithSpaces>55447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56</cp:revision>
  <cp:lastPrinted>2021-02-19T16:15:00Z</cp:lastPrinted>
  <dcterms:created xsi:type="dcterms:W3CDTF">2020-11-17T08:35:00Z</dcterms:created>
  <dcterms:modified xsi:type="dcterms:W3CDTF">2026-02-06T15:29:00Z</dcterms:modified>
</cp:coreProperties>
</file>