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C3FFA6B" w:rsidR="000A00FD" w:rsidRPr="00026DE1" w:rsidRDefault="477F9BC7" w:rsidP="000A00FD">
      <w:pPr>
        <w:tabs>
          <w:tab w:val="clear" w:pos="-189"/>
        </w:tabs>
        <w:spacing w:afterLines="120" w:after="288"/>
        <w:jc w:val="center"/>
        <w:rPr>
          <w:b/>
          <w:sz w:val="40"/>
          <w:szCs w:val="40"/>
        </w:rPr>
      </w:pPr>
      <w:r w:rsidRPr="477F9BC7">
        <w:rPr>
          <w:b/>
          <w:bCs/>
          <w:sz w:val="40"/>
          <w:szCs w:val="40"/>
        </w:rPr>
        <w:t>SEDE ALLEANZA di ORVIETO</w:t>
      </w:r>
    </w:p>
    <w:p w14:paraId="36B93639" w14:textId="129CB3BD" w:rsidR="477F9BC7" w:rsidRDefault="477F9BC7" w:rsidP="477F9BC7">
      <w:pPr>
        <w:jc w:val="center"/>
      </w:pPr>
      <w:r>
        <w:t>09 maggio 2025</w:t>
      </w:r>
    </w:p>
    <w:p w14:paraId="2CC1BDEE" w14:textId="77777777" w:rsidR="000A00FD" w:rsidRDefault="000A00FD" w:rsidP="00CD7DCB">
      <w:pPr>
        <w:tabs>
          <w:tab w:val="clear" w:pos="-189"/>
        </w:tabs>
        <w:jc w:val="center"/>
      </w:pPr>
    </w:p>
    <w:p w14:paraId="1FA01BEB" w14:textId="77777777" w:rsidR="000A00FD" w:rsidRDefault="000A00FD" w:rsidP="00CD7DCB">
      <w:pPr>
        <w:tabs>
          <w:tab w:val="clear" w:pos="-189"/>
        </w:tabs>
        <w:jc w:val="center"/>
      </w:pPr>
    </w:p>
    <w:p w14:paraId="5C5BD2A6" w14:textId="77777777" w:rsidR="000A00FD" w:rsidRDefault="000A00FD" w:rsidP="00CD7DCB">
      <w:pPr>
        <w:tabs>
          <w:tab w:val="clear" w:pos="-189"/>
        </w:tabs>
        <w:jc w:val="center"/>
      </w:pPr>
    </w:p>
    <w:p w14:paraId="0D009711" w14:textId="77777777" w:rsidR="000A00FD" w:rsidRDefault="000A00FD" w:rsidP="00CD7DCB">
      <w:pPr>
        <w:tabs>
          <w:tab w:val="clear" w:pos="-189"/>
        </w:tabs>
        <w:jc w:val="center"/>
      </w:pPr>
    </w:p>
    <w:p w14:paraId="6AB017F4" w14:textId="77777777" w:rsidR="000A00FD" w:rsidRDefault="000A00FD" w:rsidP="00CD7DCB">
      <w:pPr>
        <w:tabs>
          <w:tab w:val="clear" w:pos="-189"/>
        </w:tabs>
        <w:jc w:val="center"/>
      </w:pPr>
    </w:p>
    <w:p w14:paraId="0093CF00" w14:textId="77777777" w:rsidR="000A00FD" w:rsidRPr="00026DE1" w:rsidRDefault="000A00FD" w:rsidP="00CD7DCB">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477F9BC7">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477F9BC7">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477F9BC7">
        <w:trPr>
          <w:cantSplit/>
          <w:trHeight w:val="345"/>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9A6742" w:rsidRPr="005B03CF" w14:paraId="284A745D" w14:textId="77777777" w:rsidTr="477F9BC7">
        <w:trPr>
          <w:cantSplit/>
          <w:trHeight w:val="277"/>
          <w:jc w:val="center"/>
        </w:trPr>
        <w:tc>
          <w:tcPr>
            <w:tcW w:w="742" w:type="dxa"/>
            <w:shd w:val="clear" w:color="auto" w:fill="FFFFFF" w:themeFill="background1"/>
            <w:vAlign w:val="center"/>
          </w:tcPr>
          <w:p w14:paraId="3292B138" w14:textId="77777777" w:rsidR="009A6742" w:rsidRPr="005B03CF" w:rsidRDefault="009A6742" w:rsidP="009A6742">
            <w:pPr>
              <w:tabs>
                <w:tab w:val="clear" w:pos="-189"/>
              </w:tabs>
              <w:jc w:val="center"/>
              <w:rPr>
                <w:sz w:val="16"/>
                <w:szCs w:val="16"/>
              </w:rPr>
            </w:pPr>
          </w:p>
        </w:tc>
        <w:tc>
          <w:tcPr>
            <w:tcW w:w="425" w:type="dxa"/>
            <w:shd w:val="clear" w:color="auto" w:fill="FFFFFF" w:themeFill="background1"/>
            <w:vAlign w:val="center"/>
          </w:tcPr>
          <w:p w14:paraId="40A58184" w14:textId="465F803D" w:rsidR="009A6742" w:rsidRPr="005B03CF" w:rsidRDefault="009A6742" w:rsidP="009A6742">
            <w:pPr>
              <w:tabs>
                <w:tab w:val="clear" w:pos="-189"/>
              </w:tabs>
              <w:jc w:val="center"/>
              <w:rPr>
                <w:sz w:val="16"/>
              </w:rPr>
            </w:pPr>
            <w:r>
              <w:rPr>
                <w:sz w:val="16"/>
                <w:szCs w:val="16"/>
              </w:rPr>
              <w:t>01</w:t>
            </w:r>
          </w:p>
        </w:tc>
        <w:tc>
          <w:tcPr>
            <w:tcW w:w="1134" w:type="dxa"/>
            <w:shd w:val="clear" w:color="auto" w:fill="FFFFFF" w:themeFill="background1"/>
            <w:vAlign w:val="center"/>
          </w:tcPr>
          <w:p w14:paraId="28668C6E" w14:textId="6557053B" w:rsidR="009A6742" w:rsidRPr="005B03CF" w:rsidRDefault="00596B10" w:rsidP="009A6742">
            <w:pPr>
              <w:tabs>
                <w:tab w:val="clear" w:pos="-189"/>
              </w:tabs>
              <w:jc w:val="center"/>
              <w:rPr>
                <w:sz w:val="16"/>
              </w:rPr>
            </w:pPr>
            <w:r>
              <w:rPr>
                <w:sz w:val="16"/>
                <w:szCs w:val="16"/>
              </w:rPr>
              <w:t>17</w:t>
            </w:r>
            <w:r w:rsidR="009A6742" w:rsidRPr="00E81C54">
              <w:rPr>
                <w:sz w:val="16"/>
                <w:szCs w:val="16"/>
              </w:rPr>
              <w:t>-</w:t>
            </w:r>
            <w:r w:rsidR="009A6742">
              <w:rPr>
                <w:sz w:val="16"/>
                <w:szCs w:val="16"/>
              </w:rPr>
              <w:t>03</w:t>
            </w:r>
            <w:r w:rsidR="009A6742" w:rsidRPr="00E81C54">
              <w:rPr>
                <w:sz w:val="16"/>
                <w:szCs w:val="16"/>
              </w:rPr>
              <w:t>-202</w:t>
            </w:r>
            <w:r w:rsidR="009A6742">
              <w:rPr>
                <w:sz w:val="16"/>
                <w:szCs w:val="16"/>
              </w:rPr>
              <w:t>2</w:t>
            </w:r>
          </w:p>
        </w:tc>
        <w:tc>
          <w:tcPr>
            <w:tcW w:w="3544" w:type="dxa"/>
            <w:shd w:val="clear" w:color="auto" w:fill="FFFFFF" w:themeFill="background1"/>
            <w:vAlign w:val="center"/>
          </w:tcPr>
          <w:p w14:paraId="01262BE3" w14:textId="4BDCBEEA" w:rsidR="009A6742" w:rsidRPr="005B03CF" w:rsidRDefault="009A6742" w:rsidP="009A6742">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4BCCE25A" w:rsidR="009A6742" w:rsidRPr="005B03CF" w:rsidRDefault="009A6742" w:rsidP="009A6742">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619275E4" w:rsidR="009A6742" w:rsidRPr="005B03CF" w:rsidRDefault="009A6742" w:rsidP="009A6742">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4AC1A357" w:rsidR="009A6742" w:rsidRPr="005B03CF" w:rsidRDefault="009A6742" w:rsidP="009A6742">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9A6742" w:rsidRPr="005B03CF" w:rsidRDefault="009A6742" w:rsidP="009A6742">
            <w:pPr>
              <w:tabs>
                <w:tab w:val="clear" w:pos="-189"/>
              </w:tabs>
              <w:jc w:val="center"/>
              <w:rPr>
                <w:sz w:val="16"/>
              </w:rPr>
            </w:pPr>
          </w:p>
        </w:tc>
      </w:tr>
      <w:tr w:rsidR="009A6742" w:rsidRPr="005B03CF" w14:paraId="1B9D554E" w14:textId="77777777" w:rsidTr="477F9BC7">
        <w:trPr>
          <w:cantSplit/>
          <w:trHeight w:val="375"/>
          <w:jc w:val="center"/>
        </w:trPr>
        <w:tc>
          <w:tcPr>
            <w:tcW w:w="742" w:type="dxa"/>
            <w:shd w:val="clear" w:color="auto" w:fill="FFFFFF" w:themeFill="background1"/>
            <w:vAlign w:val="center"/>
          </w:tcPr>
          <w:p w14:paraId="4B5ED040" w14:textId="77777777" w:rsidR="009A6742" w:rsidRPr="005B03CF" w:rsidRDefault="009A6742" w:rsidP="009A6742">
            <w:pPr>
              <w:tabs>
                <w:tab w:val="clear" w:pos="-189"/>
              </w:tabs>
              <w:jc w:val="center"/>
              <w:rPr>
                <w:sz w:val="16"/>
                <w:szCs w:val="16"/>
              </w:rPr>
            </w:pPr>
          </w:p>
        </w:tc>
        <w:tc>
          <w:tcPr>
            <w:tcW w:w="425" w:type="dxa"/>
            <w:shd w:val="clear" w:color="auto" w:fill="FFFFFF" w:themeFill="background1"/>
            <w:vAlign w:val="center"/>
          </w:tcPr>
          <w:p w14:paraId="0F68177F" w14:textId="0DD92F64" w:rsidR="009A6742" w:rsidRPr="005B03CF" w:rsidRDefault="3BE6AF2D" w:rsidP="3BE6AF2D">
            <w:pPr>
              <w:jc w:val="center"/>
              <w:rPr>
                <w:sz w:val="16"/>
                <w:szCs w:val="16"/>
              </w:rPr>
            </w:pPr>
            <w:r w:rsidRPr="3BE6AF2D">
              <w:rPr>
                <w:sz w:val="16"/>
                <w:szCs w:val="16"/>
              </w:rPr>
              <w:t>02</w:t>
            </w:r>
          </w:p>
        </w:tc>
        <w:tc>
          <w:tcPr>
            <w:tcW w:w="1134" w:type="dxa"/>
            <w:shd w:val="clear" w:color="auto" w:fill="FFFFFF" w:themeFill="background1"/>
            <w:vAlign w:val="center"/>
          </w:tcPr>
          <w:p w14:paraId="275A1A5C" w14:textId="0BE9A0DE" w:rsidR="009A6742" w:rsidRPr="005B03CF" w:rsidRDefault="3BE6AF2D" w:rsidP="3BE6AF2D">
            <w:pPr>
              <w:jc w:val="center"/>
              <w:rPr>
                <w:sz w:val="16"/>
                <w:szCs w:val="16"/>
              </w:rPr>
            </w:pPr>
            <w:r w:rsidRPr="3BE6AF2D">
              <w:rPr>
                <w:sz w:val="16"/>
                <w:szCs w:val="16"/>
              </w:rPr>
              <w:t>05-12-2022</w:t>
            </w:r>
          </w:p>
        </w:tc>
        <w:tc>
          <w:tcPr>
            <w:tcW w:w="3544" w:type="dxa"/>
            <w:shd w:val="clear" w:color="auto" w:fill="FFFFFF" w:themeFill="background1"/>
            <w:vAlign w:val="center"/>
          </w:tcPr>
          <w:p w14:paraId="46B2103E" w14:textId="16D1E256" w:rsidR="009A6742" w:rsidRPr="005B03CF" w:rsidRDefault="3BE6AF2D" w:rsidP="3BE6AF2D">
            <w:pPr>
              <w:jc w:val="center"/>
              <w:rPr>
                <w:sz w:val="16"/>
                <w:szCs w:val="16"/>
              </w:rPr>
            </w:pPr>
            <w:r w:rsidRPr="3BE6AF2D">
              <w:rPr>
                <w:sz w:val="16"/>
                <w:szCs w:val="16"/>
              </w:rPr>
              <w:t>Emissione per approvazione</w:t>
            </w:r>
          </w:p>
        </w:tc>
        <w:tc>
          <w:tcPr>
            <w:tcW w:w="1351" w:type="dxa"/>
            <w:shd w:val="clear" w:color="auto" w:fill="FFFFFF" w:themeFill="background1"/>
            <w:vAlign w:val="center"/>
          </w:tcPr>
          <w:p w14:paraId="3825E5AD" w14:textId="4C96A135" w:rsidR="009A6742" w:rsidRPr="005B03CF" w:rsidRDefault="3BE6AF2D" w:rsidP="3BE6AF2D">
            <w:pPr>
              <w:jc w:val="center"/>
              <w:rPr>
                <w:sz w:val="16"/>
                <w:szCs w:val="16"/>
                <w:lang w:eastAsia="en-US"/>
              </w:rPr>
            </w:pPr>
            <w:r w:rsidRPr="3BE6AF2D">
              <w:rPr>
                <w:sz w:val="16"/>
                <w:szCs w:val="16"/>
                <w:lang w:eastAsia="en-US"/>
              </w:rPr>
              <w:t>CesanaStudioArch</w:t>
            </w:r>
          </w:p>
        </w:tc>
        <w:tc>
          <w:tcPr>
            <w:tcW w:w="1351" w:type="dxa"/>
            <w:shd w:val="clear" w:color="auto" w:fill="FFFFFF" w:themeFill="background1"/>
            <w:vAlign w:val="center"/>
          </w:tcPr>
          <w:p w14:paraId="20E8FECF" w14:textId="0B9C0E66" w:rsidR="009A6742" w:rsidRPr="005B03CF" w:rsidRDefault="3BE6AF2D" w:rsidP="3BE6AF2D">
            <w:pPr>
              <w:jc w:val="center"/>
              <w:rPr>
                <w:sz w:val="16"/>
                <w:szCs w:val="16"/>
              </w:rPr>
            </w:pPr>
            <w:r w:rsidRPr="3BE6AF2D">
              <w:rPr>
                <w:sz w:val="16"/>
                <w:szCs w:val="16"/>
                <w:lang w:eastAsia="en-US"/>
              </w:rPr>
              <w:t>RSPP</w:t>
            </w:r>
          </w:p>
        </w:tc>
        <w:tc>
          <w:tcPr>
            <w:tcW w:w="1351" w:type="dxa"/>
            <w:shd w:val="clear" w:color="auto" w:fill="FFFFFF" w:themeFill="background1"/>
            <w:vAlign w:val="center"/>
          </w:tcPr>
          <w:p w14:paraId="25840053" w14:textId="06B75E11" w:rsidR="009A6742" w:rsidRPr="005B03CF" w:rsidRDefault="3BE6AF2D" w:rsidP="3BE6AF2D">
            <w:pPr>
              <w:jc w:val="center"/>
              <w:rPr>
                <w:sz w:val="16"/>
                <w:szCs w:val="16"/>
              </w:rPr>
            </w:pPr>
            <w:r w:rsidRPr="3BE6AF2D">
              <w:rPr>
                <w:sz w:val="16"/>
                <w:szCs w:val="16"/>
                <w:lang w:eastAsia="en-US"/>
              </w:rPr>
              <w:t>Datore di Lavoro</w:t>
            </w:r>
          </w:p>
        </w:tc>
        <w:tc>
          <w:tcPr>
            <w:tcW w:w="1352" w:type="dxa"/>
            <w:shd w:val="clear" w:color="auto" w:fill="FFFFFF" w:themeFill="background1"/>
          </w:tcPr>
          <w:p w14:paraId="540D41AC" w14:textId="77777777" w:rsidR="009A6742" w:rsidRPr="005B03CF" w:rsidRDefault="009A6742" w:rsidP="009A6742">
            <w:pPr>
              <w:tabs>
                <w:tab w:val="clear" w:pos="-189"/>
              </w:tabs>
              <w:jc w:val="center"/>
              <w:rPr>
                <w:sz w:val="16"/>
              </w:rPr>
            </w:pPr>
          </w:p>
        </w:tc>
      </w:tr>
      <w:tr w:rsidR="477F9BC7" w14:paraId="4C4BCB70" w14:textId="77777777" w:rsidTr="477F9BC7">
        <w:trPr>
          <w:cantSplit/>
          <w:trHeight w:val="375"/>
          <w:jc w:val="center"/>
        </w:trPr>
        <w:tc>
          <w:tcPr>
            <w:tcW w:w="742" w:type="dxa"/>
            <w:shd w:val="clear" w:color="auto" w:fill="FFFFFF" w:themeFill="background1"/>
            <w:vAlign w:val="center"/>
          </w:tcPr>
          <w:p w14:paraId="2601AEDE" w14:textId="4B57E342" w:rsidR="477F9BC7" w:rsidRDefault="477F9BC7" w:rsidP="477F9BC7">
            <w:pPr>
              <w:jc w:val="center"/>
              <w:rPr>
                <w:sz w:val="16"/>
                <w:szCs w:val="16"/>
              </w:rPr>
            </w:pPr>
          </w:p>
        </w:tc>
        <w:tc>
          <w:tcPr>
            <w:tcW w:w="425" w:type="dxa"/>
            <w:shd w:val="clear" w:color="auto" w:fill="FFFFFF" w:themeFill="background1"/>
            <w:vAlign w:val="center"/>
          </w:tcPr>
          <w:p w14:paraId="34512675" w14:textId="442CABE8" w:rsidR="477F9BC7" w:rsidRDefault="477F9BC7" w:rsidP="477F9BC7">
            <w:pPr>
              <w:jc w:val="center"/>
            </w:pPr>
            <w:r w:rsidRPr="477F9BC7">
              <w:rPr>
                <w:sz w:val="16"/>
                <w:szCs w:val="16"/>
              </w:rPr>
              <w:t>03</w:t>
            </w:r>
          </w:p>
        </w:tc>
        <w:tc>
          <w:tcPr>
            <w:tcW w:w="1134" w:type="dxa"/>
            <w:shd w:val="clear" w:color="auto" w:fill="FFFFFF" w:themeFill="background1"/>
            <w:vAlign w:val="center"/>
          </w:tcPr>
          <w:p w14:paraId="27BC8E18" w14:textId="7ACFEB9A" w:rsidR="477F9BC7" w:rsidRDefault="477F9BC7" w:rsidP="477F9BC7">
            <w:pPr>
              <w:jc w:val="center"/>
            </w:pPr>
            <w:r w:rsidRPr="477F9BC7">
              <w:rPr>
                <w:sz w:val="16"/>
                <w:szCs w:val="16"/>
              </w:rPr>
              <w:t>09-05-2025</w:t>
            </w:r>
          </w:p>
        </w:tc>
        <w:tc>
          <w:tcPr>
            <w:tcW w:w="3544" w:type="dxa"/>
            <w:shd w:val="clear" w:color="auto" w:fill="FFFFFF" w:themeFill="background1"/>
            <w:vAlign w:val="center"/>
          </w:tcPr>
          <w:p w14:paraId="032488FE" w14:textId="16D1E256" w:rsidR="477F9BC7" w:rsidRDefault="477F9BC7" w:rsidP="477F9BC7">
            <w:pPr>
              <w:jc w:val="center"/>
              <w:rPr>
                <w:sz w:val="16"/>
                <w:szCs w:val="16"/>
              </w:rPr>
            </w:pPr>
            <w:r w:rsidRPr="477F9BC7">
              <w:rPr>
                <w:sz w:val="16"/>
                <w:szCs w:val="16"/>
              </w:rPr>
              <w:t>Emissione per approvazione</w:t>
            </w:r>
          </w:p>
        </w:tc>
        <w:tc>
          <w:tcPr>
            <w:tcW w:w="1351" w:type="dxa"/>
            <w:shd w:val="clear" w:color="auto" w:fill="FFFFFF" w:themeFill="background1"/>
            <w:vAlign w:val="center"/>
          </w:tcPr>
          <w:p w14:paraId="4020F140" w14:textId="4C96A135" w:rsidR="477F9BC7" w:rsidRDefault="477F9BC7" w:rsidP="477F9BC7">
            <w:pPr>
              <w:jc w:val="center"/>
              <w:rPr>
                <w:sz w:val="16"/>
                <w:szCs w:val="16"/>
                <w:lang w:eastAsia="en-US"/>
              </w:rPr>
            </w:pPr>
            <w:r w:rsidRPr="477F9BC7">
              <w:rPr>
                <w:sz w:val="16"/>
                <w:szCs w:val="16"/>
                <w:lang w:eastAsia="en-US"/>
              </w:rPr>
              <w:t>CesanaStudioArch</w:t>
            </w:r>
          </w:p>
        </w:tc>
        <w:tc>
          <w:tcPr>
            <w:tcW w:w="1351" w:type="dxa"/>
            <w:shd w:val="clear" w:color="auto" w:fill="FFFFFF" w:themeFill="background1"/>
            <w:vAlign w:val="center"/>
          </w:tcPr>
          <w:p w14:paraId="35CF98F9" w14:textId="0B9C0E66" w:rsidR="477F9BC7" w:rsidRDefault="477F9BC7" w:rsidP="477F9BC7">
            <w:pPr>
              <w:jc w:val="center"/>
              <w:rPr>
                <w:sz w:val="16"/>
                <w:szCs w:val="16"/>
              </w:rPr>
            </w:pPr>
            <w:r w:rsidRPr="477F9BC7">
              <w:rPr>
                <w:sz w:val="16"/>
                <w:szCs w:val="16"/>
                <w:lang w:eastAsia="en-US"/>
              </w:rPr>
              <w:t>RSPP</w:t>
            </w:r>
          </w:p>
        </w:tc>
        <w:tc>
          <w:tcPr>
            <w:tcW w:w="1351" w:type="dxa"/>
            <w:shd w:val="clear" w:color="auto" w:fill="FFFFFF" w:themeFill="background1"/>
            <w:vAlign w:val="center"/>
          </w:tcPr>
          <w:p w14:paraId="5E2772E2" w14:textId="06B75E11" w:rsidR="477F9BC7" w:rsidRDefault="477F9BC7" w:rsidP="477F9BC7">
            <w:pPr>
              <w:jc w:val="center"/>
              <w:rPr>
                <w:sz w:val="16"/>
                <w:szCs w:val="16"/>
              </w:rPr>
            </w:pPr>
            <w:r w:rsidRPr="477F9BC7">
              <w:rPr>
                <w:sz w:val="16"/>
                <w:szCs w:val="16"/>
                <w:lang w:eastAsia="en-US"/>
              </w:rPr>
              <w:t>Datore di Lavoro</w:t>
            </w:r>
          </w:p>
        </w:tc>
        <w:tc>
          <w:tcPr>
            <w:tcW w:w="1352" w:type="dxa"/>
            <w:shd w:val="clear" w:color="auto" w:fill="FFFFFF" w:themeFill="background1"/>
          </w:tcPr>
          <w:p w14:paraId="1EB53500" w14:textId="035C91F8" w:rsidR="477F9BC7" w:rsidRDefault="477F9BC7" w:rsidP="477F9BC7">
            <w:pPr>
              <w:jc w:val="center"/>
              <w:rPr>
                <w:sz w:val="16"/>
                <w:szCs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683978AF" w:rsidR="000A00FD" w:rsidRDefault="000A00FD" w:rsidP="000A00FD">
      <w:pPr>
        <w:adjustRightInd w:val="0"/>
        <w:jc w:val="center"/>
        <w:rPr>
          <w:rFonts w:eastAsia="Arial Unicode MS" w:cs="Arial"/>
          <w:sz w:val="22"/>
        </w:rPr>
      </w:pPr>
    </w:p>
    <w:p w14:paraId="7FD7D0F3" w14:textId="2778CE8A" w:rsidR="00A87BFC" w:rsidRDefault="00A87BFC" w:rsidP="000A00FD">
      <w:pPr>
        <w:adjustRightInd w:val="0"/>
        <w:jc w:val="center"/>
        <w:rPr>
          <w:rFonts w:eastAsia="Arial Unicode MS" w:cs="Arial"/>
          <w:sz w:val="22"/>
        </w:rPr>
      </w:pPr>
      <w:r>
        <w:rPr>
          <w:rFonts w:eastAsia="Arial Unicode MS" w:cs="Arial"/>
          <w:noProof/>
          <w:sz w:val="22"/>
        </w:rPr>
        <w:drawing>
          <wp:inline distT="0" distB="0" distL="0" distR="0" wp14:anchorId="3EAACBFF" wp14:editId="270182DF">
            <wp:extent cx="4097775" cy="3960000"/>
            <wp:effectExtent l="0" t="0" r="0"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97775" cy="3960000"/>
                    </a:xfrm>
                    <a:prstGeom prst="rect">
                      <a:avLst/>
                    </a:prstGeom>
                    <a:noFill/>
                    <a:ln>
                      <a:noFill/>
                    </a:ln>
                  </pic:spPr>
                </pic:pic>
              </a:graphicData>
            </a:graphic>
          </wp:inline>
        </w:drawing>
      </w:r>
    </w:p>
    <w:p w14:paraId="4E9C9629" w14:textId="77777777" w:rsidR="00A87BFC" w:rsidRDefault="00A87BFC"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55DF803"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6D3D51">
              <w:rPr>
                <w:rFonts w:eastAsia="Arial Unicode MS" w:cs="Arial"/>
                <w:b/>
                <w:sz w:val="24"/>
                <w:szCs w:val="28"/>
              </w:rPr>
              <w:t>ORVIETO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ACC224B" w:rsidR="000A00FD" w:rsidRPr="006D3D51" w:rsidRDefault="006D3D51" w:rsidP="00212665">
            <w:pPr>
              <w:tabs>
                <w:tab w:val="clear" w:pos="-189"/>
              </w:tabs>
              <w:adjustRightInd w:val="0"/>
              <w:ind w:left="182"/>
              <w:jc w:val="left"/>
              <w:rPr>
                <w:rFonts w:eastAsia="Arial Unicode MS" w:cs="Arial"/>
                <w:b/>
                <w:sz w:val="24"/>
                <w:szCs w:val="28"/>
              </w:rPr>
            </w:pPr>
            <w:r w:rsidRPr="006D3D51">
              <w:rPr>
                <w:rFonts w:eastAsia="Arial Unicode MS" w:cs="Arial"/>
              </w:rPr>
              <w:t>Corso Cavour, 445/c</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6D3D51" w:rsidRDefault="000A00FD" w:rsidP="00212665">
            <w:pPr>
              <w:tabs>
                <w:tab w:val="clear" w:pos="-189"/>
              </w:tabs>
              <w:adjustRightInd w:val="0"/>
              <w:ind w:left="182"/>
              <w:jc w:val="left"/>
              <w:rPr>
                <w:rFonts w:eastAsia="Arial Unicode MS" w:cs="Arial"/>
              </w:rPr>
            </w:pPr>
            <w:r w:rsidRPr="006D3D51">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089128F" w:rsidR="000A00FD" w:rsidRPr="006D3D51" w:rsidRDefault="006D3D51" w:rsidP="00212665">
            <w:pPr>
              <w:tabs>
                <w:tab w:val="clear" w:pos="-189"/>
              </w:tabs>
              <w:adjustRightInd w:val="0"/>
              <w:ind w:left="182"/>
              <w:jc w:val="left"/>
              <w:rPr>
                <w:rFonts w:eastAsia="Arial Unicode MS" w:cs="Arial"/>
                <w:b/>
                <w:sz w:val="24"/>
                <w:szCs w:val="28"/>
              </w:rPr>
            </w:pPr>
            <w:r w:rsidRPr="006D3D51">
              <w:rPr>
                <w:rFonts w:eastAsia="Arial Unicode MS" w:cs="Arial"/>
              </w:rPr>
              <w:t>Orvieto (TR)</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58403899"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CD6D6B" w:rsidRPr="00CD6D6B">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6D3D51">
        <w:rPr>
          <w:b/>
        </w:rPr>
        <w:lastRenderedPageBreak/>
        <w:t>DESCRIZIONE IMMOBILE:</w:t>
      </w:r>
    </w:p>
    <w:p w14:paraId="3DFE0DC3" w14:textId="03B528FE" w:rsidR="006D3D51" w:rsidRDefault="000A00FD" w:rsidP="000A00FD">
      <w:pPr>
        <w:tabs>
          <w:tab w:val="clear" w:pos="-189"/>
        </w:tabs>
      </w:pPr>
      <w:r>
        <w:t xml:space="preserve">L’agenzia si trova al </w:t>
      </w:r>
      <w:r w:rsidR="006D3D51">
        <w:t>1</w:t>
      </w:r>
      <w:r>
        <w:t xml:space="preserve">° piano di un fabbricato di </w:t>
      </w:r>
      <w:r w:rsidR="006D3D51">
        <w:t>4</w:t>
      </w:r>
      <w:r>
        <w:t xml:space="preserve"> piani fuori terra e </w:t>
      </w:r>
      <w:r w:rsidR="006D3D51">
        <w:t>di un piano interrato con affaccio su strada commerciale al limite del centro storico della città. L’immobile è del tipo isolato.</w:t>
      </w:r>
    </w:p>
    <w:p w14:paraId="6EB56B62" w14:textId="07604EB2"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58DAF72A" w:rsidR="000A00FD" w:rsidRPr="00473E51" w:rsidRDefault="000A00FD" w:rsidP="006D3D51">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w:t>
      </w:r>
      <w:r w:rsidR="006D3D51">
        <w:t xml:space="preserve">. </w:t>
      </w:r>
      <w:r>
        <w:t xml:space="preserve">Il vano scala è costituito da struttura in cemento armato e le rampe sono delimitate da un parapetto in metallo </w:t>
      </w:r>
      <w:r w:rsidR="006D3D51">
        <w:t xml:space="preserve">e vetro </w:t>
      </w:r>
      <w:r>
        <w:t>con corrimano</w:t>
      </w:r>
      <w:r w:rsidR="006D3D51">
        <w:t xml:space="preserve"> in legno</w:t>
      </w:r>
      <w:r>
        <w:t xml:space="preserve">. </w:t>
      </w:r>
    </w:p>
    <w:p w14:paraId="1CBAE5F8" w14:textId="3839EEA0" w:rsidR="000A00FD" w:rsidRDefault="000A00FD" w:rsidP="000A00FD">
      <w:pPr>
        <w:rPr>
          <w:sz w:val="10"/>
          <w:szCs w:val="10"/>
        </w:rPr>
      </w:pPr>
    </w:p>
    <w:p w14:paraId="21843822" w14:textId="77777777" w:rsidR="006D3D51" w:rsidRDefault="006D3D51" w:rsidP="000A00FD">
      <w:pPr>
        <w:rPr>
          <w:sz w:val="10"/>
          <w:szCs w:val="10"/>
        </w:rPr>
      </w:pPr>
    </w:p>
    <w:p w14:paraId="02591341" w14:textId="2E445D69" w:rsidR="006D3D51" w:rsidRDefault="006D3D51" w:rsidP="000A00FD">
      <w:pPr>
        <w:rPr>
          <w:sz w:val="10"/>
          <w:szCs w:val="10"/>
        </w:rPr>
      </w:pPr>
    </w:p>
    <w:p w14:paraId="0FC052DA" w14:textId="0FBBCEEA" w:rsidR="006D3D51" w:rsidRDefault="006D3D51" w:rsidP="006D3D51">
      <w:pPr>
        <w:jc w:val="center"/>
        <w:rPr>
          <w:sz w:val="10"/>
          <w:szCs w:val="10"/>
        </w:rPr>
      </w:pPr>
      <w:r>
        <w:rPr>
          <w:noProof/>
          <w:sz w:val="10"/>
          <w:szCs w:val="10"/>
        </w:rPr>
        <w:drawing>
          <wp:inline distT="0" distB="0" distL="0" distR="0" wp14:anchorId="1B35B21D" wp14:editId="5FF2A688">
            <wp:extent cx="6342010" cy="4680000"/>
            <wp:effectExtent l="0" t="0" r="1905" b="635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42010" cy="4680000"/>
                    </a:xfrm>
                    <a:prstGeom prst="rect">
                      <a:avLst/>
                    </a:prstGeom>
                    <a:noFill/>
                    <a:ln>
                      <a:noFill/>
                    </a:ln>
                  </pic:spPr>
                </pic:pic>
              </a:graphicData>
            </a:graphic>
          </wp:inline>
        </w:drawing>
      </w:r>
    </w:p>
    <w:p w14:paraId="3EE6A2BE" w14:textId="77777777" w:rsidR="006D3D51" w:rsidRPr="00674AB5" w:rsidRDefault="006D3D51" w:rsidP="000A00FD">
      <w:pPr>
        <w:rPr>
          <w:sz w:val="10"/>
          <w:szCs w:val="10"/>
        </w:rPr>
      </w:pPr>
    </w:p>
    <w:p w14:paraId="49151696" w14:textId="0E9D00F2"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3BE6AF2D">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3BE6AF2D">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3BE6AF2D">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7302E3C" w:rsidR="000A00FD" w:rsidRPr="00C063A5" w:rsidRDefault="3BE6AF2D" w:rsidP="3BE6AF2D">
            <w:pPr>
              <w:jc w:val="left"/>
            </w:pPr>
            <w:r w:rsidRPr="3BE6AF2D">
              <w:rPr>
                <w:rFonts w:eastAsia="Arial Narrow" w:cs="Arial Narrow"/>
                <w:color w:val="000000" w:themeColor="text1"/>
              </w:rPr>
              <w:t>Verificata la statica dell’immobile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28F809A" w:rsidR="000A00FD" w:rsidRPr="00765852" w:rsidRDefault="3BE6AF2D" w:rsidP="3BE6AF2D">
            <w:pPr>
              <w:jc w:val="center"/>
              <w:rPr>
                <w:b/>
                <w:bCs/>
                <w:sz w:val="22"/>
                <w:szCs w:val="22"/>
              </w:rPr>
            </w:pPr>
            <w:r w:rsidRPr="3BE6AF2D">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0A3738E" w:rsidR="000A00FD" w:rsidRPr="00765852" w:rsidRDefault="3BE6AF2D" w:rsidP="3BE6AF2D">
            <w:pPr>
              <w:jc w:val="center"/>
              <w:rPr>
                <w:b/>
                <w:bCs/>
                <w:sz w:val="22"/>
                <w:szCs w:val="22"/>
              </w:rPr>
            </w:pPr>
            <w:r w:rsidRPr="3BE6AF2D">
              <w:rPr>
                <w:b/>
                <w:bCs/>
                <w:sz w:val="22"/>
                <w:szCs w:val="22"/>
              </w:rPr>
              <w:t>S</w:t>
            </w:r>
          </w:p>
        </w:tc>
        <w:tc>
          <w:tcPr>
            <w:tcW w:w="3260" w:type="dxa"/>
            <w:tcBorders>
              <w:left w:val="dotted" w:sz="4" w:space="0" w:color="auto"/>
              <w:bottom w:val="dotted" w:sz="4" w:space="0" w:color="auto"/>
            </w:tcBorders>
            <w:vAlign w:val="center"/>
          </w:tcPr>
          <w:p w14:paraId="78BD47F6" w14:textId="48685865" w:rsidR="0000606E" w:rsidRPr="007D7227" w:rsidRDefault="3BE6AF2D" w:rsidP="3BE6AF2D">
            <w:pPr>
              <w:spacing w:line="257" w:lineRule="auto"/>
              <w:jc w:val="left"/>
            </w:pPr>
            <w:r w:rsidRPr="3BE6AF2D">
              <w:rPr>
                <w:rFonts w:eastAsia="Arial Narrow" w:cs="Arial Narrow"/>
                <w:color w:val="000000" w:themeColor="text1"/>
              </w:rPr>
              <w:t>Acquisita documentazione immobile e disponibile presso gli archivi di Alleanza Assicurazioni S.p.A.</w:t>
            </w:r>
          </w:p>
        </w:tc>
      </w:tr>
      <w:tr w:rsidR="000A00FD" w14:paraId="476CF394" w14:textId="77777777" w:rsidTr="3BE6AF2D">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0A9BAD1" w:rsidR="000A00FD" w:rsidRPr="0006143E" w:rsidRDefault="00596B10" w:rsidP="00212665">
            <w:pPr>
              <w:jc w:val="left"/>
            </w:pPr>
            <w:r w:rsidRPr="00596B10">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EA98CEF" w:rsidR="000A00FD" w:rsidRPr="00765852" w:rsidRDefault="00596B10"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53B1E5A1" w:rsidR="000A00FD" w:rsidRPr="00765852" w:rsidRDefault="00596B1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142B292" w:rsidR="0000606E" w:rsidRPr="00202D79" w:rsidRDefault="00596B10" w:rsidP="007D7227">
            <w:pPr>
              <w:jc w:val="left"/>
            </w:pPr>
            <w:r w:rsidRPr="00596B10">
              <w:t>Gli interventi svolti all'interno della sede non hanno compromesso le parti strutturali e la stabilità dell'</w:t>
            </w:r>
            <w:proofErr w:type="spellStart"/>
            <w:r w:rsidRPr="00596B10">
              <w:t>edifcio</w:t>
            </w:r>
            <w:proofErr w:type="spellEnd"/>
            <w:r w:rsidRPr="00596B10">
              <w:t>.</w:t>
            </w:r>
          </w:p>
        </w:tc>
      </w:tr>
      <w:tr w:rsidR="000A00FD" w:rsidRPr="00E121E0" w14:paraId="650D998E" w14:textId="77777777" w:rsidTr="3BE6AF2D">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950446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3BE6AF2D">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3BE6AF2D">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3BE6AF2D">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3BE6AF2D">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75D63D6"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3BE6AF2D">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3BE6AF2D">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3BE6AF2D">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3BE6AF2D">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3BE6AF2D">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3BE6AF2D">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 xml:space="preserve">ssere ben difesi contro gli agenti atmosferici, e provvisti di un isolamento termico </w:t>
            </w:r>
            <w:r w:rsidRPr="00AA1487">
              <w:lastRenderedPageBreak/>
              <w:t>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3BE6AF2D">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14CBCD9B" w:rsidR="000A00FD" w:rsidRPr="00AA1487" w:rsidRDefault="000A00FD" w:rsidP="00212665">
            <w:pPr>
              <w:jc w:val="left"/>
            </w:pPr>
          </w:p>
        </w:tc>
      </w:tr>
      <w:tr w:rsidR="000A00FD" w14:paraId="1FB2855A" w14:textId="77777777" w:rsidTr="3BE6AF2D">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3BE6AF2D">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3BE6AF2D">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699B6403" w:rsidR="000A00FD" w:rsidRDefault="000A00FD" w:rsidP="00212665">
            <w:pPr>
              <w:jc w:val="left"/>
            </w:pPr>
            <w:r>
              <w:t>L’agenzia non ha</w:t>
            </w:r>
            <w:r w:rsidRPr="0006143E">
              <w:t xml:space="preserve"> cantina di pertinenza</w:t>
            </w:r>
            <w:r>
              <w:t>.</w:t>
            </w:r>
          </w:p>
          <w:p w14:paraId="77DD21AE" w14:textId="129B74CB" w:rsidR="000A00FD" w:rsidRPr="006D3D51" w:rsidRDefault="000A00FD" w:rsidP="006D3D51">
            <w:pPr>
              <w:jc w:val="left"/>
              <w:rPr>
                <w:color w:val="FF0000"/>
              </w:rPr>
            </w:pPr>
            <w:r w:rsidRPr="00E23856">
              <w:t xml:space="preserve">Presenti cantine condominiali </w:t>
            </w:r>
            <w:r w:rsidR="006D3D51">
              <w:t>e box posti al piano interrato.</w:t>
            </w:r>
          </w:p>
        </w:tc>
      </w:tr>
      <w:tr w:rsidR="000A00FD" w14:paraId="79CA22A0" w14:textId="77777777" w:rsidTr="3BE6AF2D">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65F24E7" w:rsidR="00406C9A" w:rsidRPr="008B6041" w:rsidRDefault="00406C9A" w:rsidP="00212665">
            <w:pPr>
              <w:jc w:val="left"/>
            </w:pPr>
          </w:p>
        </w:tc>
      </w:tr>
      <w:tr w:rsidR="000A00FD" w14:paraId="0A12403A" w14:textId="77777777" w:rsidTr="3BE6AF2D">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CD7DCB">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32473542" w:rsidR="000A00FD" w:rsidRDefault="00EB3205" w:rsidP="00212665">
            <w:pPr>
              <w:jc w:val="left"/>
            </w:pPr>
            <w:r>
              <w:t>Non applicabile.</w:t>
            </w:r>
          </w:p>
          <w:p w14:paraId="36969CD8" w14:textId="69F9646C" w:rsidR="000A00FD" w:rsidRPr="00202D79" w:rsidRDefault="00EB3205" w:rsidP="00212665">
            <w:pPr>
              <w:jc w:val="left"/>
            </w:pPr>
            <w:r>
              <w:t>Tipologia non presente in Sede.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3794C589" w:rsidR="000A00FD" w:rsidRPr="00765852" w:rsidRDefault="00EB320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078CBBB8" w:rsidR="000A00FD" w:rsidRPr="00765852" w:rsidRDefault="00CD7D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21B8E51E" w:rsidR="000A00FD" w:rsidRPr="00EB3205" w:rsidRDefault="000A00FD" w:rsidP="00212665">
            <w:pPr>
              <w:jc w:val="left"/>
            </w:pPr>
            <w:r w:rsidRPr="00EB3205">
              <w:t>L’accesso al condominio avviene tramite serramento vetrato adeguatamente segnalato</w:t>
            </w:r>
            <w:r w:rsidR="00EB3205" w:rsidRPr="00EB3205">
              <w:t>.</w:t>
            </w:r>
          </w:p>
          <w:p w14:paraId="1D86E263" w14:textId="049E6834" w:rsidR="000A00FD" w:rsidRPr="00EB3205" w:rsidRDefault="000A00FD" w:rsidP="00212665">
            <w:pPr>
              <w:jc w:val="left"/>
            </w:pPr>
            <w:r w:rsidRPr="00EB3205">
              <w:t>Nel vano scala sono presenti parapetti con specchiature in vetro.</w:t>
            </w:r>
          </w:p>
          <w:p w14:paraId="6C80B45C" w14:textId="11CA688F" w:rsidR="000A00FD" w:rsidRPr="00734822" w:rsidRDefault="000A00FD" w:rsidP="00EB3205">
            <w:pPr>
              <w:jc w:val="left"/>
            </w:pPr>
            <w:r w:rsidRPr="00EB3205">
              <w:t xml:space="preserve">Nel vano scala sono presenti finestre con vetro </w:t>
            </w:r>
            <w:r w:rsidR="00CD7DCB">
              <w:t>di sicurezza</w:t>
            </w:r>
            <w:r w:rsidR="00EB3205" w:rsidRPr="00EB3205">
              <w:t>.</w:t>
            </w:r>
          </w:p>
        </w:tc>
      </w:tr>
      <w:tr w:rsidR="000A00FD" w14:paraId="41A42144" w14:textId="77777777" w:rsidTr="3BE6AF2D">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3BE6AF2D">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3BE6AF2D">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3BE6AF2D">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3BE6AF2D">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6586C7A2" w:rsidR="000A00FD" w:rsidRPr="0079680C" w:rsidRDefault="000A00FD" w:rsidP="00EB3205">
            <w:pPr>
              <w:tabs>
                <w:tab w:val="clear" w:pos="-189"/>
                <w:tab w:val="left" w:pos="-144"/>
              </w:tabs>
              <w:jc w:val="left"/>
              <w:rPr>
                <w:color w:val="FF0000"/>
              </w:rPr>
            </w:pPr>
            <w:r w:rsidRPr="00EB3205">
              <w:t xml:space="preserve">L’ufficio si trova al </w:t>
            </w:r>
            <w:r w:rsidR="00EB3205" w:rsidRPr="00EB3205">
              <w:t>1</w:t>
            </w:r>
            <w:r w:rsidRPr="00EB3205">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EA56FA9"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3BE6AF2D">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3BE6AF2D">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9720D69"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52852674" w:rsidR="000A00FD" w:rsidRPr="00CD7DCB" w:rsidRDefault="000A00FD" w:rsidP="00212665">
            <w:pPr>
              <w:tabs>
                <w:tab w:val="clear" w:pos="-189"/>
                <w:tab w:val="left" w:pos="-144"/>
              </w:tabs>
              <w:jc w:val="left"/>
            </w:pPr>
            <w:r w:rsidRPr="00CD7DCB">
              <w:t>L’accesso è esclusivamente pedonale</w:t>
            </w:r>
            <w:r w:rsidR="00EB3205" w:rsidRPr="00CD7DCB">
              <w:t>.</w:t>
            </w:r>
          </w:p>
          <w:p w14:paraId="7BEFA651" w14:textId="3DB019F2" w:rsidR="000A00FD" w:rsidRPr="00CD7DCB" w:rsidRDefault="00EB3205" w:rsidP="00EB3205">
            <w:pPr>
              <w:tabs>
                <w:tab w:val="clear" w:pos="-189"/>
                <w:tab w:val="left" w:pos="-144"/>
              </w:tabs>
              <w:jc w:val="left"/>
            </w:pPr>
            <w:r w:rsidRPr="00CD7DCB">
              <w:t xml:space="preserve">La rampa carraia per l’accesso veicolare ai box si trova distante da ingresso </w:t>
            </w:r>
            <w:r w:rsidRPr="00CD7DCB">
              <w:lastRenderedPageBreak/>
              <w:t>pedonale.</w:t>
            </w:r>
          </w:p>
        </w:tc>
      </w:tr>
      <w:tr w:rsidR="000A00FD" w14:paraId="29BA75CB" w14:textId="77777777" w:rsidTr="3BE6AF2D">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F6A132D"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36E816F" w:rsidR="000A00FD" w:rsidRPr="00CD7DCB" w:rsidRDefault="000A00FD" w:rsidP="00212665">
            <w:pPr>
              <w:tabs>
                <w:tab w:val="clear" w:pos="-189"/>
                <w:tab w:val="left" w:pos="-144"/>
              </w:tabs>
              <w:jc w:val="left"/>
            </w:pPr>
          </w:p>
        </w:tc>
      </w:tr>
      <w:tr w:rsidR="000A00FD" w14:paraId="2C3DB359" w14:textId="77777777" w:rsidTr="3BE6AF2D">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92E8D1C" w:rsidR="00193070" w:rsidRPr="00CD7DCB" w:rsidRDefault="000A00FD" w:rsidP="00EB3205">
            <w:pPr>
              <w:tabs>
                <w:tab w:val="clear" w:pos="-189"/>
                <w:tab w:val="left" w:pos="-144"/>
              </w:tabs>
              <w:jc w:val="left"/>
            </w:pPr>
            <w:r w:rsidRPr="00CD7DCB">
              <w:t xml:space="preserve">Sulle superfici di pavimento all’interno dell’agenzia non sono presenti buche, </w:t>
            </w:r>
            <w:proofErr w:type="spellStart"/>
            <w:r w:rsidRPr="00CD7DCB">
              <w:t>forometrie</w:t>
            </w:r>
            <w:proofErr w:type="spellEnd"/>
            <w:r w:rsidRPr="00CD7DCB">
              <w:t xml:space="preserve"> o sporgenze.</w:t>
            </w:r>
          </w:p>
        </w:tc>
      </w:tr>
      <w:tr w:rsidR="000A00FD" w14:paraId="5EBD4B42" w14:textId="77777777" w:rsidTr="3BE6AF2D">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3BE6AF2D">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9E824B7" w:rsidR="000A00FD" w:rsidRDefault="000A00FD" w:rsidP="00212665">
            <w:pPr>
              <w:tabs>
                <w:tab w:val="clear" w:pos="-189"/>
                <w:tab w:val="left" w:pos="-144"/>
              </w:tabs>
              <w:jc w:val="left"/>
            </w:pPr>
          </w:p>
        </w:tc>
      </w:tr>
      <w:tr w:rsidR="000A00FD" w:rsidRPr="003B0F4F" w14:paraId="76FD22BA" w14:textId="77777777" w:rsidTr="3BE6AF2D">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3BE6AF2D">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CD7DCB">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CD7DCB">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CD7DCB">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CD7DCB">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3BE6AF2D">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3BE6AF2D">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E669A0A" w:rsidR="000A00FD" w:rsidRPr="00EB3205" w:rsidRDefault="000A00FD" w:rsidP="00212665">
            <w:pPr>
              <w:jc w:val="left"/>
            </w:pPr>
            <w:r w:rsidRPr="00EB3205">
              <w:rPr>
                <w:rFonts w:eastAsiaTheme="minorHAnsi"/>
                <w:lang w:eastAsia="en-US"/>
              </w:rPr>
              <w:t>Si faccia riferimento al piano di emergenza e alla planimetria di emergenza presenti in agenzi</w:t>
            </w:r>
            <w:r w:rsidR="00EB3205" w:rsidRPr="00EB3205">
              <w:rPr>
                <w:rFonts w:eastAsiaTheme="minorHAnsi"/>
                <w:lang w:eastAsia="en-US"/>
              </w:rPr>
              <w:t>a.</w:t>
            </w:r>
          </w:p>
        </w:tc>
      </w:tr>
      <w:tr w:rsidR="000A00FD" w14:paraId="709AF0E5" w14:textId="77777777" w:rsidTr="3BE6AF2D">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B151318" w:rsidR="000A00FD" w:rsidRPr="00EB3205" w:rsidRDefault="000A00FD" w:rsidP="00212665">
            <w:pPr>
              <w:jc w:val="left"/>
            </w:pPr>
            <w:r w:rsidRPr="00EB3205">
              <w:rPr>
                <w:rFonts w:eastAsiaTheme="minorHAnsi"/>
                <w:lang w:eastAsia="en-US"/>
              </w:rPr>
              <w:t>Si faccia riferimento al piano di emergenza e alla planimetria di emergenza presenti in agenzia</w:t>
            </w:r>
            <w:r w:rsidR="00EB3205" w:rsidRPr="00EB3205">
              <w:rPr>
                <w:rFonts w:eastAsiaTheme="minorHAnsi"/>
                <w:lang w:eastAsia="en-US"/>
              </w:rPr>
              <w:t>.</w:t>
            </w:r>
          </w:p>
        </w:tc>
      </w:tr>
      <w:tr w:rsidR="000A00FD" w14:paraId="69CCA66C" w14:textId="77777777" w:rsidTr="3BE6AF2D">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3BE6AF2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DBAB5BA" w:rsidR="000A00FD" w:rsidRPr="00210662" w:rsidRDefault="000A00FD" w:rsidP="00212665">
            <w:pPr>
              <w:jc w:val="left"/>
            </w:pPr>
            <w:r w:rsidRPr="00210662">
              <w:lastRenderedPageBreak/>
              <w:t>La porta d’ingresso apre verso l’interno dei locali.</w:t>
            </w:r>
          </w:p>
          <w:p w14:paraId="2F29B023" w14:textId="4DDB76ED"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17748595" w:rsidR="000A00FD" w:rsidRPr="00765852" w:rsidRDefault="00EB320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3376DC09" w:rsidR="000A00FD" w:rsidRPr="00EB3205" w:rsidRDefault="000A00FD" w:rsidP="00212665">
            <w:pPr>
              <w:jc w:val="left"/>
            </w:pPr>
            <w:r w:rsidRPr="00EB3205">
              <w:t xml:space="preserve">La porta d’ingresso alla Sede, durante l’apertura degli uffici, deve restare aperta ed è apribile tramite sistema </w:t>
            </w:r>
            <w:r w:rsidR="00EB3205" w:rsidRPr="00EB3205">
              <w:t xml:space="preserve">elettrico e </w:t>
            </w:r>
            <w:r w:rsidRPr="00EB3205">
              <w:t>meccanico.</w:t>
            </w:r>
          </w:p>
          <w:p w14:paraId="3E1646E5" w14:textId="1871AB3E" w:rsidR="00EB3205" w:rsidRPr="00EB3205" w:rsidRDefault="00EB3205" w:rsidP="00EB3205">
            <w:pPr>
              <w:jc w:val="left"/>
            </w:pPr>
            <w:r w:rsidRPr="00EB3205">
              <w:t>La seconda porta d’ingresso alla Sede è apribile tramite sistema meccanico.</w:t>
            </w:r>
          </w:p>
          <w:p w14:paraId="3DD218C8" w14:textId="29F02678" w:rsidR="000A00FD" w:rsidRPr="00122C58" w:rsidRDefault="000A00FD" w:rsidP="00212665">
            <w:pPr>
              <w:jc w:val="left"/>
              <w:rPr>
                <w:color w:val="FF0000"/>
              </w:rPr>
            </w:pPr>
            <w:r w:rsidRPr="00EB3205">
              <w:t xml:space="preserve">L’apertura del portone condominiale è </w:t>
            </w:r>
            <w:r w:rsidRPr="00EB3205">
              <w:lastRenderedPageBreak/>
              <w:t>verso l’interno ed è consentita da sistema elettrico e meccanico.</w:t>
            </w:r>
          </w:p>
        </w:tc>
      </w:tr>
      <w:tr w:rsidR="000A00FD" w14:paraId="58AB812F" w14:textId="77777777" w:rsidTr="3BE6AF2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326162A5" w:rsidR="000A00FD" w:rsidRPr="00765852" w:rsidRDefault="00EB320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5A711661" w:rsidR="000A00FD" w:rsidRDefault="000A00FD" w:rsidP="00212665">
            <w:pPr>
              <w:jc w:val="left"/>
            </w:pPr>
            <w:r>
              <w:t>La porta di accesso alla Sede, dotata di meccanismo elettrico di apertura, è apribile manualmente dall’interno tramite sistema meccanico.</w:t>
            </w:r>
          </w:p>
          <w:p w14:paraId="1AE0E956" w14:textId="77777777" w:rsidR="00EB3205" w:rsidRDefault="00EB3205" w:rsidP="00EB3205">
            <w:pPr>
              <w:jc w:val="left"/>
            </w:pPr>
            <w:r>
              <w:t>La seconda porta di accesso alla Sede è apribile manualmente dall’interno tramite sistema meccanico.</w:t>
            </w:r>
          </w:p>
          <w:p w14:paraId="14F8D77C" w14:textId="77777777" w:rsidR="00EB3205" w:rsidRDefault="000A00FD" w:rsidP="00212665">
            <w:pPr>
              <w:jc w:val="left"/>
            </w:pPr>
            <w:r w:rsidRPr="00765852">
              <w:t>Le vie di fuga per le parti comuni corrispondono all’uscita condominiale su strada.</w:t>
            </w:r>
          </w:p>
          <w:p w14:paraId="44F3D126" w14:textId="52502648" w:rsidR="000A00FD" w:rsidRPr="00202D79" w:rsidRDefault="00EB3205" w:rsidP="00EB3205">
            <w:pPr>
              <w:jc w:val="left"/>
            </w:pPr>
            <w:r>
              <w:t>Il serramento di accesso allo Stabile, dotato di meccanismo elettrico di apertura, è apribile manualmente dall’interno tramite sistema meccanico.</w:t>
            </w:r>
          </w:p>
        </w:tc>
      </w:tr>
      <w:tr w:rsidR="000A00FD" w14:paraId="08520837" w14:textId="77777777" w:rsidTr="00CD7DCB">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56C1C2AA" w:rsidR="000A00FD" w:rsidRPr="00765852" w:rsidRDefault="00CD7D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B15346C" w14:textId="77777777" w:rsidR="00CD7DCB"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EB3205" w:rsidRPr="0006143E">
              <w:t xml:space="preserve"> </w:t>
            </w:r>
          </w:p>
          <w:p w14:paraId="29324371" w14:textId="79AE39CC" w:rsidR="000A00FD" w:rsidRPr="00202D79" w:rsidRDefault="00CD7DCB" w:rsidP="00212665">
            <w:pPr>
              <w:jc w:val="left"/>
            </w:pPr>
            <w:r>
              <w:t>P</w:t>
            </w:r>
            <w:r w:rsidR="000A00FD" w:rsidRPr="0006143E">
              <w:t>resente</w:t>
            </w:r>
            <w:r>
              <w:t xml:space="preserve"> anche</w:t>
            </w:r>
            <w:r w:rsidR="000A00FD" w:rsidRPr="0006143E">
              <w:t xml:space="preserve"> negli spazi condominiali comuni.</w:t>
            </w:r>
          </w:p>
        </w:tc>
      </w:tr>
      <w:tr w:rsidR="000A00FD" w14:paraId="4295ED69" w14:textId="77777777" w:rsidTr="00CD7DCB">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4F607A1" w:rsidR="000A00FD" w:rsidRPr="00765852" w:rsidRDefault="00CD7D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30B710BA" w:rsidR="000A00FD" w:rsidRPr="00202D79" w:rsidRDefault="00CD7DCB" w:rsidP="00212665">
            <w:pPr>
              <w:jc w:val="left"/>
            </w:pPr>
            <w:r>
              <w:t>P</w:t>
            </w:r>
            <w:r w:rsidR="000A00FD" w:rsidRPr="0006143E">
              <w:t xml:space="preserve">resente </w:t>
            </w:r>
            <w:r>
              <w:t xml:space="preserve">anche </w:t>
            </w:r>
            <w:r w:rsidR="000A00FD" w:rsidRPr="0006143E">
              <w:t>negli spazi condominiali comuni.</w:t>
            </w:r>
          </w:p>
        </w:tc>
      </w:tr>
      <w:tr w:rsidR="000A00FD" w14:paraId="707B5820" w14:textId="77777777" w:rsidTr="3BE6AF2D">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6BB56A0"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BF71077" w:rsidR="000A00FD" w:rsidRPr="00CD7DCB" w:rsidRDefault="000A00FD" w:rsidP="00212665">
            <w:pPr>
              <w:jc w:val="left"/>
            </w:pPr>
          </w:p>
        </w:tc>
      </w:tr>
      <w:tr w:rsidR="000A00FD" w14:paraId="54E8998E" w14:textId="77777777" w:rsidTr="3BE6AF2D">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FDDBCF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3BE6AF2D">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6B1386F8" w:rsidR="000A00FD" w:rsidRPr="00765852" w:rsidRDefault="00EB320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F4FA6F7" w:rsidR="000A00FD" w:rsidRPr="009B044C" w:rsidRDefault="000A00FD" w:rsidP="00212665">
            <w:pPr>
              <w:jc w:val="left"/>
            </w:pPr>
            <w:r>
              <w:t xml:space="preserve"> </w:t>
            </w:r>
          </w:p>
        </w:tc>
      </w:tr>
      <w:tr w:rsidR="000A00FD" w14:paraId="45EBE179" w14:textId="77777777" w:rsidTr="3BE6AF2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5DC53EE6" w:rsidR="000A00FD" w:rsidRPr="00CD7DCB" w:rsidRDefault="000A00FD" w:rsidP="00EB3205">
            <w:pPr>
              <w:jc w:val="left"/>
            </w:pPr>
            <w:r w:rsidRPr="00CD7DCB">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5B6242C" w:rsidR="000A00FD" w:rsidRPr="00765852" w:rsidRDefault="00EB3205"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5A4D442" w:rsidR="000A00FD" w:rsidRDefault="000A00FD" w:rsidP="00EB3205">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3BE6AF2D">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CD7DCB">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 xml:space="preserve">Le porte dei locali di lavoro devono, per numero, dimensioni, posizione, e materiali di realizzazione, consentire una rapida uscita delle persone ed essere </w:t>
            </w:r>
            <w:r w:rsidRPr="00415D2A">
              <w:lastRenderedPageBreak/>
              <w:t>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7675F1E" w:rsidR="000A00FD" w:rsidRDefault="000A00FD" w:rsidP="00BB695C">
            <w:pPr>
              <w:jc w:val="left"/>
            </w:pPr>
            <w:r>
              <w:t xml:space="preserve">Le porte dei bagni sono datate di nottolino per apertura in caso di </w:t>
            </w:r>
            <w:r>
              <w:lastRenderedPageBreak/>
              <w:t>emergenza</w:t>
            </w:r>
            <w:r w:rsidR="00BB695C">
              <w:t>.</w:t>
            </w:r>
          </w:p>
        </w:tc>
      </w:tr>
      <w:tr w:rsidR="000A00FD" w14:paraId="7721A0D7" w14:textId="77777777" w:rsidTr="3BE6AF2D">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CD7DCB">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3BE6AF2D">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2C420D7"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DC29B7E" w:rsidR="000A00FD" w:rsidRPr="00765852" w:rsidRDefault="006C1AE5"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3BE6AF2D">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449B91B4" w:rsidR="000A00FD" w:rsidRPr="00415D2A" w:rsidRDefault="006C1AE5"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2455D6CF" w:rsidR="000A00FD" w:rsidRPr="00765852" w:rsidRDefault="006C1AE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155876E" w14:textId="77777777" w:rsidR="006C1AE5" w:rsidRDefault="006C1AE5" w:rsidP="006C1AE5">
            <w:pPr>
              <w:jc w:val="left"/>
            </w:pPr>
            <w:r>
              <w:t>Tipologia non presente nella Sede.</w:t>
            </w:r>
          </w:p>
          <w:p w14:paraId="3943E521" w14:textId="2A7A4FD6" w:rsidR="000A00FD" w:rsidRPr="00D04B3E" w:rsidRDefault="000A00FD" w:rsidP="006C1AE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0CD7DCB">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5AC7791D" w:rsidR="000A00FD" w:rsidRPr="00415D2A" w:rsidRDefault="000A00FD" w:rsidP="006C1AE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5072B6F8" w:rsidR="000A00FD" w:rsidRPr="00765852" w:rsidRDefault="00CD7D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0AF9483" w14:textId="317E2414" w:rsidR="006C1AE5" w:rsidRDefault="006C1AE5" w:rsidP="00212665">
            <w:pPr>
              <w:jc w:val="left"/>
            </w:pPr>
            <w:r>
              <w:t>Serramenti della Sede costituiti da vetro semplice protetti da pellicole.</w:t>
            </w:r>
          </w:p>
          <w:p w14:paraId="4F3AE53D" w14:textId="14790331" w:rsidR="006C1AE5" w:rsidRDefault="006C1AE5" w:rsidP="00212665">
            <w:pPr>
              <w:jc w:val="left"/>
            </w:pPr>
            <w:r>
              <w:t>Parapetti balconi in metallo con specchiature vetrate.</w:t>
            </w:r>
          </w:p>
          <w:p w14:paraId="0B6B4FF9" w14:textId="2586847B" w:rsidR="000A00FD" w:rsidRPr="005C2F4E" w:rsidRDefault="000A00FD" w:rsidP="006C1AE5">
            <w:pPr>
              <w:jc w:val="left"/>
              <w:rPr>
                <w:highlight w:val="yellow"/>
              </w:rPr>
            </w:pPr>
            <w:r w:rsidRPr="009E2C6F">
              <w:t>Serramenti vano scala e ingresso</w:t>
            </w:r>
            <w:r>
              <w:t xml:space="preserve"> costituiti </w:t>
            </w:r>
            <w:r w:rsidRPr="0006143E">
              <w:t>da vetro</w:t>
            </w:r>
            <w:r w:rsidR="00CD7DCB">
              <w:t xml:space="preserve"> di sicurezza</w:t>
            </w:r>
            <w:r>
              <w:t>.</w:t>
            </w:r>
          </w:p>
        </w:tc>
      </w:tr>
      <w:tr w:rsidR="000A00FD" w14:paraId="10472C02" w14:textId="77777777" w:rsidTr="3BE6AF2D">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5F3D8F7"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996A647" w:rsidR="000A00FD" w:rsidRPr="00765852" w:rsidRDefault="006C1AE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CD7DCB">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0CB86573" w:rsidR="00F84D80" w:rsidRPr="00765852" w:rsidRDefault="00CD7D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349527D8" w:rsidR="00F84D80" w:rsidRPr="00202D79" w:rsidRDefault="00F84D80" w:rsidP="00212665">
            <w:pPr>
              <w:jc w:val="left"/>
            </w:pPr>
            <w:r>
              <w:t>Segnaletica</w:t>
            </w:r>
            <w:r w:rsidR="00CD7DCB">
              <w:t xml:space="preserve"> </w:t>
            </w:r>
            <w:r w:rsidRPr="0006143E">
              <w:t>presente negli spazi condominiali comuni.</w:t>
            </w:r>
            <w:r>
              <w:t xml:space="preserve"> </w:t>
            </w:r>
          </w:p>
        </w:tc>
      </w:tr>
      <w:tr w:rsidR="00F84D80" w14:paraId="481A5107" w14:textId="77777777" w:rsidTr="3BE6AF2D">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3BE6AF2D">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3BE6AF2D">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3BE6AF2D">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CD7DCB">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 xml:space="preserve">Dette scale e i relativi pianerottoli devono essere provvisti, sui lati aperti, di </w:t>
            </w:r>
            <w:r w:rsidRPr="00615F6B">
              <w:lastRenderedPageBreak/>
              <w:t>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EA788AF" w:rsidR="00F84D80" w:rsidRPr="00415D2A" w:rsidRDefault="00F84D80" w:rsidP="00212665">
            <w:pPr>
              <w:jc w:val="left"/>
            </w:pPr>
            <w:r>
              <w:lastRenderedPageBreak/>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6C77D9E" w:rsidR="00713C48" w:rsidRDefault="00F84D80" w:rsidP="006C1AE5">
            <w:pPr>
              <w:jc w:val="left"/>
            </w:pPr>
            <w:r>
              <w:rPr>
                <w:rFonts w:eastAsiaTheme="minorHAnsi"/>
                <w:lang w:eastAsia="en-US"/>
              </w:rPr>
              <w:t xml:space="preserve">Le scale sono dotate di parapetto </w:t>
            </w:r>
            <w:r>
              <w:rPr>
                <w:rFonts w:eastAsiaTheme="minorHAnsi"/>
                <w:lang w:eastAsia="en-US"/>
              </w:rPr>
              <w:lastRenderedPageBreak/>
              <w:t>completo di corrimano</w:t>
            </w:r>
            <w:r w:rsidR="00713C48">
              <w:rPr>
                <w:rFonts w:eastAsiaTheme="minorHAnsi"/>
                <w:lang w:eastAsia="en-US"/>
              </w:rPr>
              <w:t>.</w:t>
            </w:r>
          </w:p>
        </w:tc>
      </w:tr>
      <w:tr w:rsidR="00F84D80" w14:paraId="59EDF340" w14:textId="77777777" w:rsidTr="00CD7DCB">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49100A88" w14:textId="3E2AF63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B676DD9" w14:textId="175333E6" w:rsidR="00F84D80" w:rsidRPr="00604212" w:rsidRDefault="00F84D80" w:rsidP="00212665">
            <w:pPr>
              <w:jc w:val="left"/>
              <w:rPr>
                <w:rFonts w:eastAsiaTheme="minorHAnsi"/>
                <w:lang w:eastAsia="en-US"/>
              </w:rPr>
            </w:pPr>
            <w:r>
              <w:rPr>
                <w:rFonts w:eastAsiaTheme="minorHAnsi"/>
                <w:lang w:eastAsia="en-US"/>
              </w:rPr>
              <w:t xml:space="preserve">Le scale sono chiuse entro </w:t>
            </w:r>
            <w:r w:rsidRPr="006C1AE5">
              <w:rPr>
                <w:rFonts w:eastAsiaTheme="minorHAnsi"/>
                <w:lang w:eastAsia="en-US"/>
              </w:rPr>
              <w:t xml:space="preserve">muri (perimetro esterno) e parapetti metallici </w:t>
            </w:r>
            <w:r w:rsidR="006C1AE5" w:rsidRPr="006C1AE5">
              <w:rPr>
                <w:rFonts w:eastAsiaTheme="minorHAnsi"/>
                <w:lang w:eastAsia="en-US"/>
              </w:rPr>
              <w:t xml:space="preserve">con specchiature vetrate </w:t>
            </w:r>
            <w:r w:rsidRPr="006C1AE5">
              <w:rPr>
                <w:rFonts w:eastAsiaTheme="minorHAnsi"/>
                <w:lang w:eastAsia="en-US"/>
              </w:rPr>
              <w:t>(lato interno).</w:t>
            </w:r>
          </w:p>
        </w:tc>
      </w:tr>
      <w:tr w:rsidR="00676E85" w14:paraId="3F46B80D" w14:textId="77777777" w:rsidTr="00CD7DCB">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top w:val="dotted" w:sz="4" w:space="0" w:color="auto"/>
              <w:left w:val="dotted" w:sz="4" w:space="0" w:color="auto"/>
              <w:bottom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top w:val="dotted" w:sz="4" w:space="0" w:color="auto"/>
              <w:left w:val="dotted" w:sz="4" w:space="0" w:color="auto"/>
              <w:bottom w:val="dotted" w:sz="4" w:space="0" w:color="auto"/>
            </w:tcBorders>
            <w:vAlign w:val="center"/>
          </w:tcPr>
          <w:p w14:paraId="2BDFAEEE" w14:textId="77777777" w:rsidR="00676E85" w:rsidRDefault="00676E85" w:rsidP="00212665">
            <w:pPr>
              <w:jc w:val="left"/>
            </w:pPr>
          </w:p>
        </w:tc>
      </w:tr>
      <w:tr w:rsidR="00F84D80" w14:paraId="0DE4F508" w14:textId="77777777" w:rsidTr="00CD7DCB">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top w:val="dotted" w:sz="4" w:space="0" w:color="auto"/>
              <w:left w:val="dotted" w:sz="4" w:space="0" w:color="auto"/>
              <w:bottom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top w:val="dotted" w:sz="4" w:space="0" w:color="auto"/>
              <w:left w:val="dotted" w:sz="4" w:space="0" w:color="auto"/>
              <w:bottom w:val="dotted" w:sz="4" w:space="0" w:color="auto"/>
            </w:tcBorders>
            <w:vAlign w:val="center"/>
          </w:tcPr>
          <w:p w14:paraId="0AAC4523" w14:textId="77777777" w:rsidR="00F84D80" w:rsidRDefault="00F84D80" w:rsidP="00212665">
            <w:pPr>
              <w:jc w:val="left"/>
            </w:pPr>
          </w:p>
        </w:tc>
      </w:tr>
      <w:tr w:rsidR="00F84D80" w14:paraId="30A2E4F6" w14:textId="77777777" w:rsidTr="00CD7DCB">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top w:val="dotted" w:sz="4" w:space="0" w:color="auto"/>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top w:val="dotted" w:sz="4" w:space="0" w:color="auto"/>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3BE6AF2D">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DFAC85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3BE6AF2D">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3BE6AF2D">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3BE6AF2D">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3BE6AF2D">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3BE6AF2D">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F098093" w:rsidR="00F84D80" w:rsidRDefault="00F84D80" w:rsidP="006C1AE5">
            <w:pPr>
              <w:tabs>
                <w:tab w:val="clear" w:pos="-189"/>
              </w:tabs>
              <w:jc w:val="left"/>
            </w:pPr>
            <w:r>
              <w:t>L’aerazione è garantita da finestre apribili (ricambio d’aria naturale).</w:t>
            </w:r>
          </w:p>
        </w:tc>
      </w:tr>
      <w:tr w:rsidR="00F84D80" w14:paraId="4249A87F" w14:textId="77777777" w:rsidTr="3BE6AF2D">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3DB9332"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E44990E" w:rsidR="00F84D80" w:rsidRPr="00765852" w:rsidRDefault="006C1AE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DACF95A" w:rsidR="00F84D80" w:rsidRDefault="00F84D80" w:rsidP="00212665">
            <w:pPr>
              <w:tabs>
                <w:tab w:val="clear" w:pos="-189"/>
              </w:tabs>
              <w:jc w:val="left"/>
            </w:pPr>
            <w:r>
              <w:t>Non presente impianto di aereazione artificiale.</w:t>
            </w:r>
          </w:p>
        </w:tc>
      </w:tr>
      <w:tr w:rsidR="00F84D80" w14:paraId="73B3E159" w14:textId="77777777" w:rsidTr="3BE6AF2D">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2BC157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6DEA1F16" w:rsidR="00F84D80" w:rsidRPr="006C1AE5" w:rsidRDefault="00F84D80" w:rsidP="00212665">
            <w:pPr>
              <w:tabs>
                <w:tab w:val="clear" w:pos="-189"/>
              </w:tabs>
              <w:jc w:val="left"/>
            </w:pPr>
            <w:r>
              <w:t xml:space="preserve">Il sistema è dotato di dispositivi orientabili e </w:t>
            </w:r>
            <w:r w:rsidRPr="006C1AE5">
              <w:t>velocità variabile &lt;0.2m/s – split a parete.</w:t>
            </w:r>
          </w:p>
          <w:p w14:paraId="40FE37EA" w14:textId="54DC03BC" w:rsidR="00F84D80" w:rsidRPr="002D3F0B" w:rsidRDefault="00F84D80" w:rsidP="00212665">
            <w:pPr>
              <w:tabs>
                <w:tab w:val="clear" w:pos="-189"/>
              </w:tabs>
              <w:jc w:val="left"/>
            </w:pPr>
            <w:r w:rsidRPr="006C1AE5">
              <w:t>Non presente impianto di aereazione artificiale.</w:t>
            </w:r>
          </w:p>
        </w:tc>
      </w:tr>
      <w:tr w:rsidR="00F84D80" w14:paraId="70866785" w14:textId="77777777" w:rsidTr="3BE6AF2D">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7883976"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3BE6AF2D">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0112880"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3BE6AF2D">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3BE6AF2D">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819B3A4" w:rsidR="00F84D80" w:rsidRDefault="00F84D80" w:rsidP="00212665">
            <w:pPr>
              <w:jc w:val="left"/>
            </w:pPr>
            <w:r>
              <w:t xml:space="preserve">L’impianto di </w:t>
            </w:r>
            <w:r w:rsidRPr="006C1AE5">
              <w:t>riscaldamento è costituito da radiatori facenti capo a caldaia a gas (</w:t>
            </w:r>
            <w:r w:rsidR="006C1AE5" w:rsidRPr="006C1AE5">
              <w:t>vano condominiale</w:t>
            </w:r>
            <w:r w:rsidRPr="006C1AE5">
              <w:t>) del tipo</w:t>
            </w:r>
            <w:r w:rsidR="006C1AE5" w:rsidRPr="006C1AE5">
              <w:t xml:space="preserve"> </w:t>
            </w:r>
            <w:r w:rsidRPr="006C1AE5">
              <w:t>condominiale.</w:t>
            </w:r>
          </w:p>
          <w:p w14:paraId="5262A32F" w14:textId="43AB0EB1" w:rsidR="00F84D80" w:rsidRPr="006C1AE5" w:rsidRDefault="00F84D80" w:rsidP="00212665">
            <w:pPr>
              <w:jc w:val="left"/>
              <w:rPr>
                <w:strike/>
              </w:rPr>
            </w:pPr>
            <w:r w:rsidRPr="006C1AE5">
              <w:t xml:space="preserve">L’impianto di raffrescamento è costituito </w:t>
            </w:r>
            <w:r w:rsidRPr="006C1AE5">
              <w:lastRenderedPageBreak/>
              <w:t>da split a parete</w:t>
            </w:r>
            <w:r w:rsidR="006C1AE5" w:rsidRPr="006C1AE5">
              <w:t xml:space="preserve"> </w:t>
            </w:r>
            <w:r w:rsidRPr="006C1AE5">
              <w:t>che consente la gestione autonoma degli elementi.</w:t>
            </w:r>
          </w:p>
        </w:tc>
      </w:tr>
      <w:tr w:rsidR="00F84D80" w14:paraId="2758D718" w14:textId="77777777" w:rsidTr="3BE6AF2D">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45F78C4" w:rsidR="00F84D80" w:rsidRDefault="00F84D80" w:rsidP="00212665">
            <w:pPr>
              <w:jc w:val="left"/>
            </w:pPr>
          </w:p>
        </w:tc>
      </w:tr>
      <w:tr w:rsidR="00F84D80" w14:paraId="703C1349" w14:textId="77777777" w:rsidTr="00CD7DCB">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B88BAA1" w:rsidR="00F84D80" w:rsidRPr="00496068" w:rsidRDefault="00F84D80" w:rsidP="006C1AE5">
            <w:pPr>
              <w:jc w:val="left"/>
            </w:pPr>
            <w:r w:rsidRPr="00496068">
              <w:t xml:space="preserve">Sono presenti termosifoni collegati all’impianto di riscaldamento </w:t>
            </w:r>
            <w:r w:rsidR="006C1AE5">
              <w:t>centralizzato</w:t>
            </w:r>
            <w:r w:rsidRPr="00496068">
              <w:t>.</w:t>
            </w:r>
          </w:p>
        </w:tc>
      </w:tr>
      <w:tr w:rsidR="00F84D80" w14:paraId="7959AEB0" w14:textId="77777777" w:rsidTr="3BE6AF2D">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ECC7F27"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CD7DCB">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bottom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bottom w:val="dotted" w:sz="4" w:space="0" w:color="auto"/>
              <w:right w:val="dotted" w:sz="4" w:space="0" w:color="auto"/>
            </w:tcBorders>
            <w:vAlign w:val="center"/>
          </w:tcPr>
          <w:p w14:paraId="080C32AF" w14:textId="77777777" w:rsidR="00F84D80" w:rsidRDefault="00F84D80" w:rsidP="00212665">
            <w:pPr>
              <w:jc w:val="left"/>
            </w:pPr>
          </w:p>
        </w:tc>
        <w:tc>
          <w:tcPr>
            <w:tcW w:w="426" w:type="dxa"/>
            <w:vMerge/>
            <w:tcBorders>
              <w:top w:val="dotted" w:sz="4" w:space="0" w:color="auto"/>
              <w:left w:val="dotted" w:sz="4" w:space="0" w:color="auto"/>
              <w:bottom w:val="dotted" w:sz="4" w:space="0" w:color="auto"/>
              <w:right w:val="dotted" w:sz="4" w:space="0" w:color="auto"/>
            </w:tcBorders>
            <w:vAlign w:val="center"/>
          </w:tcPr>
          <w:p w14:paraId="5701268F" w14:textId="77777777" w:rsidR="00F84D80" w:rsidRDefault="00F84D80" w:rsidP="00212665">
            <w:pPr>
              <w:jc w:val="left"/>
            </w:pPr>
          </w:p>
        </w:tc>
        <w:tc>
          <w:tcPr>
            <w:tcW w:w="3260" w:type="dxa"/>
            <w:vMerge/>
            <w:tcBorders>
              <w:top w:val="dotted" w:sz="4" w:space="0" w:color="auto"/>
              <w:left w:val="dotted" w:sz="4" w:space="0" w:color="auto"/>
              <w:bottom w:val="dotted" w:sz="4" w:space="0" w:color="auto"/>
            </w:tcBorders>
            <w:vAlign w:val="center"/>
          </w:tcPr>
          <w:p w14:paraId="6231249F" w14:textId="77777777" w:rsidR="00F84D80" w:rsidRDefault="00F84D80" w:rsidP="00212665">
            <w:pPr>
              <w:jc w:val="left"/>
            </w:pPr>
          </w:p>
        </w:tc>
      </w:tr>
      <w:tr w:rsidR="00F84D80" w:rsidRPr="00B35D24" w14:paraId="38D1F1AC" w14:textId="77777777" w:rsidTr="3BE6AF2D">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3BE6AF2D">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16BC355" w:rsidR="00F84D80" w:rsidRDefault="00F84D80" w:rsidP="00212665">
            <w:pPr>
              <w:jc w:val="left"/>
            </w:pPr>
            <w:r>
              <w:t>I livelli d’illuminamento sono comunque garantiti da impianto d’illuminazione artificiale.</w:t>
            </w:r>
          </w:p>
        </w:tc>
      </w:tr>
      <w:tr w:rsidR="00F84D80" w14:paraId="4E7DB020" w14:textId="77777777" w:rsidTr="3BE6AF2D">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CD7DCB">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1E07CF99" w:rsidR="00F84D80" w:rsidRPr="00765852" w:rsidRDefault="00CD7D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60981CD4" w:rsidR="00F84D80" w:rsidRDefault="00CD7DCB" w:rsidP="00212665">
            <w:pPr>
              <w:jc w:val="left"/>
            </w:pPr>
            <w:r>
              <w:t>P</w:t>
            </w:r>
            <w:r w:rsidR="00F84D80" w:rsidRPr="006152E7">
              <w:t>resente illuminazione di emergenza nelle parti comuni.</w:t>
            </w:r>
            <w:r w:rsidR="00F84D80">
              <w:t xml:space="preserve"> </w:t>
            </w:r>
          </w:p>
        </w:tc>
      </w:tr>
      <w:tr w:rsidR="00F84D80" w14:paraId="209D3344" w14:textId="77777777" w:rsidTr="3BE6AF2D">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3BE6AF2D">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CD27C55" w:rsidR="00F84D80" w:rsidRPr="00765852" w:rsidRDefault="00A87BF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056D7CF2" w:rsidR="00F84D80" w:rsidRDefault="00F84D80" w:rsidP="00A87BFC">
            <w:pPr>
              <w:jc w:val="left"/>
            </w:pPr>
            <w:r>
              <w:t xml:space="preserve">Tutti gli ambienti sono dotati d’illuminazione </w:t>
            </w:r>
            <w:r w:rsidRPr="007E6948">
              <w:t>artificiale</w:t>
            </w:r>
            <w:r>
              <w:t>.</w:t>
            </w:r>
          </w:p>
        </w:tc>
      </w:tr>
      <w:tr w:rsidR="00F84D80" w14:paraId="2FFD1907" w14:textId="77777777" w:rsidTr="3BE6AF2D">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3BE6AF2D">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3BE6AF2D">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3BE6AF2D">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479C53A" w:rsidR="00F84D80" w:rsidRDefault="00F84D80" w:rsidP="00212665">
            <w:pPr>
              <w:jc w:val="left"/>
            </w:pPr>
          </w:p>
        </w:tc>
      </w:tr>
      <w:tr w:rsidR="00F84D80" w14:paraId="021AE72D" w14:textId="77777777" w:rsidTr="3BE6AF2D">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082DD9E" w:rsidR="00F84D80" w:rsidRPr="00765852" w:rsidRDefault="00E77F51"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E900A3B" w:rsidR="00F84D80" w:rsidRDefault="00F84D80" w:rsidP="00E77F51">
            <w:pPr>
              <w:jc w:val="left"/>
            </w:pPr>
            <w:r>
              <w:t>Manutenzione erogatori lavabi.</w:t>
            </w:r>
          </w:p>
        </w:tc>
      </w:tr>
      <w:tr w:rsidR="00F84D80" w14:paraId="451B3794" w14:textId="77777777" w:rsidTr="3BE6AF2D">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lastRenderedPageBreak/>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3BE6AF2D">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3BE6AF2D">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4F077D17" w:rsidR="00F84D80" w:rsidRDefault="00F84D80" w:rsidP="00212665">
            <w:pPr>
              <w:jc w:val="left"/>
            </w:pPr>
          </w:p>
        </w:tc>
      </w:tr>
      <w:tr w:rsidR="00F84D80" w14:paraId="6ACE07DB" w14:textId="77777777" w:rsidTr="3BE6AF2D">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3BE6AF2D">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3BE6AF2D">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3BE6AF2D">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3BE6AF2D">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3BE6AF2D">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8F660E0"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4133C92F" w:rsidR="00F84D80" w:rsidRPr="00765852" w:rsidRDefault="009A6742"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6D40673E" w:rsidR="00B31297" w:rsidRDefault="00B31297" w:rsidP="00B31297">
            <w:r>
              <w:t xml:space="preserve">Le stampanti sono posizionate in </w:t>
            </w:r>
            <w:r w:rsidR="009A6742">
              <w:t>aree idonee, lontane dalle postazioni di lavoro</w:t>
            </w:r>
            <w:r>
              <w:t>.</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3BE6AF2D">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CD7DCB">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bottom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CD7DCB">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top w:val="dotted" w:sz="4" w:space="0" w:color="auto"/>
              <w:left w:val="dotted" w:sz="4" w:space="0" w:color="auto"/>
              <w:bottom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CD7DCB">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top w:val="dotted" w:sz="4" w:space="0" w:color="auto"/>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3BE6AF2D">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568780D" w:rsidR="00212665" w:rsidRPr="00CD7DCB" w:rsidRDefault="00212665" w:rsidP="00212665">
            <w:pPr>
              <w:jc w:val="left"/>
              <w:rPr>
                <w:rFonts w:cs="Tahoma"/>
                <w:sz w:val="16"/>
                <w:szCs w:val="16"/>
              </w:rPr>
            </w:pPr>
            <w:r w:rsidRPr="00CD7DCB">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21F9F292" w:rsidR="00212665" w:rsidRPr="00CD7DCB" w:rsidRDefault="00212665" w:rsidP="00212665">
            <w:pPr>
              <w:jc w:val="left"/>
              <w:rPr>
                <w:rFonts w:cs="Tahoma"/>
                <w:sz w:val="16"/>
                <w:szCs w:val="16"/>
              </w:rPr>
            </w:pPr>
            <w:r w:rsidRPr="00CD7DCB">
              <w:rPr>
                <w:rFonts w:cs="Tahoma"/>
                <w:sz w:val="16"/>
                <w:szCs w:val="16"/>
              </w:rPr>
              <w:t>La porta della Sede è dotata di sistema elettro meccanico</w:t>
            </w:r>
            <w:r w:rsidR="00E77F51" w:rsidRPr="00CD7DCB">
              <w:rPr>
                <w:rFonts w:cs="Tahoma"/>
                <w:sz w:val="16"/>
                <w:szCs w:val="16"/>
              </w:rPr>
              <w:t>.</w:t>
            </w:r>
          </w:p>
          <w:p w14:paraId="53D6AAE1" w14:textId="23D076FC" w:rsidR="00212665" w:rsidRPr="00CD7DCB" w:rsidRDefault="00212665" w:rsidP="00E77F51">
            <w:pPr>
              <w:jc w:val="left"/>
              <w:rPr>
                <w:rFonts w:cs="Tahoma"/>
                <w:sz w:val="16"/>
                <w:szCs w:val="16"/>
              </w:rPr>
            </w:pPr>
            <w:r w:rsidRPr="00CD7DCB">
              <w:rPr>
                <w:rFonts w:cs="Tahoma"/>
                <w:sz w:val="16"/>
                <w:szCs w:val="16"/>
              </w:rPr>
              <w:t>La porta di uscita dal Condominio è dotata di sistema elettro meccanico</w:t>
            </w:r>
            <w:r w:rsidR="00E77F51" w:rsidRPr="00CD7DCB">
              <w:rPr>
                <w:rFonts w:cs="Tahoma"/>
                <w:sz w:val="16"/>
                <w:szCs w:val="16"/>
              </w:rPr>
              <w:t>.</w:t>
            </w:r>
          </w:p>
        </w:tc>
      </w:tr>
      <w:tr w:rsidR="00212665" w:rsidRPr="00373FB8" w14:paraId="3D8C00CD" w14:textId="77777777" w:rsidTr="00373FB8">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6FAF769" w:rsidR="00212665" w:rsidRDefault="00373FB8"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A69DEB0" w:rsidR="00212665" w:rsidRDefault="00373FB8"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8860C25" w14:textId="77777777" w:rsidR="00212665" w:rsidRPr="00373FB8" w:rsidRDefault="00212665" w:rsidP="00212665">
            <w:pPr>
              <w:jc w:val="left"/>
              <w:rPr>
                <w:rFonts w:cs="Tahoma"/>
                <w:sz w:val="16"/>
                <w:szCs w:val="16"/>
              </w:rPr>
            </w:pPr>
            <w:r w:rsidRPr="00373FB8">
              <w:rPr>
                <w:rFonts w:cs="Tahoma"/>
                <w:sz w:val="16"/>
                <w:szCs w:val="16"/>
              </w:rPr>
              <w:t xml:space="preserve">Porte interne in legno </w:t>
            </w:r>
          </w:p>
          <w:p w14:paraId="15A38758" w14:textId="498CDAC1" w:rsidR="00373FB8" w:rsidRPr="00373FB8" w:rsidRDefault="00373FB8" w:rsidP="00212665">
            <w:pPr>
              <w:jc w:val="left"/>
              <w:rPr>
                <w:rFonts w:cs="Tahoma"/>
                <w:sz w:val="16"/>
                <w:szCs w:val="16"/>
              </w:rPr>
            </w:pPr>
            <w:r w:rsidRPr="00373FB8">
              <w:rPr>
                <w:rFonts w:cs="Tahoma"/>
                <w:color w:val="000000"/>
                <w:sz w:val="16"/>
                <w:szCs w:val="16"/>
              </w:rPr>
              <w:t>Porte accesso al Condominio vetro a norma</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198A5AF8" w:rsidR="00212665" w:rsidRPr="00CA0217" w:rsidRDefault="00212665" w:rsidP="00E77F51">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r w:rsidR="003D7BB1" w:rsidRPr="003D7BB1">
              <w:rPr>
                <w:rFonts w:cs="Tahoma"/>
                <w:color w:val="000000"/>
                <w:sz w:val="16"/>
                <w:szCs w:val="16"/>
              </w:rPr>
              <w:t xml:space="preserve"> </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BD0AB7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E77F51"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e </w:t>
            </w:r>
            <w:r w:rsidRPr="00E77F51">
              <w:rPr>
                <w:rFonts w:cs="Tahoma"/>
                <w:sz w:val="16"/>
                <w:szCs w:val="16"/>
              </w:rPr>
              <w:t>mezzi per asciugarsi.</w:t>
            </w:r>
          </w:p>
          <w:p w14:paraId="6C92CE41" w14:textId="77777777" w:rsidR="00B60B00" w:rsidRPr="00F074C3" w:rsidRDefault="00B60B00" w:rsidP="00E509FF">
            <w:pPr>
              <w:jc w:val="left"/>
              <w:rPr>
                <w:rFonts w:cs="Tahoma"/>
                <w:color w:val="000000"/>
                <w:sz w:val="16"/>
                <w:szCs w:val="16"/>
              </w:rPr>
            </w:pPr>
            <w:r w:rsidRPr="00E77F51">
              <w:rPr>
                <w:rFonts w:cs="Tahoma"/>
                <w:sz w:val="16"/>
                <w:szCs w:val="16"/>
              </w:rPr>
              <w:t xml:space="preserve">Sono disponibili </w:t>
            </w:r>
            <w:proofErr w:type="spellStart"/>
            <w:r w:rsidRPr="00E77F51">
              <w:rPr>
                <w:rFonts w:cs="Tahoma"/>
                <w:sz w:val="16"/>
                <w:szCs w:val="16"/>
              </w:rPr>
              <w:t>nn</w:t>
            </w:r>
            <w:proofErr w:type="spellEnd"/>
            <w:r w:rsidRPr="00E77F51">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E77F51">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lastRenderedPageBreak/>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F4DF59A" w:rsidR="00B60B00" w:rsidRDefault="00E77F51"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CD3EFFC" w:rsidR="00B60B00" w:rsidRDefault="00E77F5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9AA649F" w:rsidR="00B60B00" w:rsidRDefault="00E77F51"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5DC58249" w:rsidR="00B60B00" w:rsidRPr="00F074C3" w:rsidRDefault="00B60B00" w:rsidP="00E77F51">
            <w:pPr>
              <w:jc w:val="left"/>
              <w:rPr>
                <w:rFonts w:cs="Tahoma"/>
                <w:color w:val="000000"/>
                <w:sz w:val="16"/>
                <w:szCs w:val="16"/>
              </w:rPr>
            </w:pPr>
            <w:r w:rsidRPr="00E77F51">
              <w:rPr>
                <w:rFonts w:cs="Tahoma"/>
                <w:color w:val="000000"/>
                <w:sz w:val="16"/>
                <w:szCs w:val="16"/>
              </w:rPr>
              <w:t>Ci sono manutenzioni in facciata per insegne e impianti</w:t>
            </w:r>
            <w:r w:rsidR="00E77F51" w:rsidRPr="00E77F51">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9A6742">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30786256" w:rsidR="00F7219D" w:rsidRPr="00E77F51" w:rsidRDefault="00E77F51" w:rsidP="00E509FF">
            <w:pPr>
              <w:jc w:val="left"/>
              <w:rPr>
                <w:rFonts w:cs="Tahoma"/>
                <w:sz w:val="16"/>
                <w:szCs w:val="16"/>
              </w:rPr>
            </w:pPr>
            <w:r w:rsidRPr="00E77F51">
              <w:rPr>
                <w:rFonts w:cs="Tahoma"/>
                <w:sz w:val="16"/>
                <w:szCs w:val="16"/>
              </w:rPr>
              <w:t>Non tutte le</w:t>
            </w:r>
            <w:r w:rsidR="00F7219D" w:rsidRPr="00E77F51">
              <w:rPr>
                <w:rFonts w:cs="Tahoma"/>
                <w:sz w:val="16"/>
                <w:szCs w:val="16"/>
              </w:rPr>
              <w:t xml:space="preserve"> stampanti si trovano in vano dedicato.</w:t>
            </w:r>
          </w:p>
          <w:p w14:paraId="49BD4EBF" w14:textId="044228F5" w:rsidR="00F7219D" w:rsidRPr="00E77F51" w:rsidRDefault="00E77F51" w:rsidP="00E509FF">
            <w:pPr>
              <w:jc w:val="left"/>
              <w:rPr>
                <w:rFonts w:cs="Tahoma"/>
                <w:sz w:val="16"/>
                <w:szCs w:val="16"/>
              </w:rPr>
            </w:pPr>
            <w:r w:rsidRPr="00E77F51">
              <w:rPr>
                <w:rFonts w:cs="Tahoma"/>
                <w:sz w:val="16"/>
                <w:szCs w:val="16"/>
              </w:rPr>
              <w:t>V</w:t>
            </w:r>
            <w:r w:rsidR="00F7219D" w:rsidRPr="00E77F51">
              <w:rPr>
                <w:rFonts w:cs="Tahoma"/>
                <w:sz w:val="16"/>
                <w:szCs w:val="16"/>
              </w:rPr>
              <w:t>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E77F51">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488603F9" w:rsidR="00F7219D" w:rsidRPr="00F074C3" w:rsidRDefault="009A6742"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0D0B31A3" w:rsidR="00F7219D" w:rsidRPr="00F074C3" w:rsidRDefault="009A674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244CFC7" w:rsidR="00F7219D" w:rsidRPr="00F074C3" w:rsidRDefault="00F7219D" w:rsidP="00E509FF">
            <w:pPr>
              <w:jc w:val="left"/>
              <w:rPr>
                <w:rFonts w:cs="Tahoma"/>
                <w:color w:val="000000"/>
                <w:sz w:val="16"/>
                <w:szCs w:val="16"/>
              </w:rPr>
            </w:pPr>
            <w:r w:rsidRPr="00E77F51">
              <w:rPr>
                <w:rFonts w:cs="Tahoma"/>
                <w:color w:val="000000"/>
                <w:sz w:val="16"/>
                <w:szCs w:val="16"/>
              </w:rPr>
              <w:t xml:space="preserve">Le stampanti si trovano </w:t>
            </w:r>
            <w:r w:rsidR="009A6742">
              <w:rPr>
                <w:rFonts w:cs="Tahoma"/>
                <w:color w:val="000000"/>
                <w:sz w:val="16"/>
                <w:szCs w:val="16"/>
              </w:rPr>
              <w:t>in aree idonee, lontane da postazioni di lavoro.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203F23A" w:rsidR="00996099" w:rsidRPr="00CD7DCB" w:rsidRDefault="00506B0B" w:rsidP="00E77F51">
            <w:pPr>
              <w:jc w:val="left"/>
              <w:rPr>
                <w:rFonts w:cs="Tahoma"/>
                <w:sz w:val="16"/>
                <w:szCs w:val="16"/>
              </w:rPr>
            </w:pPr>
            <w:r w:rsidRPr="00CD7DCB">
              <w:rPr>
                <w:rFonts w:cs="Tahoma"/>
                <w:sz w:val="16"/>
                <w:szCs w:val="16"/>
              </w:rPr>
              <w:t>L’impianto elettrico, per quanto visibile, si trova in buono stato di manutenzione.</w:t>
            </w:r>
            <w:r w:rsidR="00996099" w:rsidRPr="00CD7DCB">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C705D61" w:rsidR="00506B0B" w:rsidRPr="00215DA0" w:rsidRDefault="00506B0B" w:rsidP="00E77F51">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6A2A93">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EE9AAC0" w:rsidR="00506B0B" w:rsidRPr="008E0B14" w:rsidRDefault="00506B0B" w:rsidP="00E77F51">
            <w:pPr>
              <w:jc w:val="left"/>
              <w:rPr>
                <w:rFonts w:cs="Tahoma"/>
                <w:sz w:val="16"/>
                <w:szCs w:val="16"/>
              </w:rPr>
            </w:pPr>
            <w:r w:rsidRPr="00E77F51">
              <w:rPr>
                <w:rFonts w:cs="Tahoma"/>
                <w:sz w:val="16"/>
                <w:szCs w:val="16"/>
              </w:rPr>
              <w:t>Presente impianto a gas</w:t>
            </w:r>
            <w:r w:rsidR="00E77F51" w:rsidRPr="00E77F51">
              <w:rPr>
                <w:rFonts w:cs="Tahoma"/>
                <w:sz w:val="16"/>
                <w:szCs w:val="16"/>
              </w:rPr>
              <w:t xml:space="preserve">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C9D50DD" w:rsidR="00506B0B" w:rsidRPr="00F074C3" w:rsidRDefault="006A2A9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13D6029A" w:rsidR="00506B0B" w:rsidRPr="00F074C3" w:rsidRDefault="006A2A9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68A52781" w:rsidR="009130E3" w:rsidRPr="0086339A" w:rsidRDefault="00506B0B" w:rsidP="0086339A">
            <w:pPr>
              <w:jc w:val="left"/>
              <w:rPr>
                <w:rFonts w:cs="Tahoma"/>
                <w:sz w:val="16"/>
                <w:szCs w:val="16"/>
              </w:rPr>
            </w:pPr>
            <w:r w:rsidRPr="00E77F51">
              <w:rPr>
                <w:rFonts w:cs="Tahoma"/>
                <w:sz w:val="16"/>
                <w:szCs w:val="16"/>
              </w:rPr>
              <w:t>Impianto a gas condominiale</w:t>
            </w:r>
            <w:r w:rsidR="009130E3" w:rsidRPr="00E77F51">
              <w:rPr>
                <w:rFonts w:cs="Tahoma"/>
                <w:sz w:val="16"/>
                <w:szCs w:val="16"/>
              </w:rPr>
              <w:t xml:space="preserve"> (locale tecnico condominial</w:t>
            </w:r>
            <w:r w:rsidR="0086339A" w:rsidRPr="00E77F51">
              <w:rPr>
                <w:rFonts w:cs="Tahoma"/>
                <w:sz w:val="16"/>
                <w:szCs w:val="16"/>
              </w:rPr>
              <w:t>e</w:t>
            </w:r>
            <w:r w:rsidR="00E77F51" w:rsidRPr="00E77F51">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lastRenderedPageBreak/>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4E87B91" w:rsidR="00311AA0" w:rsidRPr="00135DBB" w:rsidRDefault="00506B0B" w:rsidP="00E77F51">
            <w:pPr>
              <w:jc w:val="left"/>
              <w:rPr>
                <w:rFonts w:cs="Tahoma"/>
                <w:color w:val="000000"/>
                <w:sz w:val="16"/>
                <w:szCs w:val="16"/>
                <w:highlight w:val="cyan"/>
              </w:rPr>
            </w:pPr>
            <w:r w:rsidRPr="00E77F51">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E77F51" w:rsidRDefault="00506B0B" w:rsidP="00E509FF">
            <w:pPr>
              <w:jc w:val="left"/>
              <w:rPr>
                <w:sz w:val="16"/>
                <w:szCs w:val="16"/>
              </w:rPr>
            </w:pPr>
            <w:r>
              <w:rPr>
                <w:sz w:val="16"/>
                <w:szCs w:val="16"/>
              </w:rPr>
              <w:t xml:space="preserve">Vi sono barriere architettoniche che non consentono l’accesso a lavoratori con </w:t>
            </w:r>
            <w:r w:rsidRPr="00E77F51">
              <w:rPr>
                <w:sz w:val="16"/>
                <w:szCs w:val="16"/>
              </w:rPr>
              <w:t>disabilità motoria.</w:t>
            </w:r>
          </w:p>
          <w:p w14:paraId="0A7B5520" w14:textId="25D938E0" w:rsidR="00506B0B" w:rsidRDefault="00506B0B" w:rsidP="00E77F51">
            <w:pPr>
              <w:jc w:val="left"/>
              <w:rPr>
                <w:sz w:val="16"/>
                <w:szCs w:val="16"/>
              </w:rPr>
            </w:pPr>
            <w:r w:rsidRPr="00E77F51">
              <w:rPr>
                <w:sz w:val="16"/>
                <w:szCs w:val="16"/>
              </w:rPr>
              <w:t>Qualora se ne presentasse la necessità, gli spazi possono essere opportunamente adeguati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43E68827"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A32AF4A" w14:textId="7268FB58" w:rsidR="00506B0B" w:rsidRPr="00E77F51"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07F6371"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216C548"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lastRenderedPageBreak/>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E9B5630"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6A2A93">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720A37" w:rsidRDefault="00506B0B" w:rsidP="00E509FF">
            <w:pPr>
              <w:jc w:val="left"/>
              <w:rPr>
                <w:sz w:val="16"/>
                <w:szCs w:val="16"/>
              </w:rPr>
            </w:pPr>
            <w:r w:rsidRPr="00720A37">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1A42210" w:rsidR="00E11C41" w:rsidRPr="00720A37" w:rsidRDefault="00506B0B" w:rsidP="006A2A93">
            <w:pPr>
              <w:jc w:val="left"/>
              <w:rPr>
                <w:rFonts w:cs="Tahoma"/>
                <w:sz w:val="16"/>
                <w:szCs w:val="16"/>
              </w:rPr>
            </w:pPr>
            <w:r w:rsidRPr="00720A37">
              <w:rPr>
                <w:rFonts w:cs="Tahoma"/>
                <w:sz w:val="16"/>
                <w:szCs w:val="16"/>
              </w:rPr>
              <w:t xml:space="preserve">Rischio </w:t>
            </w:r>
            <w:r w:rsidR="006A2A93">
              <w:rPr>
                <w:rFonts w:cs="Tahoma"/>
                <w:sz w:val="16"/>
                <w:szCs w:val="16"/>
              </w:rPr>
              <w:t>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2766D3B" w:rsidR="00506B0B" w:rsidRPr="00F074C3" w:rsidRDefault="006A2A9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6543EFB1" w:rsidR="00506B0B" w:rsidRPr="00F074C3" w:rsidRDefault="006A2A9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4EC9A495"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29B7AD10" w:rsidR="00720A37" w:rsidRPr="00720A37" w:rsidRDefault="00506B0B" w:rsidP="00720A37">
            <w:pPr>
              <w:jc w:val="left"/>
              <w:rPr>
                <w:rFonts w:cs="Tahoma"/>
                <w:sz w:val="16"/>
                <w:szCs w:val="16"/>
              </w:rPr>
            </w:pPr>
            <w:r>
              <w:rPr>
                <w:rFonts w:cs="Tahoma"/>
                <w:color w:val="000000"/>
                <w:sz w:val="16"/>
                <w:szCs w:val="16"/>
              </w:rPr>
              <w:t xml:space="preserve">La sede si </w:t>
            </w:r>
            <w:r w:rsidRPr="00720A37">
              <w:rPr>
                <w:rFonts w:cs="Tahoma"/>
                <w:sz w:val="16"/>
                <w:szCs w:val="16"/>
              </w:rPr>
              <w:t xml:space="preserve">trova al </w:t>
            </w:r>
            <w:r w:rsidR="00720A37" w:rsidRPr="00720A37">
              <w:rPr>
                <w:rFonts w:cs="Tahoma"/>
                <w:sz w:val="16"/>
                <w:szCs w:val="16"/>
              </w:rPr>
              <w:t>1</w:t>
            </w:r>
            <w:r w:rsidRPr="00720A37">
              <w:rPr>
                <w:rFonts w:cs="Tahoma"/>
                <w:sz w:val="16"/>
                <w:szCs w:val="16"/>
              </w:rPr>
              <w:t>° piano, senza locali di pertinenza ai piani interrati e/o terra; rischio non presente nell’attività</w:t>
            </w:r>
            <w:r w:rsidR="00720A37" w:rsidRPr="00720A37">
              <w:rPr>
                <w:rFonts w:cs="Tahoma"/>
                <w:sz w:val="16"/>
                <w:szCs w:val="16"/>
              </w:rPr>
              <w:t>.</w:t>
            </w:r>
          </w:p>
          <w:p w14:paraId="54AE3C23" w14:textId="38575DF1"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62C2E63" w14:textId="06770E2A"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5546CE" w:rsidRDefault="00F7219D" w:rsidP="00E509FF">
            <w:pPr>
              <w:jc w:val="left"/>
              <w:rPr>
                <w:sz w:val="22"/>
              </w:rPr>
            </w:pPr>
            <w:r w:rsidRPr="005546CE">
              <w:rPr>
                <w:sz w:val="22"/>
              </w:rPr>
              <w:t>RISCHIO SISMICO</w:t>
            </w:r>
          </w:p>
        </w:tc>
        <w:tc>
          <w:tcPr>
            <w:tcW w:w="11443" w:type="dxa"/>
          </w:tcPr>
          <w:p w14:paraId="486DCF0A" w14:textId="06DAE233" w:rsidR="00F7219D" w:rsidRPr="005546CE" w:rsidRDefault="00F7219D" w:rsidP="00E509FF">
            <w:pPr>
              <w:jc w:val="left"/>
              <w:rPr>
                <w:sz w:val="22"/>
              </w:rPr>
            </w:pPr>
            <w:r w:rsidRPr="005546CE">
              <w:rPr>
                <w:sz w:val="22"/>
              </w:rPr>
              <w:t xml:space="preserve">entità sismica zona </w:t>
            </w:r>
            <w:r w:rsidR="005546CE" w:rsidRPr="005546CE">
              <w:rPr>
                <w:sz w:val="22"/>
              </w:rPr>
              <w:t>3</w:t>
            </w:r>
          </w:p>
        </w:tc>
      </w:tr>
      <w:tr w:rsidR="00F7219D" w14:paraId="6258F076" w14:textId="77777777" w:rsidTr="00E509FF">
        <w:tc>
          <w:tcPr>
            <w:tcW w:w="2943" w:type="dxa"/>
            <w:shd w:val="clear" w:color="auto" w:fill="auto"/>
          </w:tcPr>
          <w:p w14:paraId="745EAF8E" w14:textId="77777777" w:rsidR="00F7219D" w:rsidRPr="005546CE" w:rsidRDefault="00F7219D" w:rsidP="00E509FF">
            <w:pPr>
              <w:jc w:val="left"/>
              <w:rPr>
                <w:sz w:val="22"/>
              </w:rPr>
            </w:pPr>
            <w:r w:rsidRPr="005546CE">
              <w:rPr>
                <w:sz w:val="22"/>
              </w:rPr>
              <w:t>RISCHIO IDROGEOLOGICO</w:t>
            </w:r>
          </w:p>
        </w:tc>
        <w:tc>
          <w:tcPr>
            <w:tcW w:w="11443" w:type="dxa"/>
          </w:tcPr>
          <w:p w14:paraId="63DAF795" w14:textId="2BD8DD7A" w:rsidR="00F7219D" w:rsidRPr="005546CE" w:rsidRDefault="00F7219D" w:rsidP="005546CE">
            <w:pPr>
              <w:jc w:val="left"/>
            </w:pPr>
            <w:r w:rsidRPr="005546CE">
              <w:rPr>
                <w:sz w:val="22"/>
              </w:rPr>
              <w:t>non presente</w:t>
            </w:r>
          </w:p>
        </w:tc>
      </w:tr>
      <w:tr w:rsidR="00F7219D" w14:paraId="4D43E53E" w14:textId="77777777" w:rsidTr="00E509FF">
        <w:tc>
          <w:tcPr>
            <w:tcW w:w="2943" w:type="dxa"/>
            <w:shd w:val="clear" w:color="auto" w:fill="auto"/>
          </w:tcPr>
          <w:p w14:paraId="090DB6D6" w14:textId="77777777" w:rsidR="00F7219D" w:rsidRPr="005546CE" w:rsidRDefault="00F7219D" w:rsidP="00E509FF">
            <w:pPr>
              <w:jc w:val="left"/>
              <w:rPr>
                <w:sz w:val="22"/>
              </w:rPr>
            </w:pPr>
            <w:r w:rsidRPr="005546CE">
              <w:rPr>
                <w:sz w:val="22"/>
              </w:rPr>
              <w:t>RISCHIO AMBIENTALE</w:t>
            </w:r>
          </w:p>
        </w:tc>
        <w:tc>
          <w:tcPr>
            <w:tcW w:w="11443" w:type="dxa"/>
          </w:tcPr>
          <w:p w14:paraId="227A6A11" w14:textId="7B171AD9" w:rsidR="00F7219D" w:rsidRPr="005546CE" w:rsidRDefault="00F7219D" w:rsidP="005546CE">
            <w:pPr>
              <w:jc w:val="left"/>
              <w:rPr>
                <w:sz w:val="22"/>
              </w:rPr>
            </w:pPr>
            <w:r w:rsidRPr="005546CE">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3BE6AF2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3BE6AF2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3BE6AF2D">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B87499" w:rsidRDefault="00F7219D" w:rsidP="00E509FF">
            <w:pPr>
              <w:tabs>
                <w:tab w:val="clear" w:pos="-189"/>
              </w:tabs>
              <w:suppressAutoHyphens/>
              <w:jc w:val="left"/>
              <w:rPr>
                <w:rFonts w:cs="Arial"/>
                <w:lang w:eastAsia="ar-SA"/>
              </w:rPr>
            </w:pPr>
            <w:r w:rsidRPr="00B8749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401CAA35" w:rsidR="00F7219D" w:rsidRPr="00B87499" w:rsidRDefault="3BE6AF2D" w:rsidP="3BE6AF2D">
            <w:pPr>
              <w:suppressAutoHyphens/>
              <w:rPr>
                <w:rFonts w:cs="Arial"/>
                <w:highlight w:val="yellow"/>
              </w:rPr>
            </w:pPr>
            <w:r w:rsidRPr="3BE6AF2D">
              <w:rPr>
                <w:rFonts w:cs="Arial"/>
              </w:rPr>
              <w:t>ESEGUITO</w:t>
            </w:r>
          </w:p>
        </w:tc>
      </w:tr>
      <w:tr w:rsidR="00F7219D" w14:paraId="6EC2BDE9" w14:textId="77777777" w:rsidTr="3BE6AF2D">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04120C" w:rsidRDefault="00F7219D" w:rsidP="00E509FF">
            <w:pPr>
              <w:tabs>
                <w:tab w:val="clear" w:pos="-189"/>
              </w:tabs>
              <w:suppressAutoHyphens/>
              <w:jc w:val="left"/>
              <w:rPr>
                <w:rFonts w:cs="Arial"/>
                <w:lang w:eastAsia="ar-SA"/>
              </w:rPr>
            </w:pPr>
            <w:r w:rsidRPr="0004120C">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192591B6" w:rsidR="00F7219D" w:rsidRPr="0004120C" w:rsidRDefault="00373FB8" w:rsidP="00646F1D">
            <w:pPr>
              <w:tabs>
                <w:tab w:val="clear" w:pos="-189"/>
              </w:tabs>
              <w:suppressAutoHyphens/>
              <w:rPr>
                <w:rFonts w:cs="Arial"/>
              </w:rPr>
            </w:pPr>
            <w:r>
              <w:rPr>
                <w:rFonts w:cs="Arial"/>
              </w:rPr>
              <w:t>ESEGUITO</w:t>
            </w:r>
          </w:p>
        </w:tc>
      </w:tr>
      <w:tr w:rsidR="00F7219D" w14:paraId="3C136BB0" w14:textId="77777777" w:rsidTr="3BE6AF2D">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Pr="0004120C" w:rsidRDefault="00F7219D" w:rsidP="00E509FF">
            <w:pPr>
              <w:tabs>
                <w:tab w:val="clear" w:pos="-189"/>
              </w:tabs>
              <w:suppressAutoHyphens/>
              <w:jc w:val="left"/>
              <w:rPr>
                <w:rFonts w:cs="Arial"/>
                <w:lang w:eastAsia="ar-SA"/>
              </w:rPr>
            </w:pPr>
            <w:r w:rsidRPr="0004120C">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47818B79" w:rsidR="00F7219D" w:rsidRPr="0004120C" w:rsidRDefault="00CF1371" w:rsidP="00E509FF">
            <w:pPr>
              <w:tabs>
                <w:tab w:val="clear" w:pos="-189"/>
              </w:tabs>
              <w:suppressAutoHyphens/>
              <w:rPr>
                <w:rFonts w:cs="Arial"/>
              </w:rPr>
            </w:pPr>
            <w:r>
              <w:rPr>
                <w:rFonts w:cs="Arial"/>
              </w:rPr>
              <w:t xml:space="preserve">LA PROPRIETA’ COMUNICA CHE SONO DI SICUREZZA </w:t>
            </w:r>
          </w:p>
        </w:tc>
      </w:tr>
      <w:tr w:rsidR="00F7219D" w14:paraId="31F65AA9" w14:textId="77777777" w:rsidTr="3BE6AF2D">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2CA41B4F" w:rsidR="00F7219D" w:rsidRPr="001A2F51" w:rsidRDefault="00596B10" w:rsidP="00E509FF">
            <w:pPr>
              <w:tabs>
                <w:tab w:val="clear" w:pos="-189"/>
              </w:tabs>
              <w:suppressAutoHyphens/>
              <w:rPr>
                <w:rFonts w:cs="Arial"/>
                <w:highlight w:val="yellow"/>
              </w:rPr>
            </w:pPr>
            <w:r>
              <w:rPr>
                <w:rFonts w:cs="Arial"/>
              </w:rPr>
              <w:t>ESEGUITO</w:t>
            </w:r>
          </w:p>
        </w:tc>
      </w:tr>
      <w:tr w:rsidR="00F7219D" w14:paraId="62858FFE" w14:textId="77777777" w:rsidTr="3BE6AF2D">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6B6FC6B7" w:rsidR="00F7219D" w:rsidRDefault="009A6742" w:rsidP="00E509FF">
            <w:pPr>
              <w:tabs>
                <w:tab w:val="clear" w:pos="-189"/>
              </w:tabs>
              <w:suppressAutoHyphens/>
              <w:rPr>
                <w:rFonts w:cs="Arial"/>
                <w:highlight w:val="yellow"/>
              </w:rPr>
            </w:pPr>
            <w:r>
              <w:rPr>
                <w:rFonts w:cs="Arial"/>
              </w:rPr>
              <w:t>ESEGUITO</w:t>
            </w:r>
          </w:p>
        </w:tc>
      </w:tr>
      <w:tr w:rsidR="00A1568A" w:rsidRPr="002055C4" w14:paraId="7060ADEC" w14:textId="77777777" w:rsidTr="3BE6AF2D">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3BE6AF2D">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3BE6AF2D">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3BE6AF2D">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8CC450B" w:rsidR="00F7219D" w:rsidRPr="001736F6" w:rsidRDefault="00F7219D" w:rsidP="00E509FF">
            <w:pPr>
              <w:jc w:val="left"/>
              <w:rPr>
                <w:sz w:val="22"/>
                <w:szCs w:val="22"/>
                <w:highlight w:val="yellow"/>
              </w:rPr>
            </w:pPr>
          </w:p>
        </w:tc>
      </w:tr>
      <w:tr w:rsidR="00F7219D" w14:paraId="36AA1212" w14:textId="77777777" w:rsidTr="3BE6AF2D">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DCFB88D" w:rsidR="00F7219D" w:rsidRPr="00882B0E" w:rsidRDefault="3BE6AF2D" w:rsidP="00E509FF">
            <w:pPr>
              <w:jc w:val="left"/>
              <w:rPr>
                <w:sz w:val="22"/>
                <w:szCs w:val="22"/>
              </w:rPr>
            </w:pPr>
            <w:r w:rsidRPr="3BE6AF2D">
              <w:rPr>
                <w:sz w:val="22"/>
                <w:szCs w:val="22"/>
              </w:rPr>
              <w:t>Certificato di Abitabilità del 25 novembre 1968 N. 83</w:t>
            </w:r>
          </w:p>
        </w:tc>
      </w:tr>
      <w:tr w:rsidR="00F7219D" w14:paraId="4D46E3A0" w14:textId="77777777" w:rsidTr="3BE6AF2D">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3BE6AF2D">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BC5EF13" w:rsidR="00F7219D" w:rsidRPr="00882B0E" w:rsidRDefault="00F7219D" w:rsidP="00E509FF">
            <w:pPr>
              <w:jc w:val="left"/>
              <w:rPr>
                <w:sz w:val="22"/>
                <w:szCs w:val="22"/>
              </w:rPr>
            </w:pPr>
          </w:p>
        </w:tc>
      </w:tr>
      <w:tr w:rsidR="00F7219D" w14:paraId="794088DB" w14:textId="77777777" w:rsidTr="3BE6AF2D">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3BE6AF2D">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3BE6AF2D">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71238FF4" w:rsidR="00F7219D" w:rsidRPr="00B5389E" w:rsidRDefault="00F7219D" w:rsidP="00847779">
            <w:pPr>
              <w:jc w:val="left"/>
              <w:rPr>
                <w:sz w:val="22"/>
                <w:szCs w:val="22"/>
                <w:highlight w:val="yellow"/>
              </w:rPr>
            </w:pPr>
            <w:r w:rsidRPr="008C7FEC">
              <w:rPr>
                <w:sz w:val="22"/>
                <w:szCs w:val="22"/>
              </w:rPr>
              <w:t xml:space="preserve">Di.Co. </w:t>
            </w:r>
            <w:r w:rsidR="008C7FEC" w:rsidRPr="008C7FEC">
              <w:rPr>
                <w:sz w:val="22"/>
                <w:szCs w:val="22"/>
              </w:rPr>
              <w:t>12/2013 del 30-05-2013</w:t>
            </w:r>
          </w:p>
        </w:tc>
      </w:tr>
      <w:tr w:rsidR="00F7219D" w14:paraId="5B9B216C" w14:textId="77777777" w:rsidTr="3BE6AF2D">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3BE6AF2D">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3BE6AF2D">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4C305EC" w:rsidR="00F7219D" w:rsidRPr="00217028" w:rsidRDefault="008C7FEC" w:rsidP="00E509FF">
            <w:pPr>
              <w:jc w:val="left"/>
              <w:rPr>
                <w:sz w:val="22"/>
                <w:szCs w:val="22"/>
              </w:rPr>
            </w:pPr>
            <w:r w:rsidRPr="008C7FEC">
              <w:rPr>
                <w:sz w:val="22"/>
                <w:szCs w:val="22"/>
              </w:rPr>
              <w:t>Di.Co. 1</w:t>
            </w:r>
            <w:r>
              <w:rPr>
                <w:sz w:val="22"/>
                <w:szCs w:val="22"/>
              </w:rPr>
              <w:t>1</w:t>
            </w:r>
            <w:r w:rsidRPr="008C7FEC">
              <w:rPr>
                <w:sz w:val="22"/>
                <w:szCs w:val="22"/>
              </w:rPr>
              <w:t>/2013 del 30-05-2013</w:t>
            </w:r>
          </w:p>
        </w:tc>
      </w:tr>
      <w:tr w:rsidR="00F7219D" w14:paraId="2BBFB4A6" w14:textId="77777777" w:rsidTr="3BE6AF2D">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8C72E30" w:rsidR="00F7219D" w:rsidRPr="00836B27" w:rsidRDefault="00F7219D" w:rsidP="00E509FF">
            <w:pPr>
              <w:jc w:val="left"/>
              <w:rPr>
                <w:sz w:val="22"/>
                <w:szCs w:val="22"/>
              </w:rPr>
            </w:pPr>
          </w:p>
        </w:tc>
      </w:tr>
      <w:tr w:rsidR="00F7219D" w14:paraId="70080446" w14:textId="77777777" w:rsidTr="3BE6AF2D">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C43C026" w:rsidR="00F7219D" w:rsidRPr="00836B27" w:rsidRDefault="00F7219D" w:rsidP="00E509FF">
            <w:pPr>
              <w:jc w:val="left"/>
              <w:rPr>
                <w:sz w:val="22"/>
                <w:szCs w:val="22"/>
              </w:rPr>
            </w:pPr>
          </w:p>
        </w:tc>
      </w:tr>
      <w:tr w:rsidR="00F7219D" w14:paraId="71A64D7C" w14:textId="77777777" w:rsidTr="3BE6AF2D">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3BE6AF2D">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E2F7467" w:rsidR="00F7219D" w:rsidRPr="00437935" w:rsidRDefault="00F7219D" w:rsidP="00E509FF">
            <w:pPr>
              <w:jc w:val="left"/>
              <w:rPr>
                <w:sz w:val="22"/>
                <w:szCs w:val="22"/>
                <w:highlight w:val="yellow"/>
              </w:rPr>
            </w:pPr>
          </w:p>
        </w:tc>
      </w:tr>
      <w:tr w:rsidR="00F7219D" w14:paraId="441FB7C1" w14:textId="77777777" w:rsidTr="3BE6AF2D">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3BE6AF2D">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Default="00F7219D" w:rsidP="00F7219D">
      <w:pPr>
        <w:jc w:val="center"/>
        <w:rPr>
          <w:sz w:val="10"/>
          <w:szCs w:val="10"/>
        </w:rPr>
      </w:pPr>
    </w:p>
    <w:p w14:paraId="341C6F6D" w14:textId="627B2DC9" w:rsidR="00377256" w:rsidRDefault="00022A4E" w:rsidP="00F7219D">
      <w:pPr>
        <w:jc w:val="center"/>
        <w:rPr>
          <w:sz w:val="10"/>
          <w:szCs w:val="10"/>
        </w:rPr>
      </w:pPr>
      <w:r>
        <w:rPr>
          <w:noProof/>
          <w:sz w:val="10"/>
          <w:szCs w:val="10"/>
        </w:rPr>
        <w:drawing>
          <wp:inline distT="0" distB="0" distL="0" distR="0" wp14:anchorId="169F7152" wp14:editId="1E58D8F4">
            <wp:extent cx="8655060" cy="6120000"/>
            <wp:effectExtent l="0" t="0" r="0" b="0"/>
            <wp:docPr id="2" name="Immagine 2" descr="R:\ALLEANZA\2019-20_Docs Agenzie\18 UMBRIA\ORVIETO\doc da TW\AG Orvieto 12 Emergen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8 UMBRIA\ORVIETO\doc da TW\AG Orvieto 12 Emergenze.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655060" cy="6120000"/>
                    </a:xfrm>
                    <a:prstGeom prst="rect">
                      <a:avLst/>
                    </a:prstGeom>
                    <a:noFill/>
                    <a:ln>
                      <a:noFill/>
                    </a:ln>
                  </pic:spPr>
                </pic:pic>
              </a:graphicData>
            </a:graphic>
          </wp:inline>
        </w:drawing>
      </w:r>
    </w:p>
    <w:p w14:paraId="3648321F" w14:textId="77777777" w:rsidR="00F7219D" w:rsidRPr="006843FB" w:rsidRDefault="00F7219D" w:rsidP="00CF1371">
      <w:pP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2A3F3B25" w:rsidR="00F7219D" w:rsidRDefault="00F7219D" w:rsidP="00F7219D">
      <w:pPr>
        <w:jc w:val="center"/>
      </w:pPr>
    </w:p>
    <w:p w14:paraId="56CCC4D8" w14:textId="08A87A79" w:rsidR="008C7FEC" w:rsidRDefault="008C7FEC" w:rsidP="00F7219D">
      <w:pPr>
        <w:jc w:val="center"/>
      </w:pPr>
    </w:p>
    <w:p w14:paraId="426F2BEE" w14:textId="16380E3E" w:rsidR="008C7FEC" w:rsidRDefault="008C7FEC" w:rsidP="00F7219D">
      <w:pPr>
        <w:jc w:val="center"/>
      </w:pPr>
    </w:p>
    <w:p w14:paraId="7F872B39" w14:textId="7F922D94" w:rsidR="008C7FEC" w:rsidRDefault="008C7FEC" w:rsidP="00F7219D">
      <w:pPr>
        <w:jc w:val="center"/>
      </w:pPr>
    </w:p>
    <w:p w14:paraId="25EB7AFB" w14:textId="55D9BE88" w:rsidR="008C7FEC" w:rsidRDefault="008C7FEC" w:rsidP="00F7219D">
      <w:pPr>
        <w:jc w:val="center"/>
      </w:pPr>
    </w:p>
    <w:p w14:paraId="1D6F4EF6" w14:textId="5234E7E4" w:rsidR="008C7FEC" w:rsidRDefault="008C7FEC" w:rsidP="00F7219D">
      <w:pPr>
        <w:jc w:val="center"/>
      </w:pPr>
    </w:p>
    <w:p w14:paraId="52B0FC54" w14:textId="77777777" w:rsidR="008C7FEC" w:rsidRDefault="008C7FEC" w:rsidP="00F7219D">
      <w:pPr>
        <w:jc w:val="center"/>
      </w:pPr>
    </w:p>
    <w:p w14:paraId="228EA6D1" w14:textId="1FE2F192" w:rsidR="008C7FEC" w:rsidRDefault="008C7FEC" w:rsidP="00F7219D">
      <w:pPr>
        <w:jc w:val="center"/>
      </w:pPr>
      <w:r>
        <w:rPr>
          <w:rFonts w:cs="Arial"/>
          <w:b/>
          <w:noProof/>
        </w:rPr>
        <mc:AlternateContent>
          <mc:Choice Requires="wps">
            <w:drawing>
              <wp:anchor distT="0" distB="0" distL="114300" distR="114300" simplePos="0" relativeHeight="251670016" behindDoc="0" locked="0" layoutInCell="1" allowOverlap="1" wp14:anchorId="58ECE0B3" wp14:editId="27E8AE52">
                <wp:simplePos x="0" y="0"/>
                <wp:positionH relativeFrom="column">
                  <wp:posOffset>5024017</wp:posOffset>
                </wp:positionH>
                <wp:positionV relativeFrom="paragraph">
                  <wp:posOffset>1274293</wp:posOffset>
                </wp:positionV>
                <wp:extent cx="139065" cy="297027"/>
                <wp:effectExtent l="19050" t="38100" r="51435" b="825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065" cy="297027"/>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8E71CF" id="_x0000_t32" coordsize="21600,21600" o:spt="32" o:oned="t" path="m,l21600,21600e" filled="f">
                <v:path arrowok="t" fillok="f" o:connecttype="none"/>
                <o:lock v:ext="edit" shapetype="t"/>
              </v:shapetype>
              <v:shape id="Connettore 2 8" o:spid="_x0000_s1026" type="#_x0000_t32" style="position:absolute;margin-left:395.6pt;margin-top:100.35pt;width:10.95pt;height:23.4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77184" behindDoc="0" locked="0" layoutInCell="1" allowOverlap="1" wp14:anchorId="694F6152" wp14:editId="0850C5D3">
                <wp:simplePos x="0" y="0"/>
                <wp:positionH relativeFrom="column">
                  <wp:posOffset>3558464</wp:posOffset>
                </wp:positionH>
                <wp:positionV relativeFrom="paragraph">
                  <wp:posOffset>1566901</wp:posOffset>
                </wp:positionV>
                <wp:extent cx="1502207" cy="955395"/>
                <wp:effectExtent l="19050" t="19050" r="22225" b="1651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02207" cy="95539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243F4" id="Connettore 2 13" o:spid="_x0000_s1026" type="#_x0000_t32" style="position:absolute;margin-left:280.2pt;margin-top:123.4pt;width:118.3pt;height:75.25pt;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" strokecolor="red" strokeweight="3pt">
                <v:stroke dashstyle="dash"/>
              </v:shape>
            </w:pict>
          </mc:Fallback>
        </mc:AlternateContent>
      </w:r>
      <w:r>
        <w:rPr>
          <w:noProof/>
        </w:rPr>
        <w:drawing>
          <wp:anchor distT="0" distB="0" distL="114300" distR="114300" simplePos="0" relativeHeight="251646464" behindDoc="0" locked="0" layoutInCell="1" allowOverlap="1" wp14:anchorId="7F0E3FBE" wp14:editId="36CE063F">
            <wp:simplePos x="0" y="0"/>
            <wp:positionH relativeFrom="column">
              <wp:posOffset>4927524</wp:posOffset>
            </wp:positionH>
            <wp:positionV relativeFrom="paragraph">
              <wp:posOffset>777214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608" behindDoc="0" locked="0" layoutInCell="1" allowOverlap="1" wp14:anchorId="7189DA1A" wp14:editId="3C1E136F">
                <wp:simplePos x="0" y="0"/>
                <wp:positionH relativeFrom="column">
                  <wp:posOffset>3338322</wp:posOffset>
                </wp:positionH>
                <wp:positionV relativeFrom="paragraph">
                  <wp:posOffset>2241829</wp:posOffset>
                </wp:positionV>
                <wp:extent cx="245110" cy="258445"/>
                <wp:effectExtent l="19050" t="38100" r="2159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8846031">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9162D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62.85pt;margin-top:176.5pt;width:19.3pt;height:20.35pt;rotation:9662225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" adj="10243" fillcolor="red" strokecolor="red" strokeweight="2pt">
                <v:path arrowok="t"/>
              </v:shape>
            </w:pict>
          </mc:Fallback>
        </mc:AlternateContent>
      </w:r>
      <w:r>
        <w:rPr>
          <w:noProof/>
        </w:rPr>
        <w:drawing>
          <wp:inline distT="0" distB="0" distL="0" distR="0" wp14:anchorId="41C00E19" wp14:editId="05E12B1A">
            <wp:extent cx="8194551" cy="3960000"/>
            <wp:effectExtent l="0" t="0" r="0" b="254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54966C57" w14:textId="1D74E901" w:rsidR="008C7FEC" w:rsidRDefault="008C7FEC" w:rsidP="00F7219D">
      <w:pPr>
        <w:jc w:val="center"/>
      </w:pPr>
    </w:p>
    <w:p w14:paraId="29F3B15A" w14:textId="19AB7BB1"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8C7FEC">
        <w:rPr>
          <w:rFonts w:ascii="Swis721 BT" w:hAnsi="Swis721 BT"/>
          <w:sz w:val="22"/>
          <w:szCs w:val="22"/>
        </w:rPr>
        <w:t>Cahen</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E3E7E" w14:textId="77777777" w:rsidR="009000BE" w:rsidRDefault="009000BE" w:rsidP="00212665">
      <w:r>
        <w:separator/>
      </w:r>
    </w:p>
  </w:endnote>
  <w:endnote w:type="continuationSeparator" w:id="0">
    <w:p w14:paraId="691B0B8B" w14:textId="77777777" w:rsidR="009000BE" w:rsidRDefault="009000BE"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6D3D51" w:rsidRPr="00353F7E" w:rsidRDefault="006D3D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003555DC" w:rsidRPr="003555DC">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Content>
      <w:p w14:paraId="1A0946C3" w14:textId="77777777" w:rsidR="006D3D51" w:rsidRPr="002F3833" w:rsidRDefault="006D3D51">
        <w:pPr>
          <w:pStyle w:val="Pidipagina"/>
          <w:jc w:val="center"/>
          <w:rPr>
            <w:sz w:val="8"/>
            <w:szCs w:val="8"/>
          </w:rPr>
        </w:pPr>
      </w:p>
      <w:p w14:paraId="70EC75F6" w14:textId="77777777" w:rsidR="006D3D51" w:rsidRDefault="006D3D51">
        <w:pPr>
          <w:pStyle w:val="Pidipagina"/>
          <w:jc w:val="center"/>
        </w:pPr>
        <w:r>
          <w:fldChar w:fldCharType="begin"/>
        </w:r>
        <w:r>
          <w:instrText>PAGE   \* MERGEFORMAT</w:instrText>
        </w:r>
        <w:r>
          <w:fldChar w:fldCharType="separate"/>
        </w:r>
        <w:r w:rsidR="003555DC">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6D3D51" w:rsidRPr="005B03CF" w:rsidRDefault="006D3D5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6D3D51" w:rsidRPr="005B03CF" w:rsidRDefault="006D3D5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6D3D51" w:rsidRPr="005B03CF" w:rsidRDefault="006D3D51" w:rsidP="00212665">
    <w:pPr>
      <w:spacing w:line="160" w:lineRule="exact"/>
      <w:jc w:val="center"/>
      <w:rPr>
        <w:rFonts w:ascii="Helvetica" w:hAnsi="Helvetica"/>
        <w:i/>
        <w:iCs/>
        <w:sz w:val="12"/>
        <w:szCs w:val="16"/>
      </w:rPr>
    </w:pPr>
  </w:p>
  <w:p w14:paraId="28B11895" w14:textId="77777777" w:rsidR="006D3D51" w:rsidRPr="00353F7E" w:rsidRDefault="006D3D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555D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6D3D51" w:rsidRPr="005B03CF" w:rsidRDefault="006D3D51" w:rsidP="00212665">
    <w:pPr>
      <w:spacing w:line="160" w:lineRule="exact"/>
      <w:jc w:val="center"/>
      <w:rPr>
        <w:rFonts w:ascii="Helvetica" w:hAnsi="Helvetica"/>
        <w:i/>
        <w:iCs/>
        <w:sz w:val="12"/>
        <w:szCs w:val="16"/>
      </w:rPr>
    </w:pPr>
  </w:p>
  <w:p w14:paraId="687352E8" w14:textId="77777777" w:rsidR="006D3D51" w:rsidRPr="00353F7E" w:rsidRDefault="006D3D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555DC">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6D3D51" w:rsidRPr="005B03CF" w:rsidRDefault="006D3D51" w:rsidP="00212665">
    <w:pPr>
      <w:spacing w:line="160" w:lineRule="exact"/>
      <w:jc w:val="center"/>
      <w:rPr>
        <w:rFonts w:ascii="Helvetica" w:hAnsi="Helvetica"/>
        <w:i/>
        <w:iCs/>
        <w:sz w:val="12"/>
        <w:szCs w:val="16"/>
      </w:rPr>
    </w:pPr>
  </w:p>
  <w:p w14:paraId="04CBF10C" w14:textId="77777777" w:rsidR="006D3D51" w:rsidRPr="00353F7E" w:rsidRDefault="006D3D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6D3D51" w:rsidRPr="00D94D6A" w:rsidRDefault="006D3D51" w:rsidP="00212665">
    <w:pPr>
      <w:pStyle w:val="Pidipagina"/>
      <w:jc w:val="center"/>
      <w:rPr>
        <w:sz w:val="12"/>
        <w:szCs w:val="12"/>
      </w:rPr>
    </w:pPr>
  </w:p>
  <w:p w14:paraId="3B9FD149" w14:textId="77777777" w:rsidR="006D3D51" w:rsidRPr="00353F7E" w:rsidRDefault="006D3D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555DC">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53E2B" w14:textId="77777777" w:rsidR="009000BE" w:rsidRDefault="009000BE" w:rsidP="00212665">
      <w:r>
        <w:separator/>
      </w:r>
    </w:p>
  </w:footnote>
  <w:footnote w:type="continuationSeparator" w:id="0">
    <w:p w14:paraId="67C7D95F" w14:textId="77777777" w:rsidR="009000BE" w:rsidRDefault="009000BE"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6D3D51" w:rsidRDefault="006D3D5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D3D51" w:rsidRPr="00026DE1" w14:paraId="5C8AC99F" w14:textId="77777777" w:rsidTr="00212665">
      <w:tc>
        <w:tcPr>
          <w:tcW w:w="809" w:type="dxa"/>
          <w:shd w:val="clear" w:color="auto" w:fill="D9D9D9" w:themeFill="background1" w:themeFillShade="D9"/>
          <w:vAlign w:val="center"/>
        </w:tcPr>
        <w:p w14:paraId="188EDBDC" w14:textId="77777777" w:rsidR="006D3D51" w:rsidRPr="00026DE1" w:rsidRDefault="006D3D5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6D3D51" w:rsidRPr="00026DE1" w:rsidRDefault="006D3D5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6D3D51" w:rsidRPr="00026DE1" w:rsidRDefault="006D3D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6D3D51" w:rsidRPr="00026DE1" w:rsidRDefault="006D3D5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6D3D51" w:rsidRPr="00026DE1" w:rsidRDefault="006D3D5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6D3D51" w:rsidRPr="00026DE1" w:rsidRDefault="006D3D51" w:rsidP="00212665">
          <w:pPr>
            <w:tabs>
              <w:tab w:val="clear" w:pos="-189"/>
            </w:tabs>
            <w:jc w:val="left"/>
            <w:rPr>
              <w:sz w:val="24"/>
            </w:rPr>
          </w:pPr>
          <w:r w:rsidRPr="00026DE1">
            <w:rPr>
              <w:b/>
              <w:sz w:val="24"/>
            </w:rPr>
            <w:t>NOTE</w:t>
          </w:r>
        </w:p>
      </w:tc>
    </w:tr>
  </w:tbl>
  <w:p w14:paraId="5365D0B9" w14:textId="77777777" w:rsidR="006D3D51" w:rsidRPr="007A1BD5" w:rsidRDefault="006D3D5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6D3D51" w:rsidRDefault="006D3D5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6D3D51" w:rsidRDefault="006D3D51">
    <w:pPr>
      <w:pStyle w:val="Intestazione"/>
    </w:pPr>
  </w:p>
  <w:p w14:paraId="27C76A20" w14:textId="77777777" w:rsidR="006D3D51" w:rsidRPr="007A1BD5" w:rsidRDefault="006D3D5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D3D51" w:rsidRPr="00026DE1" w14:paraId="5C8CF501" w14:textId="77777777" w:rsidTr="00212665">
      <w:tc>
        <w:tcPr>
          <w:tcW w:w="959" w:type="dxa"/>
          <w:shd w:val="clear" w:color="auto" w:fill="D9D9D9" w:themeFill="background1" w:themeFillShade="D9"/>
          <w:vAlign w:val="center"/>
        </w:tcPr>
        <w:p w14:paraId="63C71DD3" w14:textId="77777777" w:rsidR="006D3D51" w:rsidRPr="00026DE1" w:rsidRDefault="006D3D5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6D3D51" w:rsidRPr="00026DE1" w:rsidRDefault="006D3D5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6D3D51" w:rsidRPr="00026DE1" w:rsidRDefault="006D3D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6D3D51" w:rsidRPr="00026DE1" w:rsidRDefault="006D3D5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6D3D51" w:rsidRPr="00026DE1" w:rsidRDefault="006D3D5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6D3D51" w:rsidRPr="00026DE1" w:rsidRDefault="006D3D51" w:rsidP="00212665">
          <w:pPr>
            <w:tabs>
              <w:tab w:val="clear" w:pos="-189"/>
            </w:tabs>
            <w:jc w:val="left"/>
            <w:rPr>
              <w:sz w:val="24"/>
            </w:rPr>
          </w:pPr>
          <w:r w:rsidRPr="00026DE1">
            <w:rPr>
              <w:b/>
              <w:sz w:val="24"/>
            </w:rPr>
            <w:t>NOTE</w:t>
          </w:r>
        </w:p>
      </w:tc>
    </w:tr>
  </w:tbl>
  <w:p w14:paraId="26A007F3" w14:textId="77777777" w:rsidR="006D3D51" w:rsidRPr="009429AB" w:rsidRDefault="006D3D5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D3D51" w:rsidRPr="00026DE1" w14:paraId="6B3AB273" w14:textId="77777777" w:rsidTr="00212665">
      <w:tc>
        <w:tcPr>
          <w:tcW w:w="809" w:type="dxa"/>
          <w:shd w:val="clear" w:color="auto" w:fill="D9D9D9" w:themeFill="background1" w:themeFillShade="D9"/>
          <w:vAlign w:val="center"/>
        </w:tcPr>
        <w:p w14:paraId="78E61CDC" w14:textId="77777777" w:rsidR="006D3D51" w:rsidRPr="00026DE1" w:rsidRDefault="006D3D5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6D3D51" w:rsidRPr="00026DE1" w:rsidRDefault="006D3D5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6D3D51" w:rsidRPr="00026DE1" w:rsidRDefault="006D3D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6D3D51" w:rsidRPr="00026DE1" w:rsidRDefault="006D3D5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6D3D51" w:rsidRPr="00026DE1" w:rsidRDefault="006D3D5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6D3D51" w:rsidRPr="00026DE1" w:rsidRDefault="006D3D51" w:rsidP="00212665">
          <w:pPr>
            <w:tabs>
              <w:tab w:val="clear" w:pos="-189"/>
            </w:tabs>
            <w:jc w:val="left"/>
            <w:rPr>
              <w:sz w:val="24"/>
            </w:rPr>
          </w:pPr>
          <w:r w:rsidRPr="00026DE1">
            <w:rPr>
              <w:b/>
              <w:sz w:val="24"/>
            </w:rPr>
            <w:t>NOTE</w:t>
          </w:r>
        </w:p>
      </w:tc>
    </w:tr>
  </w:tbl>
  <w:p w14:paraId="45DCD412" w14:textId="77777777" w:rsidR="006D3D51" w:rsidRPr="007A1BD5" w:rsidRDefault="006D3D5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6D3D51" w:rsidRDefault="006D3D5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6D3D51" w:rsidRDefault="006D3D5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6D3D51" w:rsidRDefault="006D3D51" w:rsidP="00212665">
    <w:pPr>
      <w:pStyle w:val="Intestazione"/>
      <w:tabs>
        <w:tab w:val="clear" w:pos="4819"/>
        <w:tab w:val="clear" w:pos="9638"/>
        <w:tab w:val="left" w:pos="188"/>
        <w:tab w:val="left" w:pos="11032"/>
      </w:tabs>
      <w:rPr>
        <w:sz w:val="8"/>
        <w:szCs w:val="8"/>
      </w:rPr>
    </w:pPr>
  </w:p>
  <w:p w14:paraId="3A5CC29D" w14:textId="77777777" w:rsidR="006D3D51" w:rsidRPr="007A1BD5" w:rsidRDefault="006D3D5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6D3D51" w14:paraId="353D1854" w14:textId="77777777" w:rsidTr="003275B2">
      <w:tc>
        <w:tcPr>
          <w:tcW w:w="777" w:type="pct"/>
          <w:vMerge w:val="restart"/>
          <w:shd w:val="clear" w:color="auto" w:fill="F2F2F2" w:themeFill="background1" w:themeFillShade="F2"/>
          <w:vAlign w:val="center"/>
        </w:tcPr>
        <w:p w14:paraId="385D8C44" w14:textId="77777777" w:rsidR="006D3D51" w:rsidRPr="00D95587" w:rsidRDefault="006D3D5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6D3D51" w:rsidRPr="00D95587" w:rsidRDefault="006D3D5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6D3D51" w:rsidRPr="00D95587" w:rsidRDefault="006D3D5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6D3D51" w:rsidRPr="00D95587" w:rsidRDefault="006D3D5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6D3D51" w:rsidRPr="00D95587" w:rsidRDefault="006D3D5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6D3D51" w:rsidRPr="00D95587" w:rsidRDefault="006D3D5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D3D51" w14:paraId="5A695C41" w14:textId="77777777" w:rsidTr="003275B2">
      <w:tc>
        <w:tcPr>
          <w:tcW w:w="777" w:type="pct"/>
          <w:vMerge/>
          <w:shd w:val="clear" w:color="auto" w:fill="EEECE1" w:themeFill="background2"/>
          <w:vAlign w:val="center"/>
        </w:tcPr>
        <w:p w14:paraId="03DB1CF8" w14:textId="77777777" w:rsidR="006D3D51" w:rsidRPr="00D95587" w:rsidRDefault="006D3D5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6D3D51" w:rsidRPr="00D95587" w:rsidRDefault="006D3D5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6D3D51" w:rsidRPr="00D95587" w:rsidRDefault="006D3D5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6D3D51" w:rsidRPr="00D95587" w:rsidRDefault="006D3D5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6D3D51" w:rsidRPr="00D95587" w:rsidRDefault="006D3D5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6D3D51" w:rsidRPr="00D95587" w:rsidRDefault="006D3D5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6D3D51" w:rsidRPr="00D95587" w:rsidRDefault="006D3D5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6D3D51" w:rsidRPr="00D95587" w:rsidRDefault="006D3D51" w:rsidP="00212665">
          <w:pPr>
            <w:adjustRightInd w:val="0"/>
            <w:spacing w:line="276" w:lineRule="auto"/>
            <w:jc w:val="center"/>
            <w:rPr>
              <w:rFonts w:eastAsia="Arial Unicode MS" w:cs="Arial"/>
              <w:b/>
              <w:sz w:val="18"/>
            </w:rPr>
          </w:pPr>
        </w:p>
      </w:tc>
    </w:tr>
  </w:tbl>
  <w:p w14:paraId="170512BE" w14:textId="77777777" w:rsidR="006D3D51" w:rsidRPr="00A96CC1" w:rsidRDefault="006D3D5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6D3D51" w:rsidRPr="00DA13BA" w:rsidRDefault="006D3D5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6D3D51" w:rsidRPr="00A96CC1" w:rsidRDefault="006D3D5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72572514">
    <w:abstractNumId w:val="2"/>
  </w:num>
  <w:num w:numId="2" w16cid:durableId="1808743592">
    <w:abstractNumId w:val="30"/>
  </w:num>
  <w:num w:numId="3" w16cid:durableId="1616791475">
    <w:abstractNumId w:val="14"/>
  </w:num>
  <w:num w:numId="4" w16cid:durableId="877165088">
    <w:abstractNumId w:val="15"/>
  </w:num>
  <w:num w:numId="5" w16cid:durableId="1348209943">
    <w:abstractNumId w:val="1"/>
  </w:num>
  <w:num w:numId="6" w16cid:durableId="844592254">
    <w:abstractNumId w:val="9"/>
  </w:num>
  <w:num w:numId="7" w16cid:durableId="1071850732">
    <w:abstractNumId w:val="21"/>
  </w:num>
  <w:num w:numId="8" w16cid:durableId="1753695970">
    <w:abstractNumId w:val="19"/>
  </w:num>
  <w:num w:numId="9" w16cid:durableId="602500114">
    <w:abstractNumId w:val="18"/>
  </w:num>
  <w:num w:numId="10" w16cid:durableId="110756450">
    <w:abstractNumId w:val="36"/>
  </w:num>
  <w:num w:numId="11" w16cid:durableId="90283320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5843715">
    <w:abstractNumId w:val="28"/>
  </w:num>
  <w:num w:numId="13" w16cid:durableId="2076269856">
    <w:abstractNumId w:val="25"/>
  </w:num>
  <w:num w:numId="14" w16cid:durableId="45168047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4240846">
    <w:abstractNumId w:val="12"/>
  </w:num>
  <w:num w:numId="16" w16cid:durableId="2042238957">
    <w:abstractNumId w:val="27"/>
  </w:num>
  <w:num w:numId="17" w16cid:durableId="1684624917">
    <w:abstractNumId w:val="29"/>
  </w:num>
  <w:num w:numId="18" w16cid:durableId="10312278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881660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69824343">
    <w:abstractNumId w:val="5"/>
  </w:num>
  <w:num w:numId="21" w16cid:durableId="174563818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2198322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4898342">
    <w:abstractNumId w:val="22"/>
  </w:num>
  <w:num w:numId="24" w16cid:durableId="214141587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1292558">
    <w:abstractNumId w:val="34"/>
  </w:num>
  <w:num w:numId="26" w16cid:durableId="1530755754">
    <w:abstractNumId w:val="24"/>
  </w:num>
  <w:num w:numId="27" w16cid:durableId="634144719">
    <w:abstractNumId w:val="6"/>
  </w:num>
  <w:num w:numId="28" w16cid:durableId="1969433557">
    <w:abstractNumId w:val="17"/>
  </w:num>
  <w:num w:numId="29" w16cid:durableId="232550204">
    <w:abstractNumId w:val="11"/>
  </w:num>
  <w:num w:numId="30" w16cid:durableId="6372268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936725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1248351">
    <w:abstractNumId w:val="33"/>
  </w:num>
  <w:num w:numId="33" w16cid:durableId="436364626">
    <w:abstractNumId w:val="13"/>
  </w:num>
  <w:num w:numId="34" w16cid:durableId="993415294">
    <w:abstractNumId w:val="0"/>
  </w:num>
  <w:num w:numId="35" w16cid:durableId="83260828">
    <w:abstractNumId w:val="26"/>
  </w:num>
  <w:num w:numId="36" w16cid:durableId="1108811238">
    <w:abstractNumId w:val="3"/>
  </w:num>
  <w:num w:numId="37" w16cid:durableId="970944259">
    <w:abstractNumId w:val="20"/>
  </w:num>
  <w:num w:numId="38" w16cid:durableId="4300116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22A4E"/>
    <w:rsid w:val="00040086"/>
    <w:rsid w:val="0004120C"/>
    <w:rsid w:val="00047E64"/>
    <w:rsid w:val="00054B59"/>
    <w:rsid w:val="000954F3"/>
    <w:rsid w:val="000A00FD"/>
    <w:rsid w:val="000C3379"/>
    <w:rsid w:val="00125CC7"/>
    <w:rsid w:val="00193070"/>
    <w:rsid w:val="001D6998"/>
    <w:rsid w:val="001E0F2A"/>
    <w:rsid w:val="00212665"/>
    <w:rsid w:val="002175F3"/>
    <w:rsid w:val="00221EE5"/>
    <w:rsid w:val="00227926"/>
    <w:rsid w:val="00311AA0"/>
    <w:rsid w:val="003275B2"/>
    <w:rsid w:val="00335831"/>
    <w:rsid w:val="003555DC"/>
    <w:rsid w:val="00373FB8"/>
    <w:rsid w:val="00377256"/>
    <w:rsid w:val="003A6B06"/>
    <w:rsid w:val="003D2008"/>
    <w:rsid w:val="003D7BB1"/>
    <w:rsid w:val="00406C9A"/>
    <w:rsid w:val="00437935"/>
    <w:rsid w:val="00443BB5"/>
    <w:rsid w:val="00443E53"/>
    <w:rsid w:val="00490BB2"/>
    <w:rsid w:val="00497A21"/>
    <w:rsid w:val="004B7893"/>
    <w:rsid w:val="00506B0B"/>
    <w:rsid w:val="005546CE"/>
    <w:rsid w:val="00596B10"/>
    <w:rsid w:val="006073A4"/>
    <w:rsid w:val="006104B1"/>
    <w:rsid w:val="00646F1D"/>
    <w:rsid w:val="00656D63"/>
    <w:rsid w:val="00676E85"/>
    <w:rsid w:val="006A2A93"/>
    <w:rsid w:val="006C191B"/>
    <w:rsid w:val="006C1AE5"/>
    <w:rsid w:val="006D3D51"/>
    <w:rsid w:val="006E6D04"/>
    <w:rsid w:val="00713C48"/>
    <w:rsid w:val="00720A37"/>
    <w:rsid w:val="007210C6"/>
    <w:rsid w:val="007475B4"/>
    <w:rsid w:val="007B2738"/>
    <w:rsid w:val="007D7227"/>
    <w:rsid w:val="007E4A5A"/>
    <w:rsid w:val="00805407"/>
    <w:rsid w:val="00847779"/>
    <w:rsid w:val="00861CB1"/>
    <w:rsid w:val="0086339A"/>
    <w:rsid w:val="008C398F"/>
    <w:rsid w:val="008C7FEC"/>
    <w:rsid w:val="008F6310"/>
    <w:rsid w:val="009000BE"/>
    <w:rsid w:val="009130E3"/>
    <w:rsid w:val="00967220"/>
    <w:rsid w:val="009807B7"/>
    <w:rsid w:val="00996099"/>
    <w:rsid w:val="009A6742"/>
    <w:rsid w:val="009B34B2"/>
    <w:rsid w:val="00A1568A"/>
    <w:rsid w:val="00A4729D"/>
    <w:rsid w:val="00A87BFC"/>
    <w:rsid w:val="00AF3DC4"/>
    <w:rsid w:val="00B31297"/>
    <w:rsid w:val="00B60B00"/>
    <w:rsid w:val="00B87499"/>
    <w:rsid w:val="00B9626D"/>
    <w:rsid w:val="00BB695C"/>
    <w:rsid w:val="00BE1836"/>
    <w:rsid w:val="00C07629"/>
    <w:rsid w:val="00C340DE"/>
    <w:rsid w:val="00CD6D6B"/>
    <w:rsid w:val="00CD7DCB"/>
    <w:rsid w:val="00CF1371"/>
    <w:rsid w:val="00D317BE"/>
    <w:rsid w:val="00D5283C"/>
    <w:rsid w:val="00D73A2D"/>
    <w:rsid w:val="00D80492"/>
    <w:rsid w:val="00DB5703"/>
    <w:rsid w:val="00DC1924"/>
    <w:rsid w:val="00E11C41"/>
    <w:rsid w:val="00E509FF"/>
    <w:rsid w:val="00E73BFC"/>
    <w:rsid w:val="00E77F51"/>
    <w:rsid w:val="00EB3205"/>
    <w:rsid w:val="00F20E3C"/>
    <w:rsid w:val="00F268EA"/>
    <w:rsid w:val="00F37F65"/>
    <w:rsid w:val="00F52C17"/>
    <w:rsid w:val="00F7219D"/>
    <w:rsid w:val="00F84D80"/>
    <w:rsid w:val="00FA760A"/>
    <w:rsid w:val="00FE5FC2"/>
    <w:rsid w:val="3BE6AF2D"/>
    <w:rsid w:val="477F9B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441DA137-F037-4AA8-9F1D-E65C8A78B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92560-CEEA-45C4-9D20-FF8885A48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23</Pages>
  <Words>8267</Words>
  <Characters>47122</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PEVERALLI Ilaria</cp:lastModifiedBy>
  <cp:revision>62</cp:revision>
  <cp:lastPrinted>2025-05-09T07:29:00Z</cp:lastPrinted>
  <dcterms:created xsi:type="dcterms:W3CDTF">2020-11-17T08:35:00Z</dcterms:created>
  <dcterms:modified xsi:type="dcterms:W3CDTF">2025-05-09T07:30:00Z</dcterms:modified>
</cp:coreProperties>
</file>