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E7EA8D0"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7112C4">
        <w:rPr>
          <w:b/>
          <w:sz w:val="40"/>
          <w:szCs w:val="40"/>
        </w:rPr>
        <w:t>MANTOVA CENTRO</w:t>
      </w:r>
    </w:p>
    <w:p w14:paraId="7FEC7141" w14:textId="7917455E" w:rsidR="000A00FD" w:rsidRDefault="00116B4C" w:rsidP="000A00FD">
      <w:pPr>
        <w:tabs>
          <w:tab w:val="clear" w:pos="-189"/>
        </w:tabs>
        <w:jc w:val="center"/>
        <w:rPr>
          <w:sz w:val="24"/>
          <w:szCs w:val="24"/>
        </w:rPr>
      </w:pPr>
      <w:r>
        <w:rPr>
          <w:sz w:val="24"/>
          <w:szCs w:val="24"/>
        </w:rPr>
        <w:t>09</w:t>
      </w:r>
      <w:r w:rsidR="000A00FD" w:rsidRPr="00077164">
        <w:rPr>
          <w:sz w:val="24"/>
          <w:szCs w:val="24"/>
        </w:rPr>
        <w:t xml:space="preserve"> </w:t>
      </w:r>
      <w:proofErr w:type="gramStart"/>
      <w:r w:rsidR="00FA1E45">
        <w:rPr>
          <w:sz w:val="24"/>
          <w:szCs w:val="24"/>
        </w:rPr>
        <w:t>Dicembre</w:t>
      </w:r>
      <w:proofErr w:type="gramEnd"/>
      <w:r w:rsidR="00E532DD">
        <w:rPr>
          <w:sz w:val="24"/>
          <w:szCs w:val="24"/>
        </w:rPr>
        <w:t xml:space="preserve"> 2024</w:t>
      </w:r>
    </w:p>
    <w:p w14:paraId="5C5BD2A6" w14:textId="77777777" w:rsidR="000A00FD" w:rsidRDefault="000A00FD" w:rsidP="00A8685B">
      <w:pPr>
        <w:tabs>
          <w:tab w:val="clear" w:pos="-189"/>
        </w:tabs>
      </w:pPr>
    </w:p>
    <w:p w14:paraId="49AD00B2" w14:textId="77777777" w:rsidR="000A00FD" w:rsidRDefault="000A00FD" w:rsidP="000A00FD">
      <w:pPr>
        <w:tabs>
          <w:tab w:val="clear" w:pos="-189"/>
        </w:tabs>
        <w:jc w:val="center"/>
      </w:pPr>
    </w:p>
    <w:p w14:paraId="6AB017F4" w14:textId="77777777" w:rsidR="000A00FD" w:rsidRDefault="000A00FD" w:rsidP="00E532DD">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2F4B3F" w:rsidRPr="005B03CF" w14:paraId="284A745D" w14:textId="77777777" w:rsidTr="003275B2">
        <w:trPr>
          <w:cantSplit/>
          <w:trHeight w:val="277"/>
          <w:jc w:val="center"/>
        </w:trPr>
        <w:tc>
          <w:tcPr>
            <w:tcW w:w="742" w:type="dxa"/>
            <w:shd w:val="clear" w:color="auto" w:fill="FFFFFF"/>
            <w:vAlign w:val="center"/>
          </w:tcPr>
          <w:p w14:paraId="3292B138" w14:textId="77777777" w:rsidR="002F4B3F" w:rsidRPr="005B03CF" w:rsidRDefault="002F4B3F" w:rsidP="002F4B3F">
            <w:pPr>
              <w:tabs>
                <w:tab w:val="clear" w:pos="-189"/>
              </w:tabs>
              <w:jc w:val="center"/>
              <w:rPr>
                <w:sz w:val="16"/>
                <w:szCs w:val="16"/>
              </w:rPr>
            </w:pPr>
          </w:p>
        </w:tc>
        <w:tc>
          <w:tcPr>
            <w:tcW w:w="425" w:type="dxa"/>
            <w:shd w:val="clear" w:color="auto" w:fill="FFFFFF"/>
            <w:vAlign w:val="center"/>
          </w:tcPr>
          <w:p w14:paraId="40A58184" w14:textId="7ACCEA0E" w:rsidR="002F4B3F" w:rsidRPr="005B03CF" w:rsidRDefault="002F4B3F" w:rsidP="002F4B3F">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5AC3021D" w:rsidR="002F4B3F" w:rsidRPr="005B03CF" w:rsidRDefault="002F4B3F" w:rsidP="002F4B3F">
            <w:pPr>
              <w:tabs>
                <w:tab w:val="clear" w:pos="-189"/>
              </w:tabs>
              <w:jc w:val="center"/>
              <w:rPr>
                <w:sz w:val="16"/>
              </w:rPr>
            </w:pPr>
            <w:r w:rsidRPr="00E81C54">
              <w:rPr>
                <w:sz w:val="16"/>
                <w:szCs w:val="16"/>
              </w:rPr>
              <w:t>3</w:t>
            </w:r>
            <w:r w:rsidR="00201300">
              <w:rPr>
                <w:sz w:val="16"/>
                <w:szCs w:val="16"/>
              </w:rPr>
              <w:t>1</w:t>
            </w:r>
            <w:r w:rsidRPr="00E81C54">
              <w:rPr>
                <w:sz w:val="16"/>
                <w:szCs w:val="16"/>
              </w:rPr>
              <w:t>-</w:t>
            </w:r>
            <w:r w:rsidR="00201300">
              <w:rPr>
                <w:sz w:val="16"/>
                <w:szCs w:val="16"/>
              </w:rPr>
              <w:t>12</w:t>
            </w:r>
            <w:r>
              <w:rPr>
                <w:sz w:val="16"/>
                <w:szCs w:val="16"/>
              </w:rPr>
              <w:t>-2021</w:t>
            </w:r>
          </w:p>
        </w:tc>
        <w:tc>
          <w:tcPr>
            <w:tcW w:w="3544" w:type="dxa"/>
            <w:shd w:val="clear" w:color="auto" w:fill="FFFFFF"/>
            <w:vAlign w:val="center"/>
          </w:tcPr>
          <w:p w14:paraId="01262BE3" w14:textId="6F401E17" w:rsidR="002F4B3F" w:rsidRPr="005B03CF" w:rsidRDefault="002F4B3F" w:rsidP="002F4B3F">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4844DBDD" w:rsidR="002F4B3F" w:rsidRPr="005B03CF" w:rsidRDefault="002F4B3F" w:rsidP="002F4B3F">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714905EB" w:rsidR="002F4B3F" w:rsidRPr="005B03CF" w:rsidRDefault="002F4B3F" w:rsidP="002F4B3F">
            <w:pPr>
              <w:tabs>
                <w:tab w:val="clear" w:pos="-189"/>
              </w:tabs>
              <w:jc w:val="center"/>
              <w:rPr>
                <w:sz w:val="16"/>
              </w:rPr>
            </w:pPr>
            <w:r>
              <w:rPr>
                <w:sz w:val="16"/>
                <w:lang w:eastAsia="en-US"/>
              </w:rPr>
              <w:t>RSPP</w:t>
            </w:r>
          </w:p>
        </w:tc>
        <w:tc>
          <w:tcPr>
            <w:tcW w:w="1351" w:type="dxa"/>
            <w:shd w:val="clear" w:color="auto" w:fill="FFFFFF"/>
            <w:vAlign w:val="center"/>
          </w:tcPr>
          <w:p w14:paraId="563EA816" w14:textId="1975080D" w:rsidR="002F4B3F" w:rsidRPr="005B03CF" w:rsidRDefault="002F4B3F" w:rsidP="002F4B3F">
            <w:pPr>
              <w:tabs>
                <w:tab w:val="clear" w:pos="-189"/>
              </w:tabs>
              <w:jc w:val="center"/>
              <w:rPr>
                <w:sz w:val="16"/>
              </w:rPr>
            </w:pPr>
            <w:r>
              <w:rPr>
                <w:sz w:val="16"/>
                <w:lang w:eastAsia="en-US"/>
              </w:rPr>
              <w:t>Datore di Lavoro</w:t>
            </w:r>
          </w:p>
        </w:tc>
        <w:tc>
          <w:tcPr>
            <w:tcW w:w="1352" w:type="dxa"/>
            <w:shd w:val="clear" w:color="auto" w:fill="FFFFFF"/>
          </w:tcPr>
          <w:p w14:paraId="3CC3380F" w14:textId="77777777" w:rsidR="002F4B3F" w:rsidRPr="005B03CF" w:rsidRDefault="002F4B3F" w:rsidP="002F4B3F">
            <w:pPr>
              <w:tabs>
                <w:tab w:val="clear" w:pos="-189"/>
              </w:tabs>
              <w:jc w:val="center"/>
              <w:rPr>
                <w:sz w:val="16"/>
              </w:rPr>
            </w:pPr>
          </w:p>
        </w:tc>
      </w:tr>
      <w:tr w:rsidR="00116B4C" w:rsidRPr="005B03CF" w14:paraId="1B9D554E" w14:textId="77777777" w:rsidTr="003275B2">
        <w:trPr>
          <w:cantSplit/>
          <w:trHeight w:val="253"/>
          <w:jc w:val="center"/>
        </w:trPr>
        <w:tc>
          <w:tcPr>
            <w:tcW w:w="742" w:type="dxa"/>
            <w:shd w:val="clear" w:color="auto" w:fill="FFFFFF"/>
            <w:vAlign w:val="center"/>
          </w:tcPr>
          <w:p w14:paraId="4B5ED040" w14:textId="77777777" w:rsidR="00116B4C" w:rsidRPr="005B03CF" w:rsidRDefault="00116B4C" w:rsidP="00116B4C">
            <w:pPr>
              <w:tabs>
                <w:tab w:val="clear" w:pos="-189"/>
              </w:tabs>
              <w:jc w:val="center"/>
              <w:rPr>
                <w:sz w:val="16"/>
                <w:szCs w:val="16"/>
              </w:rPr>
            </w:pPr>
          </w:p>
        </w:tc>
        <w:tc>
          <w:tcPr>
            <w:tcW w:w="425" w:type="dxa"/>
            <w:shd w:val="clear" w:color="auto" w:fill="FFFFFF"/>
            <w:vAlign w:val="center"/>
          </w:tcPr>
          <w:p w14:paraId="0F68177F" w14:textId="7DD0E680" w:rsidR="00116B4C" w:rsidRPr="005B03CF" w:rsidRDefault="00116B4C" w:rsidP="00116B4C">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04E37699" w:rsidR="00116B4C" w:rsidRPr="005B03CF" w:rsidRDefault="00116B4C" w:rsidP="00116B4C">
            <w:pPr>
              <w:tabs>
                <w:tab w:val="clear" w:pos="-189"/>
              </w:tabs>
              <w:jc w:val="center"/>
              <w:rPr>
                <w:sz w:val="16"/>
              </w:rPr>
            </w:pPr>
            <w:r>
              <w:rPr>
                <w:sz w:val="16"/>
                <w:szCs w:val="16"/>
              </w:rPr>
              <w:t>09</w:t>
            </w:r>
            <w:r w:rsidRPr="00E81C54">
              <w:rPr>
                <w:sz w:val="16"/>
                <w:szCs w:val="16"/>
              </w:rPr>
              <w:t>-</w:t>
            </w:r>
            <w:r>
              <w:rPr>
                <w:sz w:val="16"/>
                <w:szCs w:val="16"/>
              </w:rPr>
              <w:t>02-2023</w:t>
            </w:r>
          </w:p>
        </w:tc>
        <w:tc>
          <w:tcPr>
            <w:tcW w:w="3544" w:type="dxa"/>
            <w:shd w:val="clear" w:color="auto" w:fill="FFFFFF"/>
            <w:vAlign w:val="center"/>
          </w:tcPr>
          <w:p w14:paraId="46B2103E" w14:textId="364787CA" w:rsidR="00116B4C" w:rsidRPr="005B03CF" w:rsidRDefault="00116B4C" w:rsidP="00116B4C">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713117A3" w:rsidR="00116B4C" w:rsidRPr="005B03CF" w:rsidRDefault="00116B4C" w:rsidP="00116B4C">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0364BE75" w:rsidR="00116B4C" w:rsidRPr="005B03CF" w:rsidRDefault="00116B4C" w:rsidP="00116B4C">
            <w:pPr>
              <w:tabs>
                <w:tab w:val="clear" w:pos="-189"/>
              </w:tabs>
              <w:jc w:val="center"/>
              <w:rPr>
                <w:sz w:val="16"/>
              </w:rPr>
            </w:pPr>
            <w:r>
              <w:rPr>
                <w:sz w:val="16"/>
                <w:lang w:eastAsia="en-US"/>
              </w:rPr>
              <w:t>RSPP</w:t>
            </w:r>
          </w:p>
        </w:tc>
        <w:tc>
          <w:tcPr>
            <w:tcW w:w="1351" w:type="dxa"/>
            <w:shd w:val="clear" w:color="auto" w:fill="FFFFFF"/>
            <w:vAlign w:val="center"/>
          </w:tcPr>
          <w:p w14:paraId="25840053" w14:textId="4AEB33E5" w:rsidR="00116B4C" w:rsidRPr="005B03CF" w:rsidRDefault="00116B4C" w:rsidP="00116B4C">
            <w:pPr>
              <w:tabs>
                <w:tab w:val="clear" w:pos="-189"/>
              </w:tabs>
              <w:jc w:val="center"/>
              <w:rPr>
                <w:sz w:val="16"/>
              </w:rPr>
            </w:pPr>
            <w:r>
              <w:rPr>
                <w:sz w:val="16"/>
                <w:lang w:eastAsia="en-US"/>
              </w:rPr>
              <w:t>Datore di Lavoro</w:t>
            </w:r>
          </w:p>
        </w:tc>
        <w:tc>
          <w:tcPr>
            <w:tcW w:w="1352" w:type="dxa"/>
            <w:shd w:val="clear" w:color="auto" w:fill="FFFFFF"/>
          </w:tcPr>
          <w:p w14:paraId="540D41AC" w14:textId="77777777" w:rsidR="00116B4C" w:rsidRPr="005B03CF" w:rsidRDefault="00116B4C" w:rsidP="00116B4C">
            <w:pPr>
              <w:tabs>
                <w:tab w:val="clear" w:pos="-189"/>
              </w:tabs>
              <w:jc w:val="center"/>
              <w:rPr>
                <w:sz w:val="16"/>
              </w:rPr>
            </w:pPr>
          </w:p>
        </w:tc>
      </w:tr>
      <w:tr w:rsidR="00E532DD" w:rsidRPr="005B03CF" w14:paraId="2E50B25D" w14:textId="77777777" w:rsidTr="003275B2">
        <w:trPr>
          <w:cantSplit/>
          <w:trHeight w:val="253"/>
          <w:jc w:val="center"/>
        </w:trPr>
        <w:tc>
          <w:tcPr>
            <w:tcW w:w="742" w:type="dxa"/>
            <w:shd w:val="clear" w:color="auto" w:fill="FFFFFF"/>
            <w:vAlign w:val="center"/>
          </w:tcPr>
          <w:p w14:paraId="7D4E47F9" w14:textId="77777777" w:rsidR="00E532DD" w:rsidRPr="005B03CF" w:rsidRDefault="00E532DD" w:rsidP="00E532DD">
            <w:pPr>
              <w:tabs>
                <w:tab w:val="clear" w:pos="-189"/>
              </w:tabs>
              <w:jc w:val="center"/>
              <w:rPr>
                <w:sz w:val="16"/>
                <w:szCs w:val="16"/>
              </w:rPr>
            </w:pPr>
          </w:p>
        </w:tc>
        <w:tc>
          <w:tcPr>
            <w:tcW w:w="425" w:type="dxa"/>
            <w:shd w:val="clear" w:color="auto" w:fill="FFFFFF"/>
            <w:vAlign w:val="center"/>
          </w:tcPr>
          <w:p w14:paraId="3F2C040F" w14:textId="34C745B1" w:rsidR="00E532DD" w:rsidRPr="005B03CF" w:rsidRDefault="00E532DD" w:rsidP="00E532DD">
            <w:pPr>
              <w:tabs>
                <w:tab w:val="clear" w:pos="-189"/>
              </w:tabs>
              <w:jc w:val="center"/>
              <w:rPr>
                <w:sz w:val="16"/>
                <w:szCs w:val="16"/>
              </w:rPr>
            </w:pPr>
            <w:r>
              <w:rPr>
                <w:sz w:val="16"/>
                <w:szCs w:val="16"/>
              </w:rPr>
              <w:t>03</w:t>
            </w:r>
          </w:p>
        </w:tc>
        <w:tc>
          <w:tcPr>
            <w:tcW w:w="1134" w:type="dxa"/>
            <w:shd w:val="clear" w:color="auto" w:fill="FFFFFF"/>
            <w:vAlign w:val="center"/>
          </w:tcPr>
          <w:p w14:paraId="16A47CCF" w14:textId="0AA7F67F" w:rsidR="00E532DD" w:rsidRDefault="00FA1E45" w:rsidP="00E532DD">
            <w:pPr>
              <w:tabs>
                <w:tab w:val="clear" w:pos="-189"/>
              </w:tabs>
              <w:jc w:val="center"/>
              <w:rPr>
                <w:sz w:val="16"/>
                <w:szCs w:val="16"/>
              </w:rPr>
            </w:pPr>
            <w:r>
              <w:rPr>
                <w:sz w:val="16"/>
                <w:szCs w:val="16"/>
              </w:rPr>
              <w:t>0912-2024</w:t>
            </w:r>
          </w:p>
        </w:tc>
        <w:tc>
          <w:tcPr>
            <w:tcW w:w="3544" w:type="dxa"/>
            <w:shd w:val="clear" w:color="auto" w:fill="FFFFFF"/>
            <w:vAlign w:val="center"/>
          </w:tcPr>
          <w:p w14:paraId="3F54BE02" w14:textId="7CB157FD" w:rsidR="00E532DD" w:rsidRPr="005B03CF" w:rsidRDefault="00E532DD" w:rsidP="00E532DD">
            <w:pPr>
              <w:tabs>
                <w:tab w:val="clear" w:pos="-189"/>
              </w:tabs>
              <w:jc w:val="center"/>
              <w:rPr>
                <w:sz w:val="16"/>
              </w:rPr>
            </w:pPr>
            <w:r w:rsidRPr="005B03CF">
              <w:rPr>
                <w:sz w:val="16"/>
              </w:rPr>
              <w:t>Emissione per approvazione</w:t>
            </w:r>
          </w:p>
        </w:tc>
        <w:tc>
          <w:tcPr>
            <w:tcW w:w="1351" w:type="dxa"/>
            <w:shd w:val="clear" w:color="auto" w:fill="FFFFFF"/>
            <w:vAlign w:val="center"/>
          </w:tcPr>
          <w:p w14:paraId="310A1E08" w14:textId="3A898770" w:rsidR="00E532DD" w:rsidRDefault="00E532DD" w:rsidP="00E532DD">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6C2EE16F" w14:textId="491D9759" w:rsidR="00E532DD" w:rsidRDefault="00E532DD" w:rsidP="00E532DD">
            <w:pPr>
              <w:tabs>
                <w:tab w:val="clear" w:pos="-189"/>
              </w:tabs>
              <w:jc w:val="center"/>
              <w:rPr>
                <w:sz w:val="16"/>
                <w:lang w:eastAsia="en-US"/>
              </w:rPr>
            </w:pPr>
            <w:r>
              <w:rPr>
                <w:sz w:val="16"/>
                <w:lang w:eastAsia="en-US"/>
              </w:rPr>
              <w:t>RSPP</w:t>
            </w:r>
          </w:p>
        </w:tc>
        <w:tc>
          <w:tcPr>
            <w:tcW w:w="1351" w:type="dxa"/>
            <w:shd w:val="clear" w:color="auto" w:fill="FFFFFF"/>
            <w:vAlign w:val="center"/>
          </w:tcPr>
          <w:p w14:paraId="5D8B58EE" w14:textId="0F440C00" w:rsidR="00E532DD" w:rsidRDefault="00E532DD" w:rsidP="00E532DD">
            <w:pPr>
              <w:tabs>
                <w:tab w:val="clear" w:pos="-189"/>
              </w:tabs>
              <w:jc w:val="center"/>
              <w:rPr>
                <w:sz w:val="16"/>
                <w:lang w:eastAsia="en-US"/>
              </w:rPr>
            </w:pPr>
            <w:r>
              <w:rPr>
                <w:sz w:val="16"/>
                <w:lang w:eastAsia="en-US"/>
              </w:rPr>
              <w:t>Datore di Lavoro</w:t>
            </w:r>
          </w:p>
        </w:tc>
        <w:tc>
          <w:tcPr>
            <w:tcW w:w="1352" w:type="dxa"/>
            <w:shd w:val="clear" w:color="auto" w:fill="FFFFFF"/>
          </w:tcPr>
          <w:p w14:paraId="45DF9B2C" w14:textId="77777777" w:rsidR="00E532DD" w:rsidRPr="005B03CF" w:rsidRDefault="00E532DD" w:rsidP="00E532DD">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461EDAE5" w:rsidR="000A00FD" w:rsidRDefault="003A2A15" w:rsidP="000A00FD">
      <w:pPr>
        <w:tabs>
          <w:tab w:val="clear" w:pos="-189"/>
        </w:tabs>
        <w:adjustRightInd w:val="0"/>
        <w:ind w:right="-147"/>
        <w:jc w:val="center"/>
        <w:rPr>
          <w:rFonts w:eastAsia="Arial Unicode MS" w:cs="Arial"/>
          <w:sz w:val="22"/>
        </w:rPr>
      </w:pPr>
      <w:r>
        <w:rPr>
          <w:noProof/>
        </w:rPr>
        <w:drawing>
          <wp:inline distT="0" distB="0" distL="0" distR="0" wp14:anchorId="45B4C409" wp14:editId="4C672005">
            <wp:extent cx="4859752" cy="36449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64965" cy="364881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17405A4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7112C4">
              <w:rPr>
                <w:rFonts w:eastAsia="Arial Unicode MS" w:cs="Arial"/>
                <w:b/>
                <w:sz w:val="24"/>
                <w:szCs w:val="28"/>
              </w:rPr>
              <w:t>MANTOVA CENTRO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988F9B6" w:rsidR="000A00FD" w:rsidRPr="007112C4" w:rsidRDefault="007112C4" w:rsidP="00212665">
            <w:pPr>
              <w:tabs>
                <w:tab w:val="clear" w:pos="-189"/>
              </w:tabs>
              <w:adjustRightInd w:val="0"/>
              <w:ind w:left="182"/>
              <w:jc w:val="left"/>
              <w:rPr>
                <w:rFonts w:eastAsia="Arial Unicode MS" w:cs="Arial"/>
                <w:b/>
                <w:sz w:val="24"/>
                <w:szCs w:val="28"/>
              </w:rPr>
            </w:pPr>
            <w:r w:rsidRPr="007112C4">
              <w:rPr>
                <w:rFonts w:eastAsia="Arial Unicode MS" w:cs="Arial"/>
              </w:rPr>
              <w:t>L.go di Porta Pradella, 3</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7112C4" w:rsidRDefault="000A00FD" w:rsidP="00212665">
            <w:pPr>
              <w:tabs>
                <w:tab w:val="clear" w:pos="-189"/>
              </w:tabs>
              <w:adjustRightInd w:val="0"/>
              <w:ind w:left="182"/>
              <w:jc w:val="left"/>
              <w:rPr>
                <w:rFonts w:eastAsia="Arial Unicode MS" w:cs="Arial"/>
              </w:rPr>
            </w:pPr>
            <w:r w:rsidRPr="007112C4">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1529645" w:rsidR="000A00FD" w:rsidRPr="007112C4" w:rsidRDefault="007112C4" w:rsidP="00212665">
            <w:pPr>
              <w:tabs>
                <w:tab w:val="clear" w:pos="-189"/>
              </w:tabs>
              <w:adjustRightInd w:val="0"/>
              <w:ind w:left="182"/>
              <w:jc w:val="left"/>
              <w:rPr>
                <w:rFonts w:eastAsia="Arial Unicode MS" w:cs="Arial"/>
                <w:bCs/>
                <w:sz w:val="24"/>
                <w:szCs w:val="28"/>
              </w:rPr>
            </w:pPr>
            <w:r w:rsidRPr="007112C4">
              <w:rPr>
                <w:rFonts w:eastAsia="Arial Unicode MS" w:cs="Arial"/>
                <w:bCs/>
              </w:rPr>
              <w:t>Mantova (MN)</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77A9D81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BD64CA" w:rsidRPr="00BD64CA">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7112C4">
        <w:rPr>
          <w:b/>
        </w:rPr>
        <w:lastRenderedPageBreak/>
        <w:t>DESCRIZIONE IMMOBILE:</w:t>
      </w:r>
    </w:p>
    <w:p w14:paraId="296C5682" w14:textId="77777777" w:rsidR="006F7CBF" w:rsidRDefault="000A00FD" w:rsidP="000A00FD">
      <w:pPr>
        <w:tabs>
          <w:tab w:val="clear" w:pos="-189"/>
        </w:tabs>
      </w:pPr>
      <w:r>
        <w:t xml:space="preserve">L’agenzia si trova al </w:t>
      </w:r>
      <w:proofErr w:type="gramStart"/>
      <w:r w:rsidR="003A2A15">
        <w:t>1</w:t>
      </w:r>
      <w:r>
        <w:t>°</w:t>
      </w:r>
      <w:proofErr w:type="gramEnd"/>
      <w:r>
        <w:t xml:space="preserve"> piano di un fabbricato di </w:t>
      </w:r>
      <w:r w:rsidR="003A2A15">
        <w:t>6</w:t>
      </w:r>
      <w:r>
        <w:t xml:space="preserve"> piani fuori terra e </w:t>
      </w:r>
      <w:r w:rsidR="003A2A15">
        <w:t>n.1</w:t>
      </w:r>
      <w:r>
        <w:t xml:space="preserve"> pian</w:t>
      </w:r>
      <w:r w:rsidR="003A2A15">
        <w:t>o</w:t>
      </w:r>
      <w:r>
        <w:t xml:space="preserve"> interrat</w:t>
      </w:r>
      <w:r w:rsidR="003A2A15">
        <w:t>o</w:t>
      </w:r>
      <w:r w:rsidRPr="00212DC3">
        <w:t xml:space="preserve"> </w:t>
      </w:r>
      <w:r>
        <w:t>con affaccio</w:t>
      </w:r>
      <w:r w:rsidR="003A2A15">
        <w:t xml:space="preserve"> su una rotatoria, nodo di arterie di media percorrenza, non distante dalla Stazione.</w:t>
      </w:r>
      <w:r w:rsidRPr="00F735EC">
        <w:t xml:space="preserve"> </w:t>
      </w:r>
    </w:p>
    <w:p w14:paraId="103C271E" w14:textId="3C3F8D86" w:rsidR="000A00FD" w:rsidRDefault="000A00FD" w:rsidP="000A00FD">
      <w:pPr>
        <w:tabs>
          <w:tab w:val="clear" w:pos="-189"/>
        </w:tabs>
      </w:pPr>
      <w:r>
        <w:t xml:space="preserve">L’immobile, </w:t>
      </w:r>
      <w:r w:rsidR="003A2A15">
        <w:t xml:space="preserve">occupa l’intero isolato tra </w:t>
      </w:r>
      <w:proofErr w:type="gramStart"/>
      <w:r w:rsidR="003A2A15">
        <w:t>L.go</w:t>
      </w:r>
      <w:proofErr w:type="gramEnd"/>
      <w:r w:rsidR="003A2A15">
        <w:t xml:space="preserve"> Pratella, Via Bettinelli e </w:t>
      </w:r>
      <w:r w:rsidR="00F025A1">
        <w:t>V.le Tazio Nuvolari</w:t>
      </w:r>
      <w:r w:rsidR="003A2A15">
        <w:t>.</w:t>
      </w:r>
    </w:p>
    <w:p w14:paraId="6EB56B62" w14:textId="6D25256B" w:rsidR="000A00FD" w:rsidRDefault="000A00FD" w:rsidP="000A00FD">
      <w:pPr>
        <w:tabs>
          <w:tab w:val="clear" w:pos="-189"/>
        </w:tabs>
      </w:pPr>
      <w:r>
        <w:t>Si presume che l’epoca di costruzione si possa far risalire indicativamente negli anni</w:t>
      </w:r>
      <w:r w:rsidR="0017044C">
        <w:t>‘70</w:t>
      </w:r>
      <w:r w:rsidR="00F025A1">
        <w:t xml:space="preserve"> (precisamente 1</w:t>
      </w:r>
      <w:r w:rsidR="0017044C">
        <w:t>968</w:t>
      </w:r>
      <w:r w:rsidR="00F025A1">
        <w:t>)</w:t>
      </w:r>
      <w:r>
        <w:t xml:space="preserve"> ed è costituit</w:t>
      </w:r>
      <w:r w:rsidR="003A2A15">
        <w:t>o</w:t>
      </w:r>
      <w:r>
        <w:t xml:space="preserve"> da struttura in cemento armato</w:t>
      </w:r>
      <w:r w:rsidR="00F025A1">
        <w:t>, è presente un portico lungo tut</w:t>
      </w:r>
      <w:r w:rsidR="006F7CBF">
        <w:t>t</w:t>
      </w:r>
      <w:r w:rsidR="00F025A1">
        <w:t xml:space="preserve">o il perimetro dell’edificio. </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1043130A" w:rsidR="000A00FD" w:rsidRDefault="000A00FD" w:rsidP="000A00F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In struttura separata sono posti gli ascensori. </w:t>
      </w:r>
    </w:p>
    <w:p w14:paraId="49151696" w14:textId="7E603535" w:rsidR="000A00FD" w:rsidRDefault="000A00FD" w:rsidP="000A00FD">
      <w:pPr>
        <w:jc w:val="center"/>
      </w:pPr>
      <w:r>
        <w:rPr>
          <w:noProof/>
        </w:rPr>
        <w:drawing>
          <wp:inline distT="0" distB="0" distL="0" distR="0" wp14:anchorId="7DC42B7F" wp14:editId="44FB5E31">
            <wp:extent cx="5208354" cy="45148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rotWithShape="1">
                    <a:blip r:embed="rId14" cstate="print">
                      <a:extLst>
                        <a:ext uri="{28A0092B-C50C-407E-A947-70E740481C1C}">
                          <a14:useLocalDpi xmlns:a14="http://schemas.microsoft.com/office/drawing/2010/main" val="0"/>
                        </a:ext>
                      </a:extLst>
                    </a:blip>
                    <a:srcRect l="22839" t="17008" r="23822" b="17623"/>
                    <a:stretch/>
                  </pic:blipFill>
                  <pic:spPr bwMode="auto">
                    <a:xfrm>
                      <a:off x="0" y="0"/>
                      <a:ext cx="5228433" cy="4532256"/>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F025A1">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4670DFE7" w:rsidR="000A00FD" w:rsidRPr="00C063A5" w:rsidRDefault="00DC1924" w:rsidP="00212665">
            <w:pPr>
              <w:jc w:val="left"/>
            </w:pPr>
            <w:r>
              <w:t>Visionata e verificata documentazione</w:t>
            </w:r>
          </w:p>
          <w:p w14:paraId="51A4B887" w14:textId="47BA0579" w:rsidR="000A00FD" w:rsidRPr="00C063A5" w:rsidRDefault="000A00FD"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3E881C57" w:rsidR="000A00FD" w:rsidRPr="00765852" w:rsidRDefault="00F025A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CEEFF2" w14:textId="0BEF6F2B" w:rsidR="000A00FD"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78BD47F6" w14:textId="734A7ECD" w:rsidR="0000606E" w:rsidRPr="007D7227" w:rsidRDefault="0000606E" w:rsidP="00212665">
            <w:pPr>
              <w:tabs>
                <w:tab w:val="clear" w:pos="-189"/>
              </w:tabs>
              <w:jc w:val="left"/>
              <w:rPr>
                <w:color w:val="FF0000"/>
              </w:rPr>
            </w:pPr>
          </w:p>
        </w:tc>
      </w:tr>
      <w:tr w:rsidR="000A00FD" w14:paraId="476CF394" w14:textId="77777777" w:rsidTr="001C1D3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173892C6" w:rsidR="000A00FD" w:rsidRPr="0006143E" w:rsidRDefault="001C1D34" w:rsidP="00212665">
            <w:pPr>
              <w:jc w:val="left"/>
            </w:pPr>
            <w:r w:rsidRPr="00C063A5">
              <w:t xml:space="preserve">Attività in corso da parte di Alleanza Assicurazioni </w:t>
            </w:r>
            <w:proofErr w:type="spellStart"/>
            <w:r w:rsidRPr="00C063A5">
              <w:t>SpA</w:t>
            </w:r>
            <w:proofErr w:type="spellEnd"/>
            <w:r w:rsidRPr="0006143E">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156928FE" w:rsidR="000A00FD" w:rsidRPr="00765852" w:rsidRDefault="001C1D34"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53EEE505" w:rsidR="000A00FD" w:rsidRPr="00765852" w:rsidRDefault="001C1D3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3F1D197"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53CCC7F1" w14:textId="3F024CCC" w:rsidR="000A00FD" w:rsidRDefault="000A00FD" w:rsidP="00212665">
            <w:pPr>
              <w:jc w:val="left"/>
              <w:rPr>
                <w:rFonts w:eastAsiaTheme="minorHAnsi"/>
                <w:lang w:eastAsia="en-US"/>
              </w:rPr>
            </w:pPr>
            <w:r>
              <w:rPr>
                <w:rFonts w:eastAsiaTheme="minorHAnsi"/>
                <w:lang w:eastAsia="en-US"/>
              </w:rPr>
              <w:t>A</w:t>
            </w:r>
            <w:r w:rsidRPr="00AA1487">
              <w:rPr>
                <w:rFonts w:eastAsiaTheme="minorHAnsi"/>
                <w:lang w:eastAsia="en-US"/>
              </w:rPr>
              <w:t>ll’interno della Sede</w:t>
            </w:r>
            <w:r>
              <w:rPr>
                <w:rFonts w:eastAsiaTheme="minorHAnsi"/>
                <w:lang w:eastAsia="en-US"/>
              </w:rPr>
              <w:t xml:space="preserve"> è individuata</w:t>
            </w:r>
            <w:r w:rsidRPr="00AA1487">
              <w:rPr>
                <w:rFonts w:eastAsiaTheme="minorHAnsi"/>
                <w:lang w:eastAsia="en-US"/>
              </w:rPr>
              <w:t xml:space="preserve"> una zona adeguata </w:t>
            </w:r>
            <w:proofErr w:type="gramStart"/>
            <w:r w:rsidRPr="00AA1487">
              <w:rPr>
                <w:rFonts w:eastAsiaTheme="minorHAnsi"/>
                <w:lang w:eastAsia="en-US"/>
              </w:rPr>
              <w:t>per lo</w:t>
            </w:r>
            <w:proofErr w:type="gramEnd"/>
            <w:r w:rsidRPr="00AA1487">
              <w:rPr>
                <w:rFonts w:eastAsiaTheme="minorHAnsi"/>
                <w:lang w:eastAsia="en-US"/>
              </w:rPr>
              <w:t xml:space="preserve"> stoccaggio e lo sgombero dei rifiuti differenziati</w:t>
            </w:r>
            <w:r>
              <w:rPr>
                <w:rFonts w:eastAsiaTheme="minorHAnsi"/>
                <w:lang w:eastAsia="en-US"/>
              </w:rPr>
              <w:t xml:space="preserve"> (carta, plastica).</w:t>
            </w:r>
          </w:p>
          <w:p w14:paraId="721F5438" w14:textId="5648F7C3" w:rsidR="000A00FD" w:rsidRPr="00AA1487" w:rsidRDefault="000A00FD" w:rsidP="00212665">
            <w:pPr>
              <w:jc w:val="left"/>
              <w:rPr>
                <w:rFonts w:eastAsiaTheme="minorHAnsi"/>
                <w:lang w:eastAsia="en-US"/>
              </w:rPr>
            </w:pP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855E2E2"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6D181D53" w:rsidR="000A00FD" w:rsidRPr="0006143E" w:rsidRDefault="000A00FD" w:rsidP="00212665">
            <w:pPr>
              <w:jc w:val="left"/>
            </w:pPr>
            <w:r w:rsidRPr="00A40F78">
              <w:t>L</w:t>
            </w:r>
            <w:r>
              <w:t>’agenzia h</w:t>
            </w:r>
            <w:r w:rsidR="00F025A1">
              <w:t xml:space="preserve">a </w:t>
            </w:r>
            <w:proofErr w:type="gramStart"/>
            <w:r w:rsidR="00F025A1">
              <w:t>2</w:t>
            </w:r>
            <w:proofErr w:type="gramEnd"/>
            <w:r w:rsidR="00F025A1">
              <w:t xml:space="preserve"> </w:t>
            </w:r>
            <w:r>
              <w:t xml:space="preserve">box al piano interrato (locale </w:t>
            </w:r>
            <w:proofErr w:type="spellStart"/>
            <w:r>
              <w:t>s.p.c.p</w:t>
            </w:r>
            <w:proofErr w:type="spellEnd"/>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5129F5AF"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1D2DD25" w:rsidR="000A00FD" w:rsidRPr="004C4AE5" w:rsidRDefault="000A00FD" w:rsidP="00212665">
            <w:pPr>
              <w:jc w:val="left"/>
            </w:pPr>
            <w:r w:rsidRPr="004C4AE5">
              <w:t>L’accesso al condominio avviene tramite serramento vetrato adeguatamente segnalato</w:t>
            </w:r>
            <w:r w:rsidR="004C4AE5" w:rsidRPr="004C4AE5">
              <w:t xml:space="preserve"> con struttura metallica; vetro non di sicurezza.</w:t>
            </w:r>
          </w:p>
          <w:p w14:paraId="5AA7A563" w14:textId="75E2494A" w:rsidR="000A00FD" w:rsidRPr="004C4AE5" w:rsidRDefault="000A00FD" w:rsidP="00212665">
            <w:pPr>
              <w:jc w:val="left"/>
            </w:pPr>
            <w:r w:rsidRPr="004C4AE5">
              <w:t xml:space="preserve">Nel vano scala sono presenti finestre con vetro </w:t>
            </w:r>
            <w:r w:rsidR="004C4AE5" w:rsidRPr="004C4AE5">
              <w:t>corrente posizionata ad altezza oltre i 2.00 mt</w:t>
            </w:r>
          </w:p>
          <w:p w14:paraId="6C80B45C" w14:textId="05228383"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961DB14" w:rsidR="000A00FD" w:rsidRPr="009F234D" w:rsidRDefault="000A00FD" w:rsidP="00212665">
            <w:pPr>
              <w:tabs>
                <w:tab w:val="clear" w:pos="-189"/>
                <w:tab w:val="left" w:pos="-144"/>
              </w:tabs>
              <w:jc w:val="left"/>
            </w:pPr>
            <w:r w:rsidRPr="009F234D">
              <w:t xml:space="preserve">L’ufficio si trova al </w:t>
            </w:r>
            <w:proofErr w:type="gramStart"/>
            <w:r w:rsidR="009F234D" w:rsidRPr="009F234D">
              <w:t>1</w:t>
            </w:r>
            <w:r w:rsidRPr="009F234D">
              <w:t>°</w:t>
            </w:r>
            <w:proofErr w:type="gramEnd"/>
            <w:r w:rsidRPr="009F234D">
              <w:t xml:space="preserve"> piano.</w:t>
            </w:r>
          </w:p>
          <w:p w14:paraId="3F76DE92" w14:textId="5A1E4F9A" w:rsidR="000A00FD" w:rsidRPr="0079680C" w:rsidRDefault="000A00FD" w:rsidP="00212665">
            <w:pPr>
              <w:tabs>
                <w:tab w:val="clear" w:pos="-189"/>
                <w:tab w:val="left" w:pos="-144"/>
              </w:tabs>
              <w:jc w:val="left"/>
              <w:rPr>
                <w:color w:val="FF0000"/>
              </w:rPr>
            </w:pPr>
            <w:proofErr w:type="gramStart"/>
            <w:r w:rsidRPr="009F234D">
              <w:t>E’</w:t>
            </w:r>
            <w:proofErr w:type="gramEnd"/>
            <w:r w:rsidRPr="009F234D">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7E0AFC5"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61C3F6D3" w:rsidR="000A00FD" w:rsidRPr="00202D79" w:rsidRDefault="000A00FD" w:rsidP="00212665">
            <w:pPr>
              <w:tabs>
                <w:tab w:val="clear" w:pos="-189"/>
                <w:tab w:val="left" w:pos="-144"/>
              </w:tabs>
              <w:jc w:val="left"/>
            </w:pPr>
          </w:p>
        </w:tc>
      </w:tr>
      <w:tr w:rsidR="000A00FD" w14:paraId="33CC7B98" w14:textId="77777777" w:rsidTr="009F234D">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F6E0266"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20092AC5" w:rsidR="000A00FD" w:rsidRPr="00765852" w:rsidRDefault="009F234D"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6B3913B" w14:textId="35E0E9D3" w:rsidR="000A00FD" w:rsidRDefault="000A00FD" w:rsidP="00212665">
            <w:pPr>
              <w:tabs>
                <w:tab w:val="clear" w:pos="-189"/>
                <w:tab w:val="left" w:pos="-144"/>
              </w:tabs>
              <w:jc w:val="left"/>
            </w:pPr>
            <w:r>
              <w:t>L’accesso è esclusivamente pedonale</w:t>
            </w:r>
          </w:p>
          <w:p w14:paraId="7BEFA651" w14:textId="19480F49" w:rsidR="000A00FD" w:rsidRPr="00066633" w:rsidRDefault="000A00FD" w:rsidP="00212665">
            <w:pPr>
              <w:tabs>
                <w:tab w:val="clear" w:pos="-189"/>
                <w:tab w:val="left" w:pos="-144"/>
              </w:tabs>
              <w:jc w:val="left"/>
            </w:pPr>
            <w:r w:rsidRPr="00A40F78">
              <w:t xml:space="preserve">il percorso pedonale avviene su </w:t>
            </w:r>
            <w:r w:rsidRPr="00A40F78">
              <w:lastRenderedPageBreak/>
              <w:t>marciapiede.</w:t>
            </w:r>
            <w:r>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6B8573C"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4C39456E" w:rsidR="00066633" w:rsidRDefault="00066633" w:rsidP="00066633">
            <w:pPr>
              <w:tabs>
                <w:tab w:val="clear" w:pos="-189"/>
                <w:tab w:val="left" w:pos="-144"/>
              </w:tabs>
              <w:jc w:val="left"/>
            </w:pPr>
          </w:p>
          <w:p w14:paraId="496B0563" w14:textId="58F76E70"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955B0F3" w14:textId="4C295E1C" w:rsidR="000A00FD" w:rsidRPr="00066633" w:rsidRDefault="000A00FD" w:rsidP="00212665">
            <w:pPr>
              <w:tabs>
                <w:tab w:val="clear" w:pos="-189"/>
                <w:tab w:val="left" w:pos="-144"/>
              </w:tabs>
              <w:jc w:val="left"/>
            </w:pPr>
            <w:r w:rsidRPr="00066633">
              <w:t xml:space="preserve">Sulle superfici di pavimento all’interno dell’agenzia non sono presenti buche, </w:t>
            </w:r>
            <w:proofErr w:type="spellStart"/>
            <w:r w:rsidRPr="00066633">
              <w:t>forometrie</w:t>
            </w:r>
            <w:proofErr w:type="spellEnd"/>
            <w:r w:rsidRPr="00066633">
              <w:t xml:space="preserve"> o sporgenze.</w:t>
            </w:r>
          </w:p>
          <w:p w14:paraId="34654610" w14:textId="6A0C2725"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F46A183"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3AF0E16" w:rsidR="000A00FD" w:rsidRPr="00BC38FE" w:rsidRDefault="000A00FD" w:rsidP="00212665">
            <w:pPr>
              <w:jc w:val="left"/>
            </w:pPr>
            <w:r w:rsidRPr="00BC38FE">
              <w:rPr>
                <w:rFonts w:eastAsiaTheme="minorHAnsi"/>
                <w:lang w:eastAsia="en-US"/>
              </w:rPr>
              <w:t xml:space="preserve">Si faccia riferimento al piano di emergenza </w:t>
            </w:r>
            <w:r w:rsidRPr="00066633">
              <w:rPr>
                <w:rFonts w:eastAsiaTheme="minorHAnsi"/>
                <w:lang w:eastAsia="en-US"/>
              </w:rPr>
              <w:t xml:space="preserve">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DBC2041" w:rsidR="000A00FD" w:rsidRPr="00BC38FE" w:rsidRDefault="000A00FD" w:rsidP="00212665">
            <w:pPr>
              <w:jc w:val="left"/>
            </w:pPr>
            <w:r w:rsidRPr="00BC38FE">
              <w:rPr>
                <w:rFonts w:eastAsiaTheme="minorHAnsi"/>
                <w:lang w:eastAsia="en-US"/>
              </w:rPr>
              <w:t xml:space="preserve">Si faccia riferimento al piano di emergenza </w:t>
            </w:r>
            <w:r w:rsidRPr="00066633">
              <w:rPr>
                <w:rFonts w:eastAsiaTheme="minorHAnsi"/>
                <w:lang w:eastAsia="en-US"/>
              </w:rPr>
              <w:t xml:space="preserve">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0B7061">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1A36E432" w:rsidR="000A00FD" w:rsidRPr="00210662" w:rsidRDefault="000A00FD" w:rsidP="00212665">
            <w:pPr>
              <w:jc w:val="left"/>
            </w:pPr>
            <w:r w:rsidRPr="00210662">
              <w:lastRenderedPageBreak/>
              <w:t xml:space="preserve">La porta d’ingresso </w:t>
            </w:r>
            <w:r w:rsidR="00066633">
              <w:t>alla sede è del tipo scorrevole dotata di sensore.</w:t>
            </w:r>
          </w:p>
          <w:p w14:paraId="32FFEABF" w14:textId="6864C486" w:rsidR="000A00FD" w:rsidRDefault="000A00FD" w:rsidP="00212665">
            <w:pPr>
              <w:jc w:val="left"/>
            </w:pPr>
            <w:r>
              <w:t>antipanico.</w:t>
            </w:r>
          </w:p>
          <w:p w14:paraId="2F29B023" w14:textId="279FE9C8" w:rsidR="000A00FD" w:rsidRPr="00640B24" w:rsidRDefault="00D372C6" w:rsidP="00D372C6">
            <w:pPr>
              <w:jc w:val="left"/>
            </w:pPr>
            <w:proofErr w:type="gramStart"/>
            <w:r>
              <w:t>E’</w:t>
            </w:r>
            <w:proofErr w:type="gramEnd"/>
            <w:r>
              <w:t xml:space="preserve"> presente un cancello del tipo estensibile posizionato all’esterno della sede sul pianerottolo (negli orari di </w:t>
            </w:r>
            <w:r>
              <w:lastRenderedPageBreak/>
              <w:t xml:space="preserve">apertura sede è sempre nella modalità NON esteso).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1E576216" w:rsidR="000A00FD" w:rsidRPr="00765852" w:rsidRDefault="000B706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D372C6">
              <w:t>ed è apribile tramite sistema meccanico.</w:t>
            </w:r>
          </w:p>
          <w:p w14:paraId="3DD218C8" w14:textId="21152DD5" w:rsidR="000A00FD" w:rsidRPr="00122C58" w:rsidRDefault="000A00FD" w:rsidP="00212665">
            <w:pPr>
              <w:jc w:val="left"/>
              <w:rPr>
                <w:color w:val="FF0000"/>
              </w:rPr>
            </w:pPr>
            <w:r w:rsidRPr="00D372C6">
              <w:t>L’apertura del portone condominiale è verso l</w:t>
            </w:r>
            <w:r w:rsidR="00D372C6" w:rsidRPr="00D372C6">
              <w:t>’</w:t>
            </w:r>
            <w:r w:rsidRPr="00D372C6">
              <w:t>interno ed è consentita da sistema elettrico e meccanico</w:t>
            </w:r>
            <w:r w:rsidRPr="00122C58">
              <w:rPr>
                <w:color w:val="FF0000"/>
              </w:rPr>
              <w:t>.</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3375C0D0" w:rsidR="000A00FD" w:rsidRPr="00202D79" w:rsidRDefault="000A00FD" w:rsidP="00D372C6">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82F2E3F"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742A1509" w:rsidR="000A00FD" w:rsidRPr="00202D79" w:rsidRDefault="000A00FD" w:rsidP="00212665">
            <w:pPr>
              <w:jc w:val="left"/>
            </w:pPr>
            <w:r w:rsidRPr="0006143E">
              <w:t>Non presente negli spazi condominiali comuni</w:t>
            </w:r>
            <w:r w:rsidR="00E854E4">
              <w:t>.</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9614426" w:rsidR="000A00FD" w:rsidRPr="00202D79" w:rsidRDefault="000A00FD" w:rsidP="00212665">
            <w:pPr>
              <w:jc w:val="left"/>
            </w:pPr>
            <w:r>
              <w:t>Conforme</w:t>
            </w:r>
            <w:r w:rsidR="00E854E4">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0C0B506"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A6B5FD6"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E854E4">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48F8251D" w:rsidR="000A00FD" w:rsidRPr="00765852" w:rsidRDefault="00E854E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38028B7" w:rsidR="000A00FD" w:rsidRPr="009B044C" w:rsidRDefault="000A00FD" w:rsidP="00212665">
            <w:pPr>
              <w:jc w:val="left"/>
            </w:pPr>
            <w:r>
              <w:t xml:space="preserve"> </w:t>
            </w:r>
          </w:p>
        </w:tc>
      </w:tr>
      <w:tr w:rsidR="000A00FD" w14:paraId="45EBE179" w14:textId="77777777" w:rsidTr="00F9462E">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61929F9" w:rsidR="000A00FD" w:rsidRDefault="000A00FD" w:rsidP="00212665">
            <w:pPr>
              <w:jc w:val="left"/>
            </w:pPr>
            <w:r>
              <w:t xml:space="preserve">Conforme </w:t>
            </w:r>
          </w:p>
          <w:p w14:paraId="3F4B6D81" w14:textId="26A6D630"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192E83C7" w:rsidR="000A00FD" w:rsidRPr="00765852" w:rsidRDefault="00E854E4"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E6C3429" w:rsidR="000A00FD" w:rsidRPr="00F9462E"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F4B3F">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5F045EB7" w:rsidR="00F9462E" w:rsidRPr="00523186" w:rsidRDefault="00F9462E" w:rsidP="006F7CBF">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8397271" w:rsidR="000A00FD" w:rsidRPr="00765852" w:rsidRDefault="002F4B3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ED7A964" w:rsidR="000A00FD" w:rsidRDefault="000A00FD" w:rsidP="00212665">
            <w:pPr>
              <w:jc w:val="left"/>
            </w:pPr>
            <w:r>
              <w:t>Le port</w:t>
            </w:r>
            <w:r w:rsidR="002F4B3F">
              <w:t>e dei</w:t>
            </w:r>
            <w:r w:rsidR="00F9462E">
              <w:t xml:space="preserve"> </w:t>
            </w:r>
            <w:r>
              <w:t>bagn</w:t>
            </w:r>
            <w:r w:rsidR="002F4B3F">
              <w:t>i</w:t>
            </w:r>
            <w:r>
              <w:t xml:space="preserve"> </w:t>
            </w:r>
            <w:r w:rsidR="002F4B3F">
              <w:t>sono dotate</w:t>
            </w:r>
            <w:r>
              <w:t xml:space="preserve"> di nottolino per apertura in caso di emergenza</w:t>
            </w:r>
            <w:r w:rsidR="00F9462E">
              <w:t>.</w:t>
            </w:r>
            <w:r>
              <w:t xml:space="preserve">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 xml:space="preserve">quando in uno stesso locale i lavoratori normalmente ivi occupati siano in numero compreso tra 26 e 50, il locale deve essere dotato di una porta avente larghezza </w:t>
            </w:r>
            <w:r w:rsidRPr="00B00FA8">
              <w:lastRenderedPageBreak/>
              <w:t>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9CEBEF6" w:rsidR="000A00FD" w:rsidRPr="00035A4A" w:rsidRDefault="000A00FD"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0B7061">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1C25211A" w:rsidR="000A00FD" w:rsidRPr="00765852" w:rsidRDefault="000B706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AD1D041"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3F72C023" w:rsidR="000A00FD" w:rsidRPr="004C4AE5" w:rsidRDefault="000A00FD" w:rsidP="00212665">
            <w:pPr>
              <w:jc w:val="left"/>
            </w:pPr>
            <w:r w:rsidRPr="004C4AE5">
              <w:t xml:space="preserve">Conforme </w:t>
            </w:r>
          </w:p>
          <w:p w14:paraId="652721CC" w14:textId="712CCE0C" w:rsidR="000A00FD" w:rsidRDefault="000A00FD" w:rsidP="00212665">
            <w:pPr>
              <w:jc w:val="left"/>
            </w:pPr>
            <w:r w:rsidRPr="004C4AE5">
              <w:t xml:space="preserve">In ambito </w:t>
            </w:r>
            <w:r w:rsidR="00FA760A" w:rsidRPr="004C4AE5">
              <w:t>della S</w:t>
            </w:r>
            <w:r w:rsidRPr="004C4AE5">
              <w:t>ede le pareti trasparenti sono realizzate conformemente alla UNI 7697/2007, con opportune segnalazioni, vetrofanie orizzontali applicate</w:t>
            </w:r>
          </w:p>
          <w:p w14:paraId="2944FBCD" w14:textId="6F7CE47A" w:rsidR="00526881" w:rsidRPr="00415D2A" w:rsidRDefault="00526881"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BD3C211" w14:textId="4583E1DE" w:rsidR="000A00FD" w:rsidRDefault="004C4AE5" w:rsidP="00212665">
            <w:pPr>
              <w:jc w:val="left"/>
            </w:pPr>
            <w:r>
              <w:t>La porta di accesso al condominio è costituita da vetro non di sicurezza.</w:t>
            </w:r>
          </w:p>
          <w:p w14:paraId="0B6B4FF9" w14:textId="0C48F0BE" w:rsidR="000A00FD" w:rsidRPr="005C2F4E" w:rsidRDefault="000A00FD" w:rsidP="00212665">
            <w:pPr>
              <w:jc w:val="left"/>
              <w:rPr>
                <w:highlight w:val="yellow"/>
              </w:rPr>
            </w:pP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9C2573E"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6F99B41F" w:rsidR="000A00FD" w:rsidRPr="00523186" w:rsidRDefault="000A00FD" w:rsidP="00212665">
            <w:pPr>
              <w:jc w:val="left"/>
            </w:pPr>
          </w:p>
        </w:tc>
      </w:tr>
      <w:tr w:rsidR="00F84D80" w14:paraId="5589D450" w14:textId="77777777" w:rsidTr="00526881">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489EA214" w:rsidR="00F84D80" w:rsidRPr="00765852" w:rsidRDefault="0052688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769FF7DA"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B9E5522"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80C5102" w14:textId="0434FFED" w:rsidR="00F84D80"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p w14:paraId="625CFE0C" w14:textId="004AE345" w:rsidR="00713C48" w:rsidRDefault="00713C48" w:rsidP="00212665">
            <w:pPr>
              <w:jc w:val="left"/>
            </w:pP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3FD7C12" w:rsidR="00F84D80" w:rsidRPr="00415D2A"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3575354A" w:rsidR="00F84D80" w:rsidRPr="00604212" w:rsidRDefault="00F84D80" w:rsidP="00212665">
            <w:pPr>
              <w:jc w:val="left"/>
              <w:rPr>
                <w:rFonts w:eastAsiaTheme="minorHAnsi"/>
                <w:lang w:eastAsia="en-US"/>
              </w:rPr>
            </w:pPr>
            <w:r>
              <w:rPr>
                <w:rFonts w:eastAsiaTheme="minorHAnsi"/>
                <w:lang w:eastAsia="en-US"/>
              </w:rPr>
              <w:t>Le scale sono chiuse entro muri (perimetro esterno) e parapetti</w:t>
            </w:r>
            <w:r w:rsidRPr="00526881">
              <w:rPr>
                <w:rFonts w:eastAsiaTheme="minorHAnsi"/>
                <w:lang w:eastAsia="en-US"/>
              </w:rPr>
              <w:t xml:space="preserve"> metallici </w:t>
            </w:r>
            <w:r>
              <w:rPr>
                <w:rFonts w:eastAsiaTheme="minorHAnsi"/>
                <w:lang w:eastAsia="en-US"/>
              </w:rPr>
              <w:t>(lato interno)</w:t>
            </w:r>
            <w:r w:rsidR="00526881">
              <w:rPr>
                <w:rFonts w:eastAsiaTheme="minorHAnsi"/>
                <w:lang w:eastAsia="en-US"/>
              </w:rPr>
              <w:t>; il primo tratto di rampa dall’androne di ingresso è dotata di parapetto metallico da entrambe i lati.</w:t>
            </w:r>
          </w:p>
        </w:tc>
      </w:tr>
      <w:tr w:rsidR="00F84D80"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F84D80" w:rsidRPr="0067414A" w:rsidRDefault="00F84D80"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F84D80" w:rsidRPr="00415D2A" w:rsidRDefault="00F84D80"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F84D80" w:rsidRPr="00415D2A" w:rsidRDefault="00F84D80"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F84D80" w:rsidRPr="00765852" w:rsidRDefault="00F84D80"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F84D80" w:rsidRPr="00765852" w:rsidRDefault="00F84D80" w:rsidP="00212665">
            <w:pPr>
              <w:jc w:val="center"/>
              <w:rPr>
                <w:sz w:val="22"/>
                <w:szCs w:val="22"/>
              </w:rPr>
            </w:pPr>
          </w:p>
        </w:tc>
        <w:tc>
          <w:tcPr>
            <w:tcW w:w="3260" w:type="dxa"/>
            <w:vMerge/>
            <w:tcBorders>
              <w:left w:val="dotted" w:sz="4" w:space="0" w:color="auto"/>
            </w:tcBorders>
            <w:vAlign w:val="center"/>
          </w:tcPr>
          <w:p w14:paraId="2BDFAEEE" w14:textId="77777777" w:rsidR="00F84D80" w:rsidRDefault="00F84D80"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 xml:space="preserve">sia costruito e fissato in modo da poter resistere, nell'insieme e in ogni sua parte, al massimo sforzo cui può essere assoggettato, tenuto conto delle condizioni </w:t>
            </w:r>
            <w:r w:rsidRPr="00422A4C">
              <w:lastRenderedPageBreak/>
              <w:t>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C8A15B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13CDB1BB" w:rsidR="00526881" w:rsidRDefault="00F84D80" w:rsidP="00526881">
            <w:pPr>
              <w:tabs>
                <w:tab w:val="clear" w:pos="-189"/>
              </w:tabs>
              <w:jc w:val="left"/>
            </w:pPr>
            <w:r>
              <w:t xml:space="preserve">L’aerazione è garantita da finestre apribili (ricambio d’aria naturale) </w:t>
            </w:r>
          </w:p>
          <w:p w14:paraId="4183D209" w14:textId="086F4840" w:rsidR="00F84D80" w:rsidRDefault="00F84D80" w:rsidP="00212665">
            <w:pPr>
              <w:tabs>
                <w:tab w:val="clear" w:pos="-189"/>
              </w:tabs>
              <w:jc w:val="left"/>
            </w:pP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19181E9"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6BA79F1"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AE51633"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4080892" w:rsidR="00F84D80" w:rsidRPr="00526881" w:rsidRDefault="00F84D80" w:rsidP="00212665">
            <w:pPr>
              <w:tabs>
                <w:tab w:val="clear" w:pos="-189"/>
              </w:tabs>
              <w:jc w:val="left"/>
              <w:rPr>
                <w:color w:val="FF0000"/>
              </w:rPr>
            </w:pPr>
            <w:r>
              <w:t xml:space="preserve">Il sistema è dotato di dispositivi orientabili e </w:t>
            </w:r>
            <w:r w:rsidRPr="0067414A">
              <w:t>velocità variabile &lt;0.2m/s –</w:t>
            </w:r>
            <w:r w:rsidRPr="0033055A">
              <w:rPr>
                <w:color w:val="FF0000"/>
              </w:rPr>
              <w:t xml:space="preserve"> </w:t>
            </w:r>
            <w:r w:rsidRPr="00526881">
              <w:t>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33D9A56"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D56B22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1F45860" w:rsidR="00F84D80" w:rsidRDefault="00E96B50" w:rsidP="00212665">
            <w:pPr>
              <w:jc w:val="left"/>
            </w:pPr>
            <w:r>
              <w:t>Presente teleriscaldamento, manutenzioni a carico del condominio</w:t>
            </w:r>
            <w:r w:rsidR="00526881" w:rsidRPr="00526881">
              <w:t>.</w:t>
            </w:r>
          </w:p>
          <w:p w14:paraId="5262A32F" w14:textId="75934E82" w:rsidR="00F84D80" w:rsidRDefault="00F84D80" w:rsidP="00212665">
            <w:pPr>
              <w:jc w:val="left"/>
            </w:pPr>
            <w:r>
              <w:t>Presente i</w:t>
            </w:r>
            <w:r w:rsidRPr="00B7283C">
              <w:t xml:space="preserve">mpianto di raffrescamento </w:t>
            </w:r>
            <w:r>
              <w:t xml:space="preserve">meccanico (pompa di calore); </w:t>
            </w:r>
            <w:r w:rsidRPr="00B7283C">
              <w:t>la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F37C764"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B9194B" w14:textId="0D07AFD3" w:rsidR="00F84D80" w:rsidRDefault="00F84D80" w:rsidP="00212665">
            <w:pPr>
              <w:jc w:val="left"/>
            </w:pPr>
            <w:r w:rsidRPr="00496068">
              <w:t xml:space="preserve">Sono presenti termosifoni collegati all’impianto di riscaldamento </w:t>
            </w:r>
            <w:r w:rsidR="00526881">
              <w:t>condominiale.</w:t>
            </w:r>
          </w:p>
          <w:p w14:paraId="120BF82A" w14:textId="57E0B178" w:rsidR="00F84D80" w:rsidRPr="00496068" w:rsidRDefault="00F84D80" w:rsidP="00212665">
            <w:pPr>
              <w:jc w:val="left"/>
            </w:pP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 xml:space="preserve">Le finestre, i lucernari e le pareti vetrate devono essere tali da evitare un soleggiamento eccessivo dei luoghi di lavoro, tenendo conto del tipo di attività e </w:t>
            </w:r>
            <w:r w:rsidRPr="00101540">
              <w:lastRenderedPageBreak/>
              <w:t>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58F75AF" w:rsidR="00F84D80" w:rsidRDefault="00F84D80" w:rsidP="00212665">
            <w:pPr>
              <w:tabs>
                <w:tab w:val="clear" w:pos="-189"/>
              </w:tabs>
              <w:jc w:val="left"/>
            </w:pPr>
            <w:r>
              <w:t>Sono presenti tende interne</w:t>
            </w:r>
            <w:r w:rsidR="00526881">
              <w:t xml:space="preserve"> (in cattivo stato di manutenzione)</w:t>
            </w:r>
            <w:r>
              <w:t xml:space="preserve"> su tutti i </w:t>
            </w:r>
            <w:r>
              <w:lastRenderedPageBreak/>
              <w:t xml:space="preserve">serramenti </w:t>
            </w:r>
            <w:r w:rsidR="00C6532B">
              <w:t xml:space="preserve">esterni </w:t>
            </w:r>
            <w:r>
              <w:t>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BA28C18"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C6532B">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C48BD48" w:rsidR="00F84D80" w:rsidRPr="00765852" w:rsidRDefault="00C6532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4C9B6C3D"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C6532B">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C5C60F4" w:rsidR="00F84D80" w:rsidRPr="00765852" w:rsidRDefault="00C6532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23C83F9B" w:rsidR="00F84D80" w:rsidRDefault="00F84D80" w:rsidP="00212665">
            <w:pPr>
              <w:jc w:val="left"/>
            </w:pPr>
          </w:p>
        </w:tc>
      </w:tr>
      <w:tr w:rsidR="00F84D80" w14:paraId="2FFD1907" w14:textId="77777777" w:rsidTr="00C6532B">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0371500E" w14:textId="3F475C7B" w:rsidR="00F84D80" w:rsidRPr="00765852" w:rsidRDefault="00C6532B" w:rsidP="00212665">
            <w:pPr>
              <w:jc w:val="center"/>
              <w:rPr>
                <w:b/>
                <w:sz w:val="22"/>
                <w:szCs w:val="22"/>
              </w:rPr>
            </w:pPr>
            <w:r>
              <w:rPr>
                <w:b/>
                <w:sz w:val="22"/>
                <w:szCs w:val="22"/>
              </w:rPr>
              <w:t>X</w:t>
            </w:r>
          </w:p>
        </w:tc>
        <w:tc>
          <w:tcPr>
            <w:tcW w:w="3260" w:type="dxa"/>
            <w:tcBorders>
              <w:top w:val="dotted" w:sz="4" w:space="0" w:color="auto"/>
              <w:left w:val="dotted" w:sz="4" w:space="0" w:color="auto"/>
            </w:tcBorders>
            <w:vAlign w:val="center"/>
          </w:tcPr>
          <w:p w14:paraId="2D18EB06" w14:textId="7B2AE456" w:rsidR="00F84D80" w:rsidRDefault="00C6532B" w:rsidP="00212665">
            <w:pPr>
              <w:jc w:val="left"/>
            </w:pPr>
            <w:r w:rsidRPr="006152E7">
              <w:t>Non presente illuminazione di emergenza nelle parti comuni.</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3786C0BD" w:rsidR="00F84D80" w:rsidRDefault="00F84D80" w:rsidP="00212665">
            <w:pPr>
              <w:jc w:val="left"/>
            </w:pPr>
          </w:p>
        </w:tc>
      </w:tr>
      <w:tr w:rsidR="00F84D80" w14:paraId="021AE72D" w14:textId="77777777" w:rsidTr="000668A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31430EB7" w14:textId="77777777" w:rsidR="00F84D80" w:rsidRDefault="00F84D80" w:rsidP="00212665">
            <w:pPr>
              <w:jc w:val="left"/>
            </w:pPr>
            <w:r>
              <w:t>Conforme</w:t>
            </w:r>
          </w:p>
          <w:p w14:paraId="1409483D" w14:textId="77777777" w:rsidR="00C6532B" w:rsidRDefault="00C6532B" w:rsidP="00212665">
            <w:pPr>
              <w:jc w:val="left"/>
            </w:pPr>
          </w:p>
          <w:p w14:paraId="1AC3E46C" w14:textId="3041DF13" w:rsidR="00C6532B" w:rsidRDefault="00C6532B" w:rsidP="00212665">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5A0E4A0" w:rsidR="00F84D80" w:rsidRPr="00765852" w:rsidRDefault="000668A5"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7777777" w:rsidR="00F84D80" w:rsidRPr="004C4AE5" w:rsidRDefault="00F84D80" w:rsidP="00212665">
            <w:pPr>
              <w:jc w:val="left"/>
            </w:pPr>
            <w:r w:rsidRPr="004C4AE5">
              <w:t>Manutenzione erogatori lavabi.</w:t>
            </w:r>
          </w:p>
          <w:p w14:paraId="44F4E5A6" w14:textId="47AB974F" w:rsidR="00F84D80" w:rsidRDefault="00F84D80" w:rsidP="00212665">
            <w:pPr>
              <w:jc w:val="left"/>
            </w:pP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64397A7"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116B4C">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042DD189"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3FE01087" w:rsidR="00F84D80" w:rsidRPr="00765852" w:rsidRDefault="00116B4C"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6B3C1CF7" w:rsidR="00F84D80" w:rsidRDefault="00F84D80" w:rsidP="00212665">
            <w:r>
              <w:t xml:space="preserve">Le stampanti sono posizionate </w:t>
            </w:r>
            <w:r w:rsidR="00C6532B">
              <w:t>in spazi</w:t>
            </w:r>
            <w:r w:rsidR="00116B4C">
              <w:t xml:space="preserve"> </w:t>
            </w:r>
            <w:r w:rsidR="00C6532B">
              <w:t>idonei.</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62455E">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28D84C62" w:rsidR="00212665" w:rsidRDefault="0062455E"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53F02075" w14:textId="7CCF3AF9" w:rsidR="00212665" w:rsidRPr="00882B0E" w:rsidRDefault="0062455E"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873C927" w14:textId="1CCE51E9" w:rsidR="00212665" w:rsidRPr="00CA0217" w:rsidRDefault="00212665" w:rsidP="00212665">
            <w:pPr>
              <w:jc w:val="left"/>
              <w:rPr>
                <w:rFonts w:cs="Tahoma"/>
                <w:color w:val="000000"/>
                <w:sz w:val="16"/>
                <w:szCs w:val="16"/>
              </w:rPr>
            </w:pPr>
            <w:r w:rsidRPr="0062455E">
              <w:rPr>
                <w:rFonts w:cs="Tahoma"/>
                <w:sz w:val="16"/>
                <w:szCs w:val="16"/>
              </w:rPr>
              <w:t>La disposizione degli arredi può limitare la libera circolazione all'interno della sede.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7AB44206" w:rsidR="00212665" w:rsidRPr="0062455E" w:rsidRDefault="00212665" w:rsidP="00212665">
            <w:pPr>
              <w:jc w:val="left"/>
              <w:rPr>
                <w:rFonts w:cs="Tahoma"/>
                <w:color w:val="000000"/>
                <w:sz w:val="16"/>
                <w:szCs w:val="16"/>
              </w:rPr>
            </w:pPr>
            <w:r w:rsidRPr="0062455E">
              <w:rPr>
                <w:rFonts w:cs="Tahoma"/>
                <w:color w:val="000000"/>
                <w:sz w:val="16"/>
                <w:szCs w:val="16"/>
              </w:rPr>
              <w:t>La porta della Sede è dotata di sistema elettro meccanico (1-1-1)</w:t>
            </w:r>
          </w:p>
          <w:p w14:paraId="3BFB5394" w14:textId="77777777" w:rsidR="00212665" w:rsidRPr="00D02E42" w:rsidRDefault="00212665" w:rsidP="00212665">
            <w:pPr>
              <w:jc w:val="left"/>
              <w:rPr>
                <w:rFonts w:cs="Tahoma"/>
                <w:color w:val="000000"/>
                <w:sz w:val="16"/>
                <w:szCs w:val="16"/>
                <w:highlight w:val="cyan"/>
              </w:rPr>
            </w:pPr>
          </w:p>
          <w:p w14:paraId="68172306" w14:textId="77777777" w:rsidR="00212665" w:rsidRDefault="00212665" w:rsidP="00212665">
            <w:pPr>
              <w:jc w:val="left"/>
              <w:rPr>
                <w:rFonts w:cs="Tahoma"/>
                <w:color w:val="000000"/>
                <w:sz w:val="16"/>
                <w:szCs w:val="16"/>
              </w:rPr>
            </w:pPr>
            <w:r w:rsidRPr="0062455E">
              <w:rPr>
                <w:rFonts w:cs="Tahoma"/>
                <w:color w:val="000000"/>
                <w:sz w:val="16"/>
                <w:szCs w:val="16"/>
              </w:rPr>
              <w:t>La porta di uscita dal Condominio è dotata di sistema elettro meccanico (1-1-1)</w:t>
            </w:r>
          </w:p>
          <w:p w14:paraId="53D6AAE1" w14:textId="18B4B882" w:rsidR="0062455E" w:rsidRPr="00CA0217" w:rsidRDefault="0062455E" w:rsidP="00212665">
            <w:pPr>
              <w:jc w:val="left"/>
              <w:rPr>
                <w:rFonts w:cs="Tahoma"/>
                <w:color w:val="000000"/>
                <w:sz w:val="16"/>
                <w:szCs w:val="16"/>
              </w:rPr>
            </w:pPr>
          </w:p>
        </w:tc>
      </w:tr>
      <w:tr w:rsidR="00212665" w:rsidRPr="00CA0217" w14:paraId="3D8C00CD" w14:textId="77777777" w:rsidTr="008E7ED9">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E2C124B" w14:textId="77777777" w:rsidR="00212665"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p w14:paraId="1708CC45" w14:textId="77777777" w:rsidR="008E7ED9" w:rsidRDefault="008E7ED9" w:rsidP="00212665">
            <w:pPr>
              <w:jc w:val="left"/>
              <w:rPr>
                <w:rFonts w:cs="Tahoma"/>
                <w:color w:val="000000"/>
                <w:sz w:val="16"/>
                <w:szCs w:val="16"/>
              </w:rPr>
            </w:pPr>
          </w:p>
          <w:p w14:paraId="7BDE807C" w14:textId="3EFD3BEC" w:rsidR="008E7ED9" w:rsidRPr="008E7ED9" w:rsidRDefault="008E7ED9" w:rsidP="00212665">
            <w:pPr>
              <w:jc w:val="left"/>
              <w:rPr>
                <w:rFonts w:cs="Tahoma"/>
                <w:color w:val="000000"/>
                <w:sz w:val="24"/>
                <w:szCs w:val="24"/>
              </w:rPr>
            </w:pP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FCC4121" w:rsidR="00212665" w:rsidRDefault="008E7ED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6E7E146" w:rsidR="00212665" w:rsidRDefault="008E7ED9"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4671A3AF" w:rsidR="00212665" w:rsidRDefault="008E7ED9"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77777777" w:rsidR="006104B1" w:rsidRDefault="00212665" w:rsidP="00212665">
            <w:pPr>
              <w:jc w:val="left"/>
              <w:rPr>
                <w:rFonts w:cs="Tahoma"/>
                <w:color w:val="000000"/>
                <w:sz w:val="16"/>
                <w:szCs w:val="16"/>
              </w:rPr>
            </w:pPr>
            <w:r w:rsidRPr="008E7ED9">
              <w:rPr>
                <w:rFonts w:cs="Tahoma"/>
                <w:color w:val="000000"/>
                <w:sz w:val="16"/>
                <w:szCs w:val="16"/>
              </w:rPr>
              <w:t>_Porte interne in legno (0-1-0)</w:t>
            </w:r>
          </w:p>
          <w:p w14:paraId="045D1EFE" w14:textId="555037E3" w:rsidR="00212665" w:rsidRDefault="006104B1" w:rsidP="00212665">
            <w:pPr>
              <w:jc w:val="left"/>
              <w:rPr>
                <w:rFonts w:cs="Tahoma"/>
                <w:color w:val="000000"/>
                <w:sz w:val="16"/>
                <w:szCs w:val="16"/>
              </w:rPr>
            </w:pPr>
            <w:r>
              <w:rPr>
                <w:rFonts w:cs="Tahoma"/>
                <w:color w:val="000000"/>
                <w:sz w:val="16"/>
                <w:szCs w:val="16"/>
              </w:rPr>
              <w:t xml:space="preserve">_Porte dei bagni </w:t>
            </w:r>
            <w:r w:rsidR="002F4B3F">
              <w:rPr>
                <w:rFonts w:cs="Tahoma"/>
                <w:color w:val="000000"/>
                <w:sz w:val="16"/>
                <w:szCs w:val="16"/>
              </w:rPr>
              <w:t>dotate</w:t>
            </w:r>
            <w:r>
              <w:rPr>
                <w:rFonts w:cs="Tahoma"/>
                <w:color w:val="000000"/>
                <w:sz w:val="16"/>
                <w:szCs w:val="16"/>
              </w:rPr>
              <w:t xml:space="preserve"> di nottolino di sicurezza (</w:t>
            </w:r>
            <w:r w:rsidR="002F4B3F">
              <w:rPr>
                <w:rFonts w:cs="Tahoma"/>
                <w:color w:val="000000"/>
                <w:sz w:val="16"/>
                <w:szCs w:val="16"/>
              </w:rPr>
              <w:t>1-1-1</w:t>
            </w:r>
            <w:r>
              <w:rPr>
                <w:rFonts w:cs="Tahoma"/>
                <w:color w:val="000000"/>
                <w:sz w:val="16"/>
                <w:szCs w:val="16"/>
              </w:rPr>
              <w:t>)</w:t>
            </w:r>
          </w:p>
          <w:p w14:paraId="15A38758" w14:textId="31C07907" w:rsidR="00212665" w:rsidRPr="00CA0217" w:rsidRDefault="00212665" w:rsidP="00212665">
            <w:pPr>
              <w:jc w:val="left"/>
              <w:rPr>
                <w:rFonts w:cs="Tahoma"/>
                <w:color w:val="000000"/>
                <w:sz w:val="16"/>
                <w:szCs w:val="16"/>
              </w:rPr>
            </w:pPr>
            <w:r w:rsidRPr="004C4AE5">
              <w:rPr>
                <w:rFonts w:cs="Tahoma"/>
                <w:color w:val="000000"/>
                <w:sz w:val="16"/>
                <w:szCs w:val="16"/>
              </w:rPr>
              <w:t xml:space="preserve">_Porte accesso al condominio vetro </w:t>
            </w:r>
            <w:r w:rsidR="004C4AE5" w:rsidRPr="004C4AE5">
              <w:rPr>
                <w:rFonts w:cs="Tahoma"/>
                <w:color w:val="000000"/>
                <w:sz w:val="16"/>
                <w:szCs w:val="16"/>
              </w:rPr>
              <w:t>non di sicurezza</w:t>
            </w:r>
            <w:r w:rsidRPr="004C4AE5">
              <w:rPr>
                <w:rFonts w:cs="Tahoma"/>
                <w:color w:val="000000"/>
                <w:sz w:val="16"/>
                <w:szCs w:val="16"/>
              </w:rPr>
              <w:t xml:space="preserve"> (2-2-4)</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327C1A" w14:textId="41FC9DCC" w:rsidR="00212665" w:rsidRPr="0092159D" w:rsidRDefault="00212665" w:rsidP="00212665">
            <w:pPr>
              <w:jc w:val="left"/>
              <w:rPr>
                <w:rFonts w:cs="Tahoma"/>
                <w:sz w:val="16"/>
                <w:szCs w:val="16"/>
              </w:rPr>
            </w:pPr>
            <w:r>
              <w:rPr>
                <w:rFonts w:cs="Tahoma"/>
                <w:color w:val="000000"/>
                <w:sz w:val="16"/>
                <w:szCs w:val="16"/>
              </w:rPr>
              <w:t>L’agenzia è raggiungibile attraverso le scale complete di strisce antiscivolo</w:t>
            </w:r>
          </w:p>
          <w:p w14:paraId="1FCFB28F" w14:textId="105FB056" w:rsidR="00212665" w:rsidRPr="00CA0217" w:rsidRDefault="00212665" w:rsidP="00212665">
            <w:pPr>
              <w:jc w:val="left"/>
              <w:rPr>
                <w:rFonts w:cs="Tahoma"/>
                <w:color w:val="000000"/>
                <w:sz w:val="16"/>
                <w:szCs w:val="16"/>
              </w:rPr>
            </w:pPr>
          </w:p>
        </w:tc>
      </w:tr>
      <w:tr w:rsidR="00B60B00" w:rsidRPr="00CA0217" w14:paraId="5966A300" w14:textId="77777777" w:rsidTr="008E7ED9">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5C8F91AA" w:rsidR="00B60B00" w:rsidRDefault="008E7ED9" w:rsidP="00B60B00">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CEA1A97" w14:textId="06357092" w:rsidR="00B60B00" w:rsidRDefault="008E7ED9" w:rsidP="00B60B00">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4C0AE7AD" w14:textId="46C35EF2" w:rsidR="00B60B00" w:rsidRPr="00CA0217" w:rsidRDefault="00B60B00" w:rsidP="00B60B00">
            <w:pPr>
              <w:jc w:val="left"/>
              <w:rPr>
                <w:rFonts w:cs="Tahoma"/>
                <w:color w:val="000000"/>
                <w:sz w:val="16"/>
                <w:szCs w:val="16"/>
              </w:rPr>
            </w:pPr>
            <w:r w:rsidRPr="008E7ED9">
              <w:rPr>
                <w:rFonts w:cs="Tahoma"/>
                <w:color w:val="000000"/>
                <w:sz w:val="16"/>
                <w:szCs w:val="16"/>
              </w:rPr>
              <w:t xml:space="preserve">La disposizione degli arredi può limitare la libera circolazione all’interno della sede </w:t>
            </w: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8E7ED9">
              <w:rPr>
                <w:rFonts w:cs="Tahoma"/>
                <w:sz w:val="16"/>
                <w:szCs w:val="16"/>
              </w:rPr>
              <w:t xml:space="preserve">Sono disponibili </w:t>
            </w:r>
            <w:proofErr w:type="spellStart"/>
            <w:r w:rsidRPr="008E7ED9">
              <w:rPr>
                <w:rFonts w:cs="Tahoma"/>
                <w:sz w:val="16"/>
                <w:szCs w:val="16"/>
              </w:rPr>
              <w:t>nn</w:t>
            </w:r>
            <w:proofErr w:type="spellEnd"/>
            <w:r w:rsidRPr="008E7ED9">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8E7ED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03D30ACC"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r w:rsidR="008E7ED9">
              <w:rPr>
                <w:rFonts w:cs="Tahoma"/>
                <w:color w:val="000000"/>
                <w:sz w:val="16"/>
                <w:szCs w:val="16"/>
              </w:rPr>
              <w:t xml:space="preserve"> </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BB1F0BC" w:rsidR="00B60B00" w:rsidRDefault="008E7ED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46D3936" w:rsidR="00B60B00" w:rsidRDefault="008E7ED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D388915" w:rsidR="00B60B00" w:rsidRDefault="008E7ED9"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11A9A53" w14:textId="02732627" w:rsidR="00B60B00" w:rsidRPr="008E7ED9" w:rsidRDefault="00B60B00" w:rsidP="00E509FF">
            <w:pPr>
              <w:jc w:val="left"/>
              <w:rPr>
                <w:rFonts w:cs="Tahoma"/>
                <w:color w:val="000000"/>
                <w:sz w:val="16"/>
                <w:szCs w:val="16"/>
              </w:rPr>
            </w:pPr>
            <w:r w:rsidRPr="008E7ED9">
              <w:rPr>
                <w:rFonts w:cs="Tahoma"/>
                <w:color w:val="000000"/>
                <w:sz w:val="16"/>
                <w:szCs w:val="16"/>
              </w:rPr>
              <w:t>Ci sono manutenzioni in facciata per insegne e impianti</w:t>
            </w:r>
            <w:r w:rsidR="008E7ED9">
              <w:rPr>
                <w:rFonts w:cs="Tahoma"/>
                <w:color w:val="000000"/>
                <w:sz w:val="16"/>
                <w:szCs w:val="16"/>
              </w:rPr>
              <w:t>.</w:t>
            </w:r>
          </w:p>
          <w:p w14:paraId="049F3208" w14:textId="6FBBEF17"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116B4C">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5EF3BDD9" w:rsidR="00F7219D" w:rsidRPr="00F074C3" w:rsidRDefault="00116B4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39C3200E" w:rsidR="00F7219D" w:rsidRPr="00F074C3" w:rsidRDefault="00116B4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28E4736E" w:rsidR="00F7219D" w:rsidRPr="00F074C3" w:rsidRDefault="00F7219D" w:rsidP="00E509FF">
            <w:pPr>
              <w:jc w:val="left"/>
              <w:rPr>
                <w:rFonts w:cs="Tahoma"/>
                <w:color w:val="000000"/>
                <w:sz w:val="16"/>
                <w:szCs w:val="16"/>
              </w:rPr>
            </w:pPr>
            <w:r w:rsidRPr="008E7ED9">
              <w:rPr>
                <w:rFonts w:cs="Tahoma"/>
                <w:color w:val="000000"/>
                <w:sz w:val="16"/>
                <w:szCs w:val="16"/>
              </w:rPr>
              <w:t>Le stampanti si trovano vicino alle postazioni operative</w:t>
            </w:r>
            <w:r w:rsidR="008E7ED9">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FE45E9">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C8716A6" w:rsidR="00506B0B" w:rsidRPr="00F074C3" w:rsidRDefault="00FE45E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CD2FC5" w14:textId="7F157990" w:rsidR="00506B0B" w:rsidRPr="00F074C3" w:rsidRDefault="00FE45E9"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286C0207" w14:textId="589D008C" w:rsidR="00506B0B" w:rsidRPr="00FE45E9" w:rsidRDefault="00506B0B" w:rsidP="00996099">
            <w:pPr>
              <w:jc w:val="left"/>
              <w:rPr>
                <w:rFonts w:cs="Tahoma"/>
                <w:sz w:val="16"/>
                <w:szCs w:val="16"/>
              </w:rPr>
            </w:pPr>
            <w:r w:rsidRPr="00FE45E9">
              <w:rPr>
                <w:rFonts w:cs="Tahoma"/>
                <w:sz w:val="16"/>
                <w:szCs w:val="16"/>
              </w:rPr>
              <w:t>L’impianto elettrico, per quanto visibile, si trova in buono stato di manutenzione</w:t>
            </w:r>
            <w:r w:rsidR="00FE45E9" w:rsidRPr="00FE45E9">
              <w:rPr>
                <w:rFonts w:cs="Tahoma"/>
                <w:sz w:val="16"/>
                <w:szCs w:val="16"/>
              </w:rPr>
              <w:t>, si segnala la presenza di canaline a pavimento per percorrenze orizzontali</w:t>
            </w:r>
            <w:r w:rsidR="00996099" w:rsidRPr="00FE45E9">
              <w:rPr>
                <w:rFonts w:cs="Tahoma"/>
                <w:sz w:val="16"/>
                <w:szCs w:val="16"/>
              </w:rPr>
              <w:t xml:space="preserve"> </w:t>
            </w:r>
          </w:p>
          <w:p w14:paraId="41AE4AFF" w14:textId="0C4BC51F" w:rsidR="00996099" w:rsidRPr="00996099" w:rsidRDefault="00996099" w:rsidP="00996099">
            <w:pPr>
              <w:jc w:val="left"/>
              <w:rPr>
                <w:rFonts w:cs="Tahoma"/>
                <w:color w:val="FF0000"/>
                <w:sz w:val="16"/>
                <w:szCs w:val="16"/>
              </w:rPr>
            </w:pP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75E58DA2"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2F4B3F" w:rsidRPr="0011700D" w14:paraId="1E8905C3" w14:textId="77777777" w:rsidTr="002F4B3F">
        <w:tc>
          <w:tcPr>
            <w:tcW w:w="813" w:type="pct"/>
            <w:gridSpan w:val="2"/>
            <w:tcBorders>
              <w:top w:val="dotted" w:sz="4" w:space="0" w:color="auto"/>
              <w:bottom w:val="dotted" w:sz="4" w:space="0" w:color="auto"/>
              <w:right w:val="dotted" w:sz="4" w:space="0" w:color="auto"/>
            </w:tcBorders>
            <w:vAlign w:val="center"/>
          </w:tcPr>
          <w:p w14:paraId="39CF72E1" w14:textId="77777777" w:rsidR="002F4B3F" w:rsidRPr="00CA0217" w:rsidRDefault="002F4B3F" w:rsidP="002F4B3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2F4B3F" w:rsidRPr="00F074C3" w:rsidRDefault="002F4B3F" w:rsidP="002F4B3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2F4B3F" w:rsidRPr="00CA0217" w:rsidRDefault="002F4B3F" w:rsidP="002F4B3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9FB1539" w:rsidR="002F4B3F" w:rsidRPr="00FE45E9" w:rsidRDefault="002F4B3F" w:rsidP="002F4B3F">
            <w:pPr>
              <w:jc w:val="left"/>
              <w:rPr>
                <w:rFonts w:cs="Tahoma"/>
                <w:color w:val="FF0000"/>
                <w:sz w:val="16"/>
                <w:szCs w:val="16"/>
              </w:rPr>
            </w:pPr>
            <w:r>
              <w:rPr>
                <w:rFonts w:cs="Tahoma"/>
                <w:sz w:val="16"/>
                <w:szCs w:val="16"/>
              </w:rPr>
              <w:t>Non</w:t>
            </w:r>
            <w:r w:rsidRPr="00FE45E9">
              <w:rPr>
                <w:rFonts w:cs="Tahoma"/>
                <w:sz w:val="16"/>
                <w:szCs w:val="16"/>
              </w:rPr>
              <w:t xml:space="preserve"> </w:t>
            </w:r>
            <w:r>
              <w:rPr>
                <w:rFonts w:cs="Tahoma"/>
                <w:sz w:val="16"/>
                <w:szCs w:val="16"/>
              </w:rPr>
              <w:t xml:space="preserve">presente </w:t>
            </w:r>
            <w:r w:rsidRPr="00FE45E9">
              <w:rPr>
                <w:rFonts w:cs="Tahoma"/>
                <w:sz w:val="16"/>
                <w:szCs w:val="16"/>
              </w:rPr>
              <w:t xml:space="preserve">impianto a gas, condominiale </w:t>
            </w:r>
            <w:r>
              <w:rPr>
                <w:rFonts w:cs="Tahoma"/>
                <w:sz w:val="16"/>
                <w:szCs w:val="16"/>
              </w:rPr>
              <w:t>(teleriscaldamento)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30041036" w:rsidR="002F4B3F" w:rsidRPr="00F074C3" w:rsidRDefault="002F4B3F" w:rsidP="002F4B3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2E868DF0" w:rsidR="002F4B3F" w:rsidRPr="00F074C3" w:rsidRDefault="002F4B3F" w:rsidP="002F4B3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4AF24733" w:rsidR="002F4B3F" w:rsidRPr="00F074C3" w:rsidRDefault="002F4B3F" w:rsidP="002F4B3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0AF277" w14:textId="7B1F2660" w:rsidR="002F4B3F" w:rsidRDefault="002F4B3F" w:rsidP="002F4B3F">
            <w:pPr>
              <w:jc w:val="left"/>
              <w:rPr>
                <w:rFonts w:cs="Tahoma"/>
                <w:sz w:val="16"/>
                <w:szCs w:val="16"/>
              </w:rPr>
            </w:pPr>
            <w:r>
              <w:rPr>
                <w:rFonts w:cs="Tahoma"/>
                <w:sz w:val="16"/>
                <w:szCs w:val="16"/>
              </w:rPr>
              <w:t>Presente teleriscaldamento</w:t>
            </w:r>
          </w:p>
          <w:p w14:paraId="13EA4C97" w14:textId="075FE479" w:rsidR="002F4B3F" w:rsidRPr="0086339A" w:rsidRDefault="002F4B3F" w:rsidP="002F4B3F">
            <w:pPr>
              <w:jc w:val="left"/>
              <w:rPr>
                <w:rFonts w:cs="Tahoma"/>
                <w:sz w:val="16"/>
                <w:szCs w:val="16"/>
              </w:rPr>
            </w:pPr>
            <w:r>
              <w:rPr>
                <w:rFonts w:cs="Tahoma"/>
                <w:sz w:val="16"/>
                <w:szCs w:val="16"/>
              </w:rPr>
              <w:t>C</w:t>
            </w:r>
            <w:r w:rsidRPr="009130E3">
              <w:rPr>
                <w:rFonts w:cs="Tahoma"/>
                <w:sz w:val="16"/>
                <w:szCs w:val="16"/>
              </w:rPr>
              <w:t>ontrollo/manutenzione periodic</w:t>
            </w:r>
            <w:r>
              <w:rPr>
                <w:rFonts w:cs="Tahoma"/>
                <w:sz w:val="16"/>
                <w:szCs w:val="16"/>
              </w:rPr>
              <w:t>a impianto a carico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 xml:space="preserve">(Lampade da tavolo, lampade da </w:t>
            </w:r>
            <w:r w:rsidRPr="00A95861">
              <w:rPr>
                <w:rFonts w:cs="Tahoma"/>
                <w:color w:val="000000"/>
                <w:sz w:val="16"/>
                <w:szCs w:val="16"/>
              </w:rPr>
              <w:lastRenderedPageBreak/>
              <w:t>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w:t>
            </w:r>
            <w:r w:rsidRPr="00E34954">
              <w:rPr>
                <w:rFonts w:cs="Tahoma"/>
                <w:color w:val="000000"/>
                <w:sz w:val="16"/>
                <w:szCs w:val="16"/>
              </w:rPr>
              <w:lastRenderedPageBreak/>
              <w:t>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3AA2A4" w14:textId="7E078DAE" w:rsidR="00506B0B" w:rsidRPr="000869DE" w:rsidRDefault="000869DE" w:rsidP="00E509FF">
            <w:pPr>
              <w:jc w:val="left"/>
              <w:rPr>
                <w:rFonts w:cs="Tahoma"/>
                <w:bCs/>
                <w:sz w:val="16"/>
                <w:szCs w:val="16"/>
                <w:highlight w:val="cyan"/>
              </w:rPr>
            </w:pPr>
            <w:r w:rsidRPr="000869DE">
              <w:rPr>
                <w:rFonts w:cs="Tahoma"/>
                <w:bCs/>
                <w:sz w:val="16"/>
                <w:szCs w:val="16"/>
              </w:rPr>
              <w:t>Vecchio Lay out</w:t>
            </w:r>
            <w:r>
              <w:rPr>
                <w:rFonts w:cs="Tahoma"/>
                <w:bCs/>
                <w:sz w:val="16"/>
                <w:szCs w:val="16"/>
              </w:rPr>
              <w:t>, in corso la sostituzione delle sedute.</w:t>
            </w:r>
          </w:p>
          <w:p w14:paraId="3A7E4E50" w14:textId="02D33843" w:rsidR="00506B0B" w:rsidRPr="00135DBB" w:rsidRDefault="00506B0B" w:rsidP="00E509FF">
            <w:pPr>
              <w:jc w:val="left"/>
              <w:rPr>
                <w:rFonts w:cs="Tahoma"/>
                <w:color w:val="000000"/>
                <w:sz w:val="16"/>
                <w:szCs w:val="16"/>
                <w:highlight w:val="cyan"/>
              </w:rPr>
            </w:pP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2F4B3F" w:rsidRPr="00F7219D" w14:paraId="423A9FAC" w14:textId="77777777" w:rsidTr="002F4B3F">
        <w:tc>
          <w:tcPr>
            <w:tcW w:w="813" w:type="pct"/>
            <w:gridSpan w:val="2"/>
            <w:tcBorders>
              <w:top w:val="dotted" w:sz="4" w:space="0" w:color="auto"/>
              <w:bottom w:val="dotted" w:sz="4" w:space="0" w:color="auto"/>
              <w:right w:val="dotted" w:sz="4" w:space="0" w:color="auto"/>
            </w:tcBorders>
            <w:vAlign w:val="center"/>
          </w:tcPr>
          <w:p w14:paraId="2F549207" w14:textId="77777777" w:rsidR="002F4B3F" w:rsidRDefault="002F4B3F" w:rsidP="002F4B3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2F4B3F" w:rsidRPr="000D3A57" w:rsidRDefault="002F4B3F" w:rsidP="002F4B3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2F4B3F" w:rsidRDefault="002F4B3F" w:rsidP="002F4B3F">
            <w:pPr>
              <w:jc w:val="left"/>
              <w:rPr>
                <w:sz w:val="16"/>
                <w:szCs w:val="16"/>
              </w:rPr>
            </w:pPr>
            <w:r>
              <w:rPr>
                <w:sz w:val="16"/>
                <w:szCs w:val="16"/>
              </w:rPr>
              <w:t>Rischi dati da esposizione ad agenti fisici, chimici o biologici</w:t>
            </w:r>
          </w:p>
          <w:p w14:paraId="6CE2F41D" w14:textId="77777777" w:rsidR="002F4B3F" w:rsidRPr="000D3A57" w:rsidRDefault="002F4B3F" w:rsidP="002F4B3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2F4B3F" w:rsidRDefault="002F4B3F" w:rsidP="002F4B3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2BBB43A" w:rsidR="002F4B3F" w:rsidRDefault="002F4B3F" w:rsidP="002F4B3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1EAE39C0" w:rsidR="002F4B3F" w:rsidRDefault="002F4B3F" w:rsidP="002F4B3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5FAB90DA" w:rsidR="002F4B3F" w:rsidRDefault="002F4B3F" w:rsidP="002F4B3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2F4B3F" w:rsidRPr="00CA0217" w:rsidRDefault="002F4B3F" w:rsidP="002F4B3F">
            <w:pPr>
              <w:jc w:val="left"/>
              <w:rPr>
                <w:rFonts w:cs="Tahoma"/>
                <w:color w:val="000000"/>
                <w:sz w:val="16"/>
                <w:szCs w:val="16"/>
              </w:rPr>
            </w:pPr>
            <w:r>
              <w:rPr>
                <w:rFonts w:cs="Tahoma"/>
                <w:color w:val="000000"/>
                <w:sz w:val="16"/>
                <w:szCs w:val="16"/>
              </w:rPr>
              <w:t>vedere documento Master</w:t>
            </w:r>
          </w:p>
        </w:tc>
      </w:tr>
      <w:tr w:rsidR="002F4B3F" w:rsidRPr="00F7219D" w14:paraId="53C8B87A" w14:textId="77777777" w:rsidTr="002F4B3F">
        <w:tc>
          <w:tcPr>
            <w:tcW w:w="813" w:type="pct"/>
            <w:gridSpan w:val="2"/>
            <w:tcBorders>
              <w:top w:val="dotted" w:sz="4" w:space="0" w:color="auto"/>
              <w:bottom w:val="dotted" w:sz="4" w:space="0" w:color="auto"/>
              <w:right w:val="dotted" w:sz="4" w:space="0" w:color="auto"/>
            </w:tcBorders>
            <w:vAlign w:val="center"/>
          </w:tcPr>
          <w:p w14:paraId="5E0C6186" w14:textId="77777777" w:rsidR="002F4B3F" w:rsidRPr="002B1A59" w:rsidRDefault="002F4B3F" w:rsidP="002F4B3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2F4B3F" w:rsidRPr="002B1A59" w:rsidRDefault="002F4B3F" w:rsidP="002F4B3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2F4B3F" w:rsidRPr="002B1A59" w:rsidRDefault="002F4B3F" w:rsidP="002F4B3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2F4B3F" w:rsidRPr="002B1A59" w:rsidRDefault="002F4B3F" w:rsidP="002F4B3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5DA8F19" w:rsidR="002F4B3F" w:rsidRDefault="002F4B3F" w:rsidP="002F4B3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01E549FF" w:rsidR="002F4B3F" w:rsidRDefault="002F4B3F" w:rsidP="002F4B3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4726127A" w:rsidR="002F4B3F" w:rsidRDefault="002F4B3F" w:rsidP="002F4B3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2F4B3F" w:rsidRPr="00CA0217" w:rsidRDefault="002F4B3F" w:rsidP="002F4B3F">
            <w:pPr>
              <w:jc w:val="left"/>
              <w:rPr>
                <w:rFonts w:cs="Tahoma"/>
                <w:color w:val="000000"/>
                <w:sz w:val="16"/>
                <w:szCs w:val="16"/>
              </w:rPr>
            </w:pPr>
          </w:p>
        </w:tc>
      </w:tr>
      <w:tr w:rsidR="002F4B3F" w:rsidRPr="00F7219D" w14:paraId="31987B7B" w14:textId="77777777" w:rsidTr="002F4B3F">
        <w:tc>
          <w:tcPr>
            <w:tcW w:w="813" w:type="pct"/>
            <w:gridSpan w:val="2"/>
            <w:tcBorders>
              <w:top w:val="dotted" w:sz="4" w:space="0" w:color="auto"/>
              <w:bottom w:val="dotted" w:sz="4" w:space="0" w:color="auto"/>
              <w:right w:val="dotted" w:sz="4" w:space="0" w:color="auto"/>
            </w:tcBorders>
            <w:vAlign w:val="center"/>
          </w:tcPr>
          <w:p w14:paraId="5659F0CB" w14:textId="77777777" w:rsidR="002F4B3F" w:rsidRDefault="002F4B3F" w:rsidP="002F4B3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2F4B3F" w:rsidRPr="00187C27" w:rsidRDefault="002F4B3F" w:rsidP="002F4B3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2F4B3F" w:rsidRPr="00187C27" w:rsidRDefault="002F4B3F" w:rsidP="002F4B3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2F4B3F" w:rsidRDefault="002F4B3F" w:rsidP="002F4B3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8B9884A" w:rsidR="002F4B3F" w:rsidRDefault="002F4B3F" w:rsidP="002F4B3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4181FE69" w:rsidR="002F4B3F" w:rsidRDefault="002F4B3F" w:rsidP="002F4B3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1DA50009" w:rsidR="002F4B3F" w:rsidRDefault="002F4B3F" w:rsidP="002F4B3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2F4B3F" w:rsidRPr="00CA0217" w:rsidRDefault="002F4B3F" w:rsidP="002F4B3F">
            <w:pPr>
              <w:jc w:val="left"/>
              <w:rPr>
                <w:rFonts w:cs="Tahoma"/>
                <w:color w:val="000000"/>
                <w:sz w:val="16"/>
                <w:szCs w:val="16"/>
              </w:rPr>
            </w:pPr>
          </w:p>
        </w:tc>
      </w:tr>
      <w:tr w:rsidR="002F4B3F" w:rsidRPr="00F7219D" w14:paraId="073AFF01" w14:textId="77777777" w:rsidTr="002F4B3F">
        <w:tc>
          <w:tcPr>
            <w:tcW w:w="813" w:type="pct"/>
            <w:gridSpan w:val="2"/>
            <w:tcBorders>
              <w:top w:val="dotted" w:sz="4" w:space="0" w:color="auto"/>
              <w:bottom w:val="dotted" w:sz="4" w:space="0" w:color="auto"/>
              <w:right w:val="dotted" w:sz="4" w:space="0" w:color="auto"/>
            </w:tcBorders>
            <w:vAlign w:val="center"/>
          </w:tcPr>
          <w:p w14:paraId="41C5FB45" w14:textId="77777777" w:rsidR="002F4B3F" w:rsidRPr="00F639D9" w:rsidRDefault="002F4B3F" w:rsidP="002F4B3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2F4B3F" w:rsidRPr="00187C27" w:rsidRDefault="002F4B3F" w:rsidP="002F4B3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2F4B3F" w:rsidRDefault="002F4B3F" w:rsidP="002F4B3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2F4B3F" w:rsidRDefault="002F4B3F" w:rsidP="002F4B3F">
            <w:pPr>
              <w:jc w:val="left"/>
              <w:rPr>
                <w:sz w:val="16"/>
                <w:szCs w:val="16"/>
              </w:rPr>
            </w:pPr>
            <w:r>
              <w:rPr>
                <w:sz w:val="16"/>
                <w:szCs w:val="16"/>
              </w:rPr>
              <w:t>Vi sono barriere architettoniche che non consentono l’accesso a lavoratori con disabilità motoria.</w:t>
            </w:r>
          </w:p>
          <w:p w14:paraId="0A7B5520" w14:textId="558D7F59" w:rsidR="002F4B3F" w:rsidRDefault="002F4B3F" w:rsidP="002F4B3F">
            <w:pPr>
              <w:jc w:val="left"/>
              <w:rPr>
                <w:sz w:val="16"/>
                <w:szCs w:val="16"/>
              </w:rPr>
            </w:pPr>
            <w:r w:rsidRPr="00E92041">
              <w:rPr>
                <w:sz w:val="16"/>
                <w:szCs w:val="16"/>
              </w:rPr>
              <w:t xml:space="preserve">Gli spazi </w:t>
            </w:r>
            <w:r>
              <w:rPr>
                <w:sz w:val="16"/>
                <w:szCs w:val="16"/>
              </w:rPr>
              <w:t xml:space="preserve">condominiali </w:t>
            </w:r>
            <w:r w:rsidRPr="00E92041">
              <w:rPr>
                <w:sz w:val="16"/>
                <w:szCs w:val="16"/>
              </w:rPr>
              <w:t xml:space="preserve">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1169955" w:rsidR="002F4B3F" w:rsidRDefault="002F4B3F" w:rsidP="002F4B3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0AC80471" w:rsidR="002F4B3F" w:rsidRDefault="002F4B3F" w:rsidP="002F4B3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78719067" w:rsidR="002F4B3F" w:rsidRDefault="002F4B3F" w:rsidP="002F4B3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3BF9E07E" w:rsidR="002F4B3F" w:rsidRDefault="002F4B3F" w:rsidP="002F4B3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7C260AC0" w:rsidR="002F4B3F" w:rsidRDefault="002F4B3F" w:rsidP="002F4B3F">
            <w:pPr>
              <w:jc w:val="left"/>
              <w:rPr>
                <w:rFonts w:cs="Tahoma"/>
                <w:color w:val="000000"/>
                <w:sz w:val="16"/>
                <w:szCs w:val="16"/>
              </w:rPr>
            </w:pPr>
          </w:p>
        </w:tc>
      </w:tr>
      <w:tr w:rsidR="00506B0B" w:rsidRPr="00F7219D" w14:paraId="057B9EA0" w14:textId="77777777" w:rsidTr="000869DE">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0D5CFEA" w:rsidR="00506B0B" w:rsidRDefault="000869D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4C0C539B" w:rsidR="00506B0B" w:rsidRDefault="000869D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43902F0" w14:textId="7BB565C0" w:rsidR="00506B0B" w:rsidRPr="00A632B9"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p w14:paraId="7A32AF4A" w14:textId="790D78F9"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4E6DCF9"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7B80150" w:rsidR="00506B0B" w:rsidRPr="00A40F78" w:rsidRDefault="00506B0B" w:rsidP="00E509FF">
            <w:pPr>
              <w:jc w:val="left"/>
              <w:rPr>
                <w:rFonts w:cs="Tahoma"/>
                <w:sz w:val="16"/>
                <w:szCs w:val="16"/>
              </w:rPr>
            </w:pPr>
          </w:p>
        </w:tc>
      </w:tr>
      <w:tr w:rsidR="002F4B3F" w:rsidRPr="00F7219D" w14:paraId="712A1DD1" w14:textId="77777777" w:rsidTr="002F4B3F">
        <w:tc>
          <w:tcPr>
            <w:tcW w:w="813" w:type="pct"/>
            <w:gridSpan w:val="2"/>
            <w:tcBorders>
              <w:top w:val="dotted" w:sz="4" w:space="0" w:color="auto"/>
              <w:bottom w:val="dotted" w:sz="4" w:space="0" w:color="auto"/>
              <w:right w:val="dotted" w:sz="4" w:space="0" w:color="auto"/>
            </w:tcBorders>
            <w:vAlign w:val="center"/>
          </w:tcPr>
          <w:p w14:paraId="66B71427" w14:textId="77777777" w:rsidR="002F4B3F" w:rsidRDefault="002F4B3F" w:rsidP="002F4B3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2F4B3F" w:rsidRPr="00F074C3" w:rsidRDefault="002F4B3F" w:rsidP="002F4B3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2F4B3F" w:rsidRDefault="002F4B3F" w:rsidP="002F4B3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2F4B3F" w:rsidRDefault="002F4B3F" w:rsidP="002F4B3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2F4B3F" w:rsidRPr="00534461" w:rsidRDefault="002F4B3F" w:rsidP="002F4B3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A1FCE3C" w:rsidR="002F4B3F" w:rsidRDefault="002F4B3F" w:rsidP="002F4B3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6D4717D4" w:rsidR="002F4B3F" w:rsidRDefault="002F4B3F" w:rsidP="002F4B3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0EA295DB" w:rsidR="002F4B3F" w:rsidRDefault="002F4B3F" w:rsidP="002F4B3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2F4B3F" w:rsidRPr="00CA0217" w:rsidRDefault="002F4B3F" w:rsidP="002F4B3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917577E"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2F4B3F" w:rsidRPr="00F7219D" w14:paraId="7E624431" w14:textId="77777777" w:rsidTr="002F4B3F">
        <w:tc>
          <w:tcPr>
            <w:tcW w:w="813" w:type="pct"/>
            <w:gridSpan w:val="2"/>
            <w:tcBorders>
              <w:top w:val="dotted" w:sz="4" w:space="0" w:color="auto"/>
              <w:bottom w:val="dotted" w:sz="4" w:space="0" w:color="auto"/>
              <w:right w:val="dotted" w:sz="4" w:space="0" w:color="auto"/>
            </w:tcBorders>
            <w:vAlign w:val="center"/>
          </w:tcPr>
          <w:p w14:paraId="401AAE60" w14:textId="77777777" w:rsidR="002F4B3F" w:rsidRPr="00B27BF1" w:rsidRDefault="002F4B3F" w:rsidP="002F4B3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2F4B3F" w:rsidRPr="00F074C3" w:rsidRDefault="002F4B3F" w:rsidP="002F4B3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2F4B3F" w:rsidRDefault="002F4B3F" w:rsidP="002F4B3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5363120D" w:rsidR="002F4B3F" w:rsidRPr="000869DE" w:rsidRDefault="002F4B3F" w:rsidP="002F4B3F">
            <w:pPr>
              <w:jc w:val="left"/>
              <w:rPr>
                <w:rFonts w:ascii="Arial" w:hAnsi="Arial" w:cs="Arial"/>
                <w:sz w:val="16"/>
              </w:rPr>
            </w:pPr>
            <w:r w:rsidRPr="000869DE">
              <w:rPr>
                <w:rFonts w:cs="Tahoma"/>
                <w:sz w:val="16"/>
                <w:szCs w:val="16"/>
              </w:rPr>
              <w:t>Rischio non presente nell’attività, nessun adempimento previsto</w:t>
            </w:r>
            <w:r w:rsidRPr="000869DE">
              <w:rPr>
                <w:rFonts w:ascii="Arial" w:hAnsi="Arial" w:cs="Arial"/>
                <w:sz w:val="16"/>
              </w:rPr>
              <w:t>.</w:t>
            </w:r>
          </w:p>
          <w:p w14:paraId="2645DC85" w14:textId="3F84594F" w:rsidR="002F4B3F" w:rsidRPr="00534461" w:rsidRDefault="002F4B3F" w:rsidP="002F4B3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DBF1C26" w:rsidR="002F4B3F" w:rsidRPr="00F074C3" w:rsidRDefault="002F4B3F" w:rsidP="002F4B3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37DB4B03" w:rsidR="002F4B3F" w:rsidRPr="00F074C3" w:rsidRDefault="002F4B3F" w:rsidP="002F4B3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1CC912EE" w:rsidR="002F4B3F" w:rsidRPr="00F074C3" w:rsidRDefault="002F4B3F" w:rsidP="002F4B3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5A01C12D" w:rsidR="002F4B3F" w:rsidRPr="00A916C5" w:rsidRDefault="002F4B3F" w:rsidP="002F4B3F">
            <w:pPr>
              <w:jc w:val="left"/>
              <w:rPr>
                <w:rFonts w:cs="Tahoma"/>
                <w:color w:val="000000"/>
                <w:sz w:val="16"/>
                <w:szCs w:val="16"/>
                <w:highlight w:val="cyan"/>
              </w:rPr>
            </w:pPr>
            <w:r w:rsidRPr="001C1D34">
              <w:rPr>
                <w:rFonts w:cs="Tahoma"/>
                <w:color w:val="000000"/>
                <w:sz w:val="16"/>
                <w:szCs w:val="16"/>
              </w:rPr>
              <w:t>Presente teleriscaldamento</w:t>
            </w:r>
          </w:p>
        </w:tc>
      </w:tr>
      <w:tr w:rsidR="002F4B3F" w:rsidRPr="00F7219D" w14:paraId="220AA256" w14:textId="77777777" w:rsidTr="002F4B3F">
        <w:tc>
          <w:tcPr>
            <w:tcW w:w="813" w:type="pct"/>
            <w:gridSpan w:val="2"/>
            <w:tcBorders>
              <w:top w:val="dotted" w:sz="4" w:space="0" w:color="auto"/>
              <w:bottom w:val="dotted" w:sz="4" w:space="0" w:color="auto"/>
              <w:right w:val="dotted" w:sz="4" w:space="0" w:color="auto"/>
            </w:tcBorders>
            <w:vAlign w:val="center"/>
          </w:tcPr>
          <w:p w14:paraId="1ADF099C" w14:textId="77777777" w:rsidR="002F4B3F" w:rsidRDefault="002F4B3F" w:rsidP="002F4B3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2F4B3F" w:rsidRPr="00F074C3" w:rsidRDefault="002F4B3F" w:rsidP="002F4B3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2F4B3F" w:rsidRDefault="002F4B3F" w:rsidP="002F4B3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2F4B3F" w:rsidRPr="00534461" w:rsidRDefault="002F4B3F" w:rsidP="002F4B3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81501AF" w:rsidR="002F4B3F" w:rsidRPr="00F074C3" w:rsidRDefault="002F4B3F" w:rsidP="002F4B3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A61D1F5" w:rsidR="002F4B3F" w:rsidRPr="00F074C3" w:rsidRDefault="002F4B3F" w:rsidP="002F4B3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1A7F55F8" w:rsidR="002F4B3F" w:rsidRPr="00F074C3" w:rsidRDefault="002F4B3F" w:rsidP="002F4B3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2F4B3F" w:rsidRDefault="002F4B3F" w:rsidP="002F4B3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2F4B3F" w:rsidRPr="00F7219D" w14:paraId="1763EC9C" w14:textId="77777777" w:rsidTr="002F4B3F">
        <w:tc>
          <w:tcPr>
            <w:tcW w:w="813" w:type="pct"/>
            <w:gridSpan w:val="2"/>
            <w:tcBorders>
              <w:top w:val="dotted" w:sz="4" w:space="0" w:color="auto"/>
              <w:bottom w:val="dotted" w:sz="4" w:space="0" w:color="auto"/>
              <w:right w:val="dotted" w:sz="4" w:space="0" w:color="auto"/>
            </w:tcBorders>
            <w:vAlign w:val="center"/>
          </w:tcPr>
          <w:p w14:paraId="0B8095BE" w14:textId="77777777" w:rsidR="002F4B3F" w:rsidRPr="00A06BBC" w:rsidRDefault="002F4B3F" w:rsidP="002F4B3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2F4B3F" w:rsidRPr="002B1A59" w:rsidRDefault="002F4B3F" w:rsidP="002F4B3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2F4B3F" w:rsidRPr="002B1A59" w:rsidRDefault="002F4B3F" w:rsidP="002F4B3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2F4B3F" w:rsidRPr="004A50E2" w:rsidRDefault="002F4B3F" w:rsidP="002F4B3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DA3658F" w:rsidR="002F4B3F" w:rsidRPr="004A50E2" w:rsidRDefault="002F4B3F" w:rsidP="002F4B3F">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007C284C" w:rsidR="002F4B3F" w:rsidRPr="004A50E2" w:rsidRDefault="002F4B3F" w:rsidP="002F4B3F">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36229D23" w:rsidR="002F4B3F" w:rsidRPr="004A50E2" w:rsidRDefault="002F4B3F" w:rsidP="002F4B3F">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2F4B3F" w:rsidRPr="004A50E2" w:rsidRDefault="002F4B3F" w:rsidP="002F4B3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F4B3F" w:rsidRPr="00F7219D" w14:paraId="15FCBBBD" w14:textId="77777777" w:rsidTr="002F4B3F">
        <w:tc>
          <w:tcPr>
            <w:tcW w:w="813" w:type="pct"/>
            <w:gridSpan w:val="2"/>
            <w:tcBorders>
              <w:top w:val="dotted" w:sz="4" w:space="0" w:color="auto"/>
              <w:bottom w:val="dotted" w:sz="4" w:space="0" w:color="auto"/>
              <w:right w:val="dotted" w:sz="4" w:space="0" w:color="auto"/>
            </w:tcBorders>
            <w:vAlign w:val="center"/>
          </w:tcPr>
          <w:p w14:paraId="6F78D371" w14:textId="77777777" w:rsidR="002F4B3F" w:rsidRPr="00A06BBC" w:rsidRDefault="002F4B3F" w:rsidP="002F4B3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2F4B3F" w:rsidRPr="002B1A59" w:rsidRDefault="002F4B3F" w:rsidP="002F4B3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2F4B3F" w:rsidRPr="002B1A59" w:rsidRDefault="002F4B3F" w:rsidP="002F4B3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2F4B3F" w:rsidRPr="004A50E2" w:rsidRDefault="002F4B3F" w:rsidP="002F4B3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68F32407" w:rsidR="002F4B3F" w:rsidRPr="004A50E2" w:rsidRDefault="002F4B3F" w:rsidP="002F4B3F">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52B9FD74" w:rsidR="002F4B3F" w:rsidRPr="004A50E2" w:rsidRDefault="002F4B3F" w:rsidP="002F4B3F">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443D2DF9" w:rsidR="002F4B3F" w:rsidRPr="004A50E2" w:rsidRDefault="002F4B3F" w:rsidP="002F4B3F">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2F4B3F" w:rsidRPr="004A50E2" w:rsidRDefault="002F4B3F" w:rsidP="002F4B3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0869DE">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4492D8FC" w:rsidR="00506B0B" w:rsidRDefault="00506B0B" w:rsidP="00E509FF">
            <w:pPr>
              <w:jc w:val="left"/>
              <w:rPr>
                <w:rFonts w:cs="Tahoma"/>
                <w:color w:val="000000"/>
                <w:sz w:val="16"/>
                <w:szCs w:val="16"/>
              </w:rPr>
            </w:pPr>
            <w:r>
              <w:rPr>
                <w:rFonts w:cs="Tahoma"/>
                <w:color w:val="000000"/>
                <w:sz w:val="16"/>
                <w:szCs w:val="16"/>
              </w:rPr>
              <w:t xml:space="preserve">La sede si trova al </w:t>
            </w:r>
            <w:proofErr w:type="gramStart"/>
            <w:r w:rsidR="000869DE">
              <w:rPr>
                <w:rFonts w:cs="Tahoma"/>
                <w:color w:val="000000"/>
                <w:sz w:val="16"/>
                <w:szCs w:val="16"/>
              </w:rPr>
              <w:t>1</w:t>
            </w:r>
            <w:r w:rsidRPr="000869DE">
              <w:rPr>
                <w:rFonts w:cs="Tahoma"/>
                <w:sz w:val="16"/>
                <w:szCs w:val="16"/>
              </w:rPr>
              <w:t>°</w:t>
            </w:r>
            <w:proofErr w:type="gramEnd"/>
            <w:r w:rsidRPr="000869DE">
              <w:rPr>
                <w:rFonts w:cs="Tahoma"/>
                <w:sz w:val="16"/>
                <w:szCs w:val="16"/>
              </w:rPr>
              <w:t xml:space="preserve"> piano, </w:t>
            </w:r>
          </w:p>
          <w:p w14:paraId="4DDA8F09" w14:textId="509B1324" w:rsidR="00506B0B" w:rsidRPr="000869DE" w:rsidRDefault="00506B0B" w:rsidP="00E509FF">
            <w:pPr>
              <w:jc w:val="left"/>
              <w:rPr>
                <w:rFonts w:cs="Tahoma"/>
                <w:color w:val="000000"/>
                <w:sz w:val="16"/>
                <w:szCs w:val="16"/>
              </w:rPr>
            </w:pPr>
            <w:r w:rsidRPr="000869DE">
              <w:rPr>
                <w:rFonts w:cs="Tahoma"/>
                <w:color w:val="000000"/>
                <w:sz w:val="16"/>
                <w:szCs w:val="16"/>
              </w:rPr>
              <w:t xml:space="preserve">Sono presenti </w:t>
            </w:r>
            <w:proofErr w:type="spellStart"/>
            <w:r w:rsidRPr="000869DE">
              <w:rPr>
                <w:rFonts w:cs="Tahoma"/>
                <w:color w:val="000000"/>
                <w:sz w:val="16"/>
                <w:szCs w:val="16"/>
              </w:rPr>
              <w:t>nn</w:t>
            </w:r>
            <w:proofErr w:type="spellEnd"/>
            <w:r w:rsidRPr="000869DE">
              <w:rPr>
                <w:rFonts w:cs="Tahoma"/>
                <w:color w:val="000000"/>
                <w:sz w:val="16"/>
                <w:szCs w:val="16"/>
              </w:rPr>
              <w:t xml:space="preserve">. </w:t>
            </w:r>
            <w:proofErr w:type="gramStart"/>
            <w:r w:rsidRPr="000869DE">
              <w:rPr>
                <w:rFonts w:cs="Tahoma"/>
                <w:color w:val="000000"/>
                <w:sz w:val="16"/>
                <w:szCs w:val="16"/>
              </w:rPr>
              <w:t>2</w:t>
            </w:r>
            <w:proofErr w:type="gramEnd"/>
            <w:r w:rsidRPr="000869DE">
              <w:rPr>
                <w:rFonts w:cs="Tahoma"/>
                <w:color w:val="000000"/>
                <w:sz w:val="16"/>
                <w:szCs w:val="16"/>
              </w:rPr>
              <w:t xml:space="preserve"> locali di pertinenza al piano interrato. </w:t>
            </w:r>
          </w:p>
          <w:p w14:paraId="54AE3C23" w14:textId="77777777" w:rsidR="00506B0B" w:rsidRPr="00534461" w:rsidRDefault="00506B0B" w:rsidP="00E509FF">
            <w:pPr>
              <w:jc w:val="left"/>
              <w:rPr>
                <w:rFonts w:cs="Tahoma"/>
                <w:color w:val="000000"/>
                <w:sz w:val="16"/>
                <w:szCs w:val="16"/>
              </w:rPr>
            </w:pPr>
            <w:r w:rsidRPr="000869DE">
              <w:rPr>
                <w:sz w:val="16"/>
                <w:szCs w:val="16"/>
              </w:rPr>
              <w:t xml:space="preserve">In relazione al Piano Nazionale che verrà emanato in base al Dlgs101 del 2020, se la sede </w:t>
            </w:r>
            <w:proofErr w:type="gramStart"/>
            <w:r w:rsidRPr="000869DE">
              <w:rPr>
                <w:sz w:val="16"/>
                <w:szCs w:val="16"/>
              </w:rPr>
              <w:t>dovesse ricadere</w:t>
            </w:r>
            <w:proofErr w:type="gramEnd"/>
            <w:r w:rsidRPr="000869DE">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8168AB4" w:rsidR="00506B0B" w:rsidRPr="00F074C3" w:rsidRDefault="000869D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E11F5C4" w14:textId="72FB468E" w:rsidR="00506B0B" w:rsidRPr="00F074C3" w:rsidRDefault="000869D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19717E2F" w:rsidR="00506B0B" w:rsidRDefault="00506B0B" w:rsidP="00E509FF">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 xml:space="preserve">. </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2F4B3F" w:rsidRPr="00F7219D" w14:paraId="2DD83176" w14:textId="77777777" w:rsidTr="002F4B3F">
        <w:tc>
          <w:tcPr>
            <w:tcW w:w="813" w:type="pct"/>
            <w:gridSpan w:val="2"/>
            <w:tcBorders>
              <w:top w:val="dotted" w:sz="4" w:space="0" w:color="auto"/>
              <w:bottom w:val="dotted" w:sz="4" w:space="0" w:color="auto"/>
              <w:right w:val="dotted" w:sz="4" w:space="0" w:color="auto"/>
            </w:tcBorders>
            <w:vAlign w:val="center"/>
          </w:tcPr>
          <w:p w14:paraId="675B836C" w14:textId="77777777" w:rsidR="002F4B3F" w:rsidRPr="00A06BBC" w:rsidRDefault="002F4B3F" w:rsidP="002F4B3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2F4B3F" w:rsidRPr="00F074C3" w:rsidRDefault="002F4B3F" w:rsidP="002F4B3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2F4B3F" w:rsidRDefault="002F4B3F" w:rsidP="002F4B3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2F4B3F" w:rsidRPr="00534461" w:rsidRDefault="002F4B3F" w:rsidP="002F4B3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6E6273C" w:rsidR="002F4B3F" w:rsidRPr="00F074C3" w:rsidRDefault="002F4B3F" w:rsidP="002F4B3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0201B069" w:rsidR="002F4B3F" w:rsidRPr="00F074C3" w:rsidRDefault="002F4B3F" w:rsidP="002F4B3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514FB040" w:rsidR="002F4B3F" w:rsidRPr="00F074C3" w:rsidRDefault="002F4B3F" w:rsidP="002F4B3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2F4B3F" w:rsidRDefault="002F4B3F" w:rsidP="002F4B3F">
            <w:pPr>
              <w:jc w:val="left"/>
              <w:rPr>
                <w:rFonts w:cs="Tahoma"/>
                <w:color w:val="000000"/>
                <w:sz w:val="16"/>
                <w:szCs w:val="16"/>
              </w:rPr>
            </w:pPr>
            <w:r>
              <w:rPr>
                <w:rFonts w:cs="Tahoma"/>
                <w:color w:val="000000"/>
                <w:sz w:val="16"/>
                <w:szCs w:val="16"/>
              </w:rPr>
              <w:t>vedere documento Master</w:t>
            </w:r>
          </w:p>
        </w:tc>
      </w:tr>
      <w:tr w:rsidR="002F4B3F" w:rsidRPr="00F7219D" w14:paraId="48A4EBF7" w14:textId="77777777" w:rsidTr="002F4B3F">
        <w:tc>
          <w:tcPr>
            <w:tcW w:w="813" w:type="pct"/>
            <w:gridSpan w:val="2"/>
            <w:tcBorders>
              <w:top w:val="dotted" w:sz="4" w:space="0" w:color="auto"/>
              <w:bottom w:val="dotted" w:sz="4" w:space="0" w:color="auto"/>
              <w:right w:val="dotted" w:sz="4" w:space="0" w:color="auto"/>
            </w:tcBorders>
            <w:vAlign w:val="center"/>
          </w:tcPr>
          <w:p w14:paraId="59EE4B11" w14:textId="77777777" w:rsidR="002F4B3F" w:rsidRPr="00A06BBC" w:rsidRDefault="002F4B3F" w:rsidP="002F4B3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2F4B3F" w:rsidRPr="00F074C3" w:rsidRDefault="002F4B3F" w:rsidP="002F4B3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2F4B3F" w:rsidRDefault="002F4B3F" w:rsidP="002F4B3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2F4B3F" w:rsidRPr="00534461" w:rsidRDefault="002F4B3F" w:rsidP="002F4B3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65E5FEB" w:rsidR="002F4B3F" w:rsidRPr="00F074C3" w:rsidRDefault="002F4B3F" w:rsidP="002F4B3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6E210CB2" w:rsidR="002F4B3F" w:rsidRPr="00F074C3" w:rsidRDefault="002F4B3F" w:rsidP="002F4B3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2D7543D4" w:rsidR="002F4B3F" w:rsidRPr="00F074C3" w:rsidRDefault="002F4B3F" w:rsidP="002F4B3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2F4B3F" w:rsidRPr="007074BA" w:rsidRDefault="002F4B3F" w:rsidP="002F4B3F">
            <w:pPr>
              <w:jc w:val="left"/>
              <w:rPr>
                <w:rFonts w:cs="Tahoma"/>
                <w:color w:val="000000"/>
                <w:sz w:val="16"/>
                <w:szCs w:val="16"/>
              </w:rPr>
            </w:pPr>
            <w:r w:rsidRPr="007074BA">
              <w:rPr>
                <w:rFonts w:cs="Tahoma"/>
                <w:color w:val="000000"/>
                <w:sz w:val="16"/>
                <w:szCs w:val="16"/>
              </w:rPr>
              <w:t>vedere documento Master</w:t>
            </w:r>
          </w:p>
        </w:tc>
      </w:tr>
      <w:tr w:rsidR="002F4B3F" w:rsidRPr="00F7219D" w14:paraId="7FD18D3E" w14:textId="77777777" w:rsidTr="002F4B3F">
        <w:tc>
          <w:tcPr>
            <w:tcW w:w="813" w:type="pct"/>
            <w:gridSpan w:val="2"/>
            <w:tcBorders>
              <w:top w:val="dotted" w:sz="4" w:space="0" w:color="auto"/>
              <w:bottom w:val="dotted" w:sz="4" w:space="0" w:color="auto"/>
              <w:right w:val="dotted" w:sz="4" w:space="0" w:color="auto"/>
            </w:tcBorders>
            <w:vAlign w:val="center"/>
          </w:tcPr>
          <w:p w14:paraId="79FD3A9E" w14:textId="77777777" w:rsidR="002F4B3F" w:rsidRPr="00A06BBC" w:rsidRDefault="002F4B3F" w:rsidP="002F4B3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2F4B3F" w:rsidRPr="00F074C3" w:rsidRDefault="002F4B3F" w:rsidP="002F4B3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2F4B3F" w:rsidRDefault="002F4B3F" w:rsidP="002F4B3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2F4B3F" w:rsidRPr="00534461" w:rsidRDefault="002F4B3F" w:rsidP="002F4B3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588B194F" w:rsidR="002F4B3F" w:rsidRPr="00F074C3" w:rsidRDefault="002F4B3F" w:rsidP="002F4B3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DC20FD3" w:rsidR="002F4B3F" w:rsidRPr="00F074C3" w:rsidRDefault="002F4B3F" w:rsidP="002F4B3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4AF7AAF2" w:rsidR="002F4B3F" w:rsidRPr="00F074C3" w:rsidRDefault="002F4B3F" w:rsidP="002F4B3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2F4B3F" w:rsidRDefault="002F4B3F" w:rsidP="002F4B3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28A8BCAF" w:rsidR="00F7219D" w:rsidRPr="008A7E00" w:rsidRDefault="00F7219D" w:rsidP="00E509FF">
            <w:pPr>
              <w:jc w:val="left"/>
              <w:rPr>
                <w:sz w:val="22"/>
              </w:rPr>
            </w:pPr>
            <w:r w:rsidRPr="000869DE">
              <w:rPr>
                <w:sz w:val="22"/>
              </w:rPr>
              <w:t xml:space="preserve">entità sismica zona </w:t>
            </w:r>
            <w:r w:rsidR="000869DE" w:rsidRPr="000869DE">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0869DE">
              <w:rPr>
                <w:sz w:val="22"/>
              </w:rPr>
              <w:t>RISCHIO IDROGEOLOGICO</w:t>
            </w:r>
          </w:p>
        </w:tc>
        <w:tc>
          <w:tcPr>
            <w:tcW w:w="11443" w:type="dxa"/>
          </w:tcPr>
          <w:p w14:paraId="63DAF795" w14:textId="13D04FEE" w:rsidR="00F7219D" w:rsidRPr="006843FB" w:rsidRDefault="000869DE" w:rsidP="000869DE">
            <w:pPr>
              <w:jc w:val="left"/>
            </w:pPr>
            <w:r>
              <w:rPr>
                <w:sz w:val="22"/>
              </w:rPr>
              <w:t xml:space="preserve">Pericolosità </w:t>
            </w:r>
            <w:proofErr w:type="spellStart"/>
            <w:r>
              <w:rPr>
                <w:sz w:val="22"/>
              </w:rPr>
              <w:t>Idrogeo</w:t>
            </w:r>
            <w:proofErr w:type="spellEnd"/>
            <w:r>
              <w:rPr>
                <w:sz w:val="22"/>
              </w:rPr>
              <w:t xml:space="preserve">: Scenario P1 </w:t>
            </w:r>
            <w:proofErr w:type="spellStart"/>
            <w:proofErr w:type="gramStart"/>
            <w:r>
              <w:rPr>
                <w:sz w:val="22"/>
              </w:rPr>
              <w:t>Tr</w:t>
            </w:r>
            <w:proofErr w:type="spellEnd"/>
            <w:r>
              <w:rPr>
                <w:sz w:val="22"/>
              </w:rPr>
              <w:t xml:space="preserve">  -</w:t>
            </w:r>
            <w:proofErr w:type="gramEnd"/>
            <w:r>
              <w:rPr>
                <w:sz w:val="22"/>
              </w:rPr>
              <w:t xml:space="preserve"> scarsa probabilità di alluvioni o scenari di eventi estremi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0869DE">
              <w:rPr>
                <w:sz w:val="22"/>
              </w:rPr>
              <w:t>RISCHIO AMBIENTALE</w:t>
            </w:r>
          </w:p>
        </w:tc>
        <w:tc>
          <w:tcPr>
            <w:tcW w:w="11443" w:type="dxa"/>
          </w:tcPr>
          <w:p w14:paraId="227A6A11" w14:textId="03143390" w:rsidR="00F7219D" w:rsidRPr="008A7E00" w:rsidRDefault="00E87D17" w:rsidP="00E509FF">
            <w:pPr>
              <w:jc w:val="left"/>
              <w:rPr>
                <w:sz w:val="22"/>
              </w:rPr>
            </w:pPr>
            <w:r>
              <w:rPr>
                <w:sz w:val="22"/>
              </w:rPr>
              <w:t>Presenza di Linea ferroviaria a 80</w:t>
            </w:r>
            <w:proofErr w:type="gramStart"/>
            <w:r>
              <w:rPr>
                <w:sz w:val="22"/>
              </w:rPr>
              <w:t>ml  -</w:t>
            </w:r>
            <w:proofErr w:type="gramEnd"/>
            <w:r>
              <w:rPr>
                <w:sz w:val="22"/>
              </w:rPr>
              <w:t xml:space="preserve"> </w:t>
            </w:r>
            <w:r w:rsidR="00F7219D" w:rsidRPr="008A7E00">
              <w:rPr>
                <w:sz w:val="22"/>
              </w:rPr>
              <w:t>(in fase di verifica)</w:t>
            </w:r>
            <w:r w:rsidR="00F7219D">
              <w:rPr>
                <w:sz w:val="22"/>
              </w:rPr>
              <w:t xml:space="preserv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AD2C812"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0D02CC">
              <w:rPr>
                <w:rFonts w:cs="Arial"/>
              </w:rPr>
              <w:t xml:space="preserve">Dicembre 2020 - </w:t>
            </w:r>
            <w:proofErr w:type="gramStart"/>
            <w:r w:rsidR="00646F1D" w:rsidRPr="000D02CC">
              <w:rPr>
                <w:rFonts w:cs="Arial"/>
              </w:rPr>
              <w:t>Marzo</w:t>
            </w:r>
            <w:proofErr w:type="gramEnd"/>
            <w:r w:rsidRPr="000D02CC">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0B7061">
              <w:rPr>
                <w:rFonts w:cs="Arial"/>
              </w:rPr>
              <w:t xml:space="preserve">Dicembre 2020 - </w:t>
            </w:r>
            <w:proofErr w:type="gramStart"/>
            <w:r w:rsidRPr="000B7061">
              <w:rPr>
                <w:rFonts w:cs="Arial"/>
              </w:rPr>
              <w:t>Marzo</w:t>
            </w:r>
            <w:proofErr w:type="gramEnd"/>
            <w:r w:rsidRPr="000B7061">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641701AE" w:rsidR="00F7219D" w:rsidRPr="00F013FD" w:rsidRDefault="002F4B3F" w:rsidP="00E509FF">
            <w:pPr>
              <w:tabs>
                <w:tab w:val="clear" w:pos="-189"/>
              </w:tabs>
              <w:suppressAutoHyphens/>
              <w:rPr>
                <w:rFonts w:cs="Arial"/>
                <w:highlight w:val="yellow"/>
              </w:rPr>
            </w:pPr>
            <w:r>
              <w:rPr>
                <w:rFonts w:cs="Arial"/>
              </w:rPr>
              <w:t>ESEGUITO</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0D02CC">
              <w:rPr>
                <w:rFonts w:cs="Arial"/>
              </w:rPr>
              <w:t xml:space="preserve">Dicembre 2020 - </w:t>
            </w:r>
            <w:proofErr w:type="gramStart"/>
            <w:r w:rsidRPr="000D02CC">
              <w:rPr>
                <w:rFonts w:cs="Arial"/>
              </w:rPr>
              <w:t>Novembre</w:t>
            </w:r>
            <w:proofErr w:type="gramEnd"/>
            <w:r w:rsidRPr="000D02CC">
              <w:rPr>
                <w:rFonts w:cs="Arial"/>
              </w:rPr>
              <w:t xml:space="preserve"> 2021</w:t>
            </w:r>
          </w:p>
        </w:tc>
      </w:tr>
      <w:tr w:rsidR="00F7219D" w14:paraId="31F65AA9"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13A8B69C" w:rsidR="00F7219D" w:rsidRDefault="00F7219D" w:rsidP="00E509FF">
            <w:pPr>
              <w:tabs>
                <w:tab w:val="clear" w:pos="-189"/>
              </w:tabs>
              <w:suppressAutoHyphens/>
              <w:jc w:val="left"/>
              <w:rPr>
                <w:rFonts w:cs="Arial"/>
                <w:lang w:eastAsia="ar-SA"/>
              </w:rPr>
            </w:pPr>
            <w:r>
              <w:rPr>
                <w:rFonts w:cs="Arial"/>
                <w:lang w:eastAsia="ar-SA"/>
              </w:rPr>
              <w:t xml:space="preserve">Applicazione di pellicole di sicurezza su </w:t>
            </w:r>
            <w:r w:rsidR="000B7061">
              <w:rPr>
                <w:rFonts w:cs="Arial"/>
                <w:lang w:eastAsia="ar-SA"/>
              </w:rPr>
              <w:t>visiva interna</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77777777" w:rsidR="00F7219D" w:rsidRPr="001A2F51" w:rsidRDefault="00F7219D" w:rsidP="00E509FF">
            <w:pPr>
              <w:tabs>
                <w:tab w:val="clear" w:pos="-189"/>
              </w:tabs>
              <w:suppressAutoHyphens/>
              <w:rPr>
                <w:rFonts w:cs="Arial"/>
                <w:highlight w:val="yellow"/>
              </w:rPr>
            </w:pPr>
            <w:r w:rsidRPr="000B7061">
              <w:rPr>
                <w:rFonts w:cs="Arial"/>
              </w:rPr>
              <w:t xml:space="preserve">Dicembre 2020 - </w:t>
            </w:r>
            <w:proofErr w:type="gramStart"/>
            <w:r w:rsidRPr="000B7061">
              <w:rPr>
                <w:rFonts w:cs="Arial"/>
              </w:rPr>
              <w:t>Febbraio</w:t>
            </w:r>
            <w:proofErr w:type="gramEnd"/>
            <w:r w:rsidRPr="000B7061">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53F90122" w:rsidR="00F7219D" w:rsidRDefault="00116B4C" w:rsidP="00E509FF">
            <w:pPr>
              <w:tabs>
                <w:tab w:val="clear" w:pos="-189"/>
              </w:tabs>
              <w:suppressAutoHyphens/>
              <w:rPr>
                <w:rFonts w:cs="Arial"/>
                <w:highlight w:val="yellow"/>
              </w:rPr>
            </w:pPr>
            <w:r>
              <w:rPr>
                <w:rFonts w:cs="Arial"/>
              </w:rPr>
              <w:t>ESEGUITO</w:t>
            </w:r>
          </w:p>
        </w:tc>
      </w:tr>
      <w:tr w:rsidR="00F7219D" w:rsidRPr="002055C4" w14:paraId="368DD8B6" w14:textId="77777777" w:rsidTr="000D02CC">
        <w:trPr>
          <w:trHeight w:hRule="exact" w:val="607"/>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89ED28E"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r w:rsidR="000D02CC">
              <w:rPr>
                <w:rFonts w:cs="Arial"/>
                <w:lang w:eastAsia="ar-SA"/>
              </w:rPr>
              <w:t>(verificare canaline a pavimento)</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77777777" w:rsidR="00F7219D" w:rsidRPr="00F013FD" w:rsidRDefault="00F7219D" w:rsidP="00E509FF">
            <w:pPr>
              <w:tabs>
                <w:tab w:val="clear" w:pos="-189"/>
              </w:tabs>
              <w:suppressAutoHyphens/>
              <w:rPr>
                <w:rFonts w:cs="Arial"/>
                <w:highlight w:val="yellow"/>
              </w:rPr>
            </w:pPr>
            <w:r w:rsidRPr="000D02CC">
              <w:rPr>
                <w:rFonts w:cs="Arial"/>
              </w:rPr>
              <w:t xml:space="preserve">Dicembre 2020 - </w:t>
            </w:r>
            <w:proofErr w:type="gramStart"/>
            <w:r w:rsidRPr="000D02CC">
              <w:rPr>
                <w:rFonts w:cs="Arial"/>
              </w:rPr>
              <w:t>Novembre</w:t>
            </w:r>
            <w:proofErr w:type="gramEnd"/>
            <w:r w:rsidRPr="000D02CC">
              <w:rPr>
                <w:rFonts w:cs="Arial"/>
              </w:rPr>
              <w:t xml:space="preserve"> 2021</w:t>
            </w:r>
          </w:p>
        </w:tc>
      </w:tr>
      <w:tr w:rsidR="00F7219D" w:rsidRPr="002055C4" w14:paraId="53EEF6A1" w14:textId="77777777" w:rsidTr="00E509FF">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0B7061">
              <w:rPr>
                <w:rFonts w:cs="Arial"/>
              </w:rPr>
              <w:t xml:space="preserve">Dicembre 2020 - </w:t>
            </w:r>
            <w:proofErr w:type="gramStart"/>
            <w:r w:rsidRPr="000B7061">
              <w:rPr>
                <w:rFonts w:cs="Arial"/>
              </w:rPr>
              <w:t>Novembre</w:t>
            </w:r>
            <w:proofErr w:type="gramEnd"/>
            <w:r w:rsidRPr="000B7061">
              <w:rPr>
                <w:rFonts w:cs="Arial"/>
              </w:rPr>
              <w:t xml:space="preserve"> 2021</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765F64B"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BE20535" w:rsidR="00F7219D" w:rsidRPr="00882B0E" w:rsidRDefault="00F7219D" w:rsidP="00E509FF">
            <w:pPr>
              <w:jc w:val="left"/>
              <w:rPr>
                <w:sz w:val="22"/>
                <w:szCs w:val="22"/>
              </w:rPr>
            </w:pPr>
            <w:r w:rsidRPr="0017044C">
              <w:rPr>
                <w:sz w:val="22"/>
                <w:szCs w:val="22"/>
              </w:rPr>
              <w:t xml:space="preserve">Abitabilità rilasciata dal comune di </w:t>
            </w:r>
            <w:proofErr w:type="gramStart"/>
            <w:r w:rsidR="0017044C" w:rsidRPr="0017044C">
              <w:rPr>
                <w:sz w:val="22"/>
                <w:szCs w:val="22"/>
              </w:rPr>
              <w:t xml:space="preserve">Mantova </w:t>
            </w:r>
            <w:r w:rsidRPr="0017044C">
              <w:rPr>
                <w:sz w:val="22"/>
                <w:szCs w:val="22"/>
              </w:rPr>
              <w:t xml:space="preserve"> il</w:t>
            </w:r>
            <w:proofErr w:type="gramEnd"/>
            <w:r w:rsidRPr="0017044C">
              <w:rPr>
                <w:sz w:val="22"/>
                <w:szCs w:val="22"/>
              </w:rPr>
              <w:t xml:space="preserve"> </w:t>
            </w:r>
            <w:r w:rsidR="0017044C" w:rsidRPr="0017044C">
              <w:rPr>
                <w:sz w:val="22"/>
                <w:szCs w:val="22"/>
              </w:rPr>
              <w:t>01</w:t>
            </w:r>
            <w:r w:rsidRPr="0017044C">
              <w:rPr>
                <w:sz w:val="22"/>
                <w:szCs w:val="22"/>
              </w:rPr>
              <w:t xml:space="preserve"> </w:t>
            </w:r>
            <w:r w:rsidR="0017044C" w:rsidRPr="0017044C">
              <w:rPr>
                <w:sz w:val="22"/>
                <w:szCs w:val="22"/>
              </w:rPr>
              <w:t xml:space="preserve">Luglio </w:t>
            </w:r>
            <w:r w:rsidRPr="0017044C">
              <w:rPr>
                <w:sz w:val="22"/>
                <w:szCs w:val="22"/>
              </w:rPr>
              <w:t>19</w:t>
            </w:r>
            <w:r w:rsidR="0017044C" w:rsidRPr="0017044C">
              <w:rPr>
                <w:sz w:val="22"/>
                <w:szCs w:val="22"/>
              </w:rPr>
              <w:t>68</w:t>
            </w:r>
            <w:r w:rsidRPr="0017044C">
              <w:rPr>
                <w:sz w:val="22"/>
                <w:szCs w:val="22"/>
              </w:rPr>
              <w:t xml:space="preserve"> 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F325CA6"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3EBCBCF" w:rsidR="00F7219D" w:rsidRPr="00B5389E" w:rsidRDefault="00F7219D" w:rsidP="00847779">
            <w:pPr>
              <w:jc w:val="left"/>
              <w:rPr>
                <w:sz w:val="22"/>
                <w:szCs w:val="22"/>
                <w:highlight w:val="yellow"/>
              </w:rPr>
            </w:pP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2B44137" w:rsidR="00F7219D" w:rsidRPr="00217028" w:rsidRDefault="00A403CE" w:rsidP="00E509FF">
            <w:pPr>
              <w:jc w:val="left"/>
              <w:rPr>
                <w:sz w:val="22"/>
                <w:szCs w:val="22"/>
              </w:rPr>
            </w:pPr>
            <w:proofErr w:type="spellStart"/>
            <w:r>
              <w:rPr>
                <w:sz w:val="22"/>
                <w:szCs w:val="22"/>
              </w:rPr>
              <w:t>Di.Co</w:t>
            </w:r>
            <w:proofErr w:type="spellEnd"/>
            <w:r>
              <w:rPr>
                <w:sz w:val="22"/>
                <w:szCs w:val="22"/>
              </w:rPr>
              <w:t>. n.237 del 24/05/2023</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A896BDA" w:rsidR="00F7219D" w:rsidRPr="00217028" w:rsidRDefault="00263642" w:rsidP="00E509FF">
            <w:pPr>
              <w:jc w:val="left"/>
              <w:rPr>
                <w:sz w:val="22"/>
                <w:szCs w:val="22"/>
              </w:rPr>
            </w:pPr>
            <w:proofErr w:type="spellStart"/>
            <w:r>
              <w:rPr>
                <w:sz w:val="22"/>
                <w:szCs w:val="22"/>
              </w:rPr>
              <w:t>Di.Co</w:t>
            </w:r>
            <w:proofErr w:type="spellEnd"/>
            <w:r>
              <w:rPr>
                <w:sz w:val="22"/>
                <w:szCs w:val="22"/>
              </w:rPr>
              <w:t xml:space="preserve"> </w:t>
            </w:r>
            <w:r w:rsidR="00FA1E45">
              <w:rPr>
                <w:sz w:val="22"/>
                <w:szCs w:val="22"/>
              </w:rPr>
              <w:t>N.292 del 06/12/2024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6A90C58" w:rsidR="00F7219D" w:rsidRPr="00836B27" w:rsidRDefault="00687EB8" w:rsidP="00E509FF">
            <w:pPr>
              <w:jc w:val="left"/>
              <w:rPr>
                <w:sz w:val="22"/>
                <w:szCs w:val="22"/>
              </w:rPr>
            </w:pPr>
            <w:proofErr w:type="spellStart"/>
            <w:r>
              <w:rPr>
                <w:sz w:val="22"/>
                <w:szCs w:val="22"/>
              </w:rPr>
              <w:t>Di.Co</w:t>
            </w:r>
            <w:proofErr w:type="spellEnd"/>
            <w:r>
              <w:rPr>
                <w:sz w:val="22"/>
                <w:szCs w:val="22"/>
              </w:rPr>
              <w:t>. n.86/2007 del 28/05/2007</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E4B3C85"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3559E981" w:rsidR="00F7219D" w:rsidRDefault="00F7219D" w:rsidP="00F7219D">
      <w:pPr>
        <w:jc w:val="center"/>
      </w:pPr>
      <w:r>
        <w:rPr>
          <w:noProof/>
        </w:rPr>
        <w:drawing>
          <wp:inline distT="0" distB="0" distL="0" distR="0" wp14:anchorId="4341C1D2" wp14:editId="4DA94151">
            <wp:extent cx="8440264" cy="5970251"/>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440264" cy="5970251"/>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67F1CA03" w:rsidR="00F7219D" w:rsidRDefault="00F7219D" w:rsidP="00F7219D">
      <w:pPr>
        <w:jc w:val="center"/>
      </w:pPr>
      <w:r>
        <w:rPr>
          <w:rFonts w:cs="Arial"/>
          <w:b/>
          <w:noProof/>
        </w:rPr>
        <mc:AlternateContent>
          <mc:Choice Requires="wps">
            <w:drawing>
              <wp:anchor distT="0" distB="0" distL="114300" distR="114300" simplePos="0" relativeHeight="251666432" behindDoc="0" locked="0" layoutInCell="1" allowOverlap="1" wp14:anchorId="3247321F" wp14:editId="3549B6AD">
                <wp:simplePos x="0" y="0"/>
                <wp:positionH relativeFrom="column">
                  <wp:posOffset>1757680</wp:posOffset>
                </wp:positionH>
                <wp:positionV relativeFrom="paragraph">
                  <wp:posOffset>1546225</wp:posOffset>
                </wp:positionV>
                <wp:extent cx="5550535" cy="1395730"/>
                <wp:effectExtent l="0" t="1162050" r="0" b="1176020"/>
                <wp:wrapNone/>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6948">
                          <a:off x="0" y="0"/>
                          <a:ext cx="5550535" cy="1395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784774" w14:textId="698C19B7" w:rsidR="004C4AE5" w:rsidRPr="000D0569" w:rsidRDefault="004C4AE5" w:rsidP="00F7219D">
                            <w:pPr>
                              <w:rPr>
                                <w:b/>
                                <w:color w:val="FF0000"/>
                                <w:sz w:val="90"/>
                                <w:szCs w:val="9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7321F" id="_x0000_t202" coordsize="21600,21600" o:spt="202" path="m,l,21600r21600,l21600,xe">
                <v:stroke joinstyle="miter"/>
                <v:path gradientshapeok="t" o:connecttype="rect"/>
              </v:shapetype>
              <v:shape id="Casella di testo 11" o:spid="_x0000_s1026" type="#_x0000_t202" style="position:absolute;left:0;text-align:left;margin-left:138.4pt;margin-top:121.75pt;width:437.05pt;height:109.9pt;rotation:-1827419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nSEggIAAGYFAAAOAAAAZHJzL2Uyb0RvYy54bWysVFFv2yAQfp+0/4B4XxwncdtYdaqsVaZJ&#10;UVstnfpMMDRWMceAxM5+fQ/sJFW2l057QQf3cdx39x3XN22tyE5YV4EuaDoYUiI0h7LSLwX9+bT4&#10;ckWJ80yXTIEWBd0LR29mnz9dNyYXI9iAKoUlGES7vDEF3Xhv8iRxfCNq5gZghEanBFszj1v7kpSW&#10;NRi9VsloOLxIGrClscCFc3h61znpLMaXUnD/IKUTnqiCYm4+rjau67Ams2uWv1hmNhXv02D/kEXN&#10;Ko2PHkPdMc/I1lZ/hKorbsGB9AMOdQJSVlxEDsgmHZ6xWW2YEZELFseZY5nc/wvL73cr82iJb79C&#10;iw2MJJxZAn91WJukMS7vMaGmLneIDkRbaWtiAQuaTqeji+nkKl5FRgTjYKn3x/KK1hOOh1mWDbNx&#10;RglHXzqeZpfj2ICkixaiGuv8NwE1CUZBLfYvhmW7pfMhnxMkwDUsKqViD5UmTUEvxtkwXjh68IbS&#10;ASuiGvowJybR8nslAkbpH0KSqowMwkHUobhVluwYKohxLrRPg2piXEQHlMQkPnKxx5+y+sjljsfh&#10;ZdD+eLmuNNjI/izt8vWQsuzwfWNdxzuUwLfrFlkFcw3lHhURe4t9dIYvKuzGkjn/yCxOBx7ixPsH&#10;XKQCrDr0FiUbsL//dh7wKFr0UtLgtBXU/doyKyhR3zXKeZpOJmE842aSXY5wY9971u89elvfArYj&#10;jdlFM+C9OpjSQv2MH8M8vIoupjm+XVB/MG999wfgx8LFfB5BOJCG+aVeGX4YhKDCp/aZWdML0qOW&#10;7+Ewlyw/02WHDX3VMN96kFUU7amqfeFxmKOC+o8n/Bbv9xF1+h5nbwAAAP//AwBQSwMEFAAGAAgA&#10;AAAhAORgBPbhAAAADAEAAA8AAABkcnMvZG93bnJldi54bWxMj8FOwzAQRO9I/IO1SNyo06YNNMSp&#10;EIIbFSJUSNyceEki7HUUu23692xP5TarGc28LTaTs+KAY+g9KZjPEhBIjTc9tQp2n693DyBC1GS0&#10;9YQKThhgU15fFTo3/kgfeKhiK7iEQq4VdDEOuZSh6dDpMPMDEns/fnQ68jm20oz6yOXOykWSZNLp&#10;nnih0wM+d9j8VnvHIy8x+67N2/swhPWuoq39wpNV6vZmenoEEXGKlzCc8RkdSmaq/Z5MEFbB4j5j&#10;9Mhima5AnBPzVbIGUStYZmkKsizk/yfKPwAAAP//AwBQSwECLQAUAAYACAAAACEAtoM4kv4AAADh&#10;AQAAEwAAAAAAAAAAAAAAAAAAAAAAW0NvbnRlbnRfVHlwZXNdLnhtbFBLAQItABQABgAIAAAAIQA4&#10;/SH/1gAAAJQBAAALAAAAAAAAAAAAAAAAAC8BAABfcmVscy8ucmVsc1BLAQItABQABgAIAAAAIQC0&#10;InSEggIAAGYFAAAOAAAAAAAAAAAAAAAAAC4CAABkcnMvZTJvRG9jLnhtbFBLAQItABQABgAIAAAA&#10;IQDkYAT24QAAAAwBAAAPAAAAAAAAAAAAAAAAANwEAABkcnMvZG93bnJldi54bWxQSwUGAAAAAAQA&#10;BADzAAAA6gUAAAAA&#10;" filled="f" stroked="f" strokeweight=".5pt">
                <v:textbox>
                  <w:txbxContent>
                    <w:p w14:paraId="1E784774" w14:textId="698C19B7" w:rsidR="004C4AE5" w:rsidRPr="000D0569" w:rsidRDefault="004C4AE5" w:rsidP="00F7219D">
                      <w:pPr>
                        <w:rPr>
                          <w:b/>
                          <w:color w:val="FF0000"/>
                          <w:sz w:val="90"/>
                          <w:szCs w:val="90"/>
                        </w:rPr>
                      </w:pPr>
                    </w:p>
                  </w:txbxContent>
                </v:textbox>
              </v:shape>
            </w:pict>
          </mc:Fallback>
        </mc:AlternateContent>
      </w:r>
      <w:r>
        <w:rPr>
          <w:noProof/>
        </w:rPr>
        <w:drawing>
          <wp:inline distT="0" distB="0" distL="0" distR="0" wp14:anchorId="6A69FC65" wp14:editId="6F024C54">
            <wp:extent cx="8826933" cy="4260850"/>
            <wp:effectExtent l="0" t="0" r="0"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833681" cy="4264107"/>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715091AC" w:rsidR="008C398F" w:rsidRDefault="000C6BDB" w:rsidP="000C6BDB">
      <w:pPr>
        <w:jc w:val="center"/>
      </w:pPr>
      <w:r>
        <w:rPr>
          <w:rFonts w:ascii="Swis721 BT" w:hAnsi="Swis721 BT"/>
          <w:sz w:val="22"/>
          <w:szCs w:val="22"/>
        </w:rPr>
        <w:t>L.go di Porta Pratella – fronte Agenzia</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8BEFCB" w14:textId="77777777" w:rsidR="00515A88" w:rsidRDefault="00515A88" w:rsidP="00212665">
      <w:r>
        <w:separator/>
      </w:r>
    </w:p>
  </w:endnote>
  <w:endnote w:type="continuationSeparator" w:id="0">
    <w:p w14:paraId="589B5F6F" w14:textId="77777777" w:rsidR="00515A88" w:rsidRDefault="00515A88"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4C4AE5" w:rsidRPr="00353F7E" w:rsidRDefault="004C4AE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DE3A1F" w:rsidRPr="00DE3A1F">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4C4AE5" w:rsidRPr="002F3833" w:rsidRDefault="004C4AE5">
        <w:pPr>
          <w:pStyle w:val="Pidipagina"/>
          <w:jc w:val="center"/>
          <w:rPr>
            <w:sz w:val="8"/>
            <w:szCs w:val="8"/>
          </w:rPr>
        </w:pPr>
      </w:p>
      <w:p w14:paraId="70EC75F6" w14:textId="77777777" w:rsidR="004C4AE5" w:rsidRDefault="004C4AE5">
        <w:pPr>
          <w:pStyle w:val="Pidipagina"/>
          <w:jc w:val="center"/>
        </w:pPr>
        <w:r>
          <w:fldChar w:fldCharType="begin"/>
        </w:r>
        <w:r>
          <w:instrText>PAGE   \* MERGEFORMAT</w:instrText>
        </w:r>
        <w:r>
          <w:fldChar w:fldCharType="separate"/>
        </w:r>
        <w:r w:rsidR="002F4B3F">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4C4AE5" w:rsidRPr="005B03CF" w:rsidRDefault="004C4AE5"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4C4AE5" w:rsidRPr="005B03CF" w:rsidRDefault="004C4AE5"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4C4AE5" w:rsidRPr="005B03CF" w:rsidRDefault="004C4AE5"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4C4AE5" w:rsidRPr="00353F7E" w:rsidRDefault="004C4AE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F4B3F">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4C4AE5" w:rsidRPr="005B03CF" w:rsidRDefault="004C4AE5"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4C4AE5" w:rsidRPr="00353F7E" w:rsidRDefault="004C4AE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F4B3F">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4C4AE5" w:rsidRPr="005B03CF" w:rsidRDefault="004C4AE5"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4C4AE5" w:rsidRPr="00353F7E" w:rsidRDefault="004C4AE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4C4AE5" w:rsidRPr="00D94D6A" w:rsidRDefault="004C4AE5" w:rsidP="00212665">
        <w:pPr>
          <w:pStyle w:val="Pidipagina"/>
          <w:jc w:val="center"/>
          <w:rPr>
            <w:sz w:val="12"/>
            <w:szCs w:val="12"/>
          </w:rPr>
        </w:pPr>
      </w:p>
      <w:p w14:paraId="3B9FD149" w14:textId="77777777" w:rsidR="004C4AE5" w:rsidRPr="00353F7E" w:rsidRDefault="004C4AE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F4B3F">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53F777" w14:textId="77777777" w:rsidR="00515A88" w:rsidRDefault="00515A88" w:rsidP="00212665">
      <w:r>
        <w:separator/>
      </w:r>
    </w:p>
  </w:footnote>
  <w:footnote w:type="continuationSeparator" w:id="0">
    <w:p w14:paraId="5C73FAD4" w14:textId="77777777" w:rsidR="00515A88" w:rsidRDefault="00515A88"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4C4AE5" w:rsidRDefault="004C4AE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4C4AE5" w:rsidRPr="00026DE1" w14:paraId="5C8AC99F" w14:textId="77777777" w:rsidTr="00212665">
      <w:tc>
        <w:tcPr>
          <w:tcW w:w="809" w:type="dxa"/>
          <w:shd w:val="clear" w:color="auto" w:fill="D9D9D9" w:themeFill="background1" w:themeFillShade="D9"/>
          <w:vAlign w:val="center"/>
        </w:tcPr>
        <w:p w14:paraId="188EDBDC" w14:textId="77777777" w:rsidR="004C4AE5" w:rsidRPr="00026DE1" w:rsidRDefault="004C4AE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4C4AE5" w:rsidRPr="00026DE1" w:rsidRDefault="004C4AE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4C4AE5" w:rsidRPr="00026DE1" w:rsidRDefault="004C4AE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4C4AE5" w:rsidRPr="00026DE1" w:rsidRDefault="004C4AE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4C4AE5" w:rsidRPr="00026DE1" w:rsidRDefault="004C4AE5"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4C4AE5" w:rsidRPr="00026DE1" w:rsidRDefault="004C4AE5" w:rsidP="00212665">
          <w:pPr>
            <w:tabs>
              <w:tab w:val="clear" w:pos="-189"/>
            </w:tabs>
            <w:jc w:val="left"/>
            <w:rPr>
              <w:sz w:val="24"/>
            </w:rPr>
          </w:pPr>
          <w:r w:rsidRPr="00026DE1">
            <w:rPr>
              <w:b/>
              <w:sz w:val="24"/>
            </w:rPr>
            <w:t>NOTE</w:t>
          </w:r>
        </w:p>
      </w:tc>
    </w:tr>
  </w:tbl>
  <w:p w14:paraId="5365D0B9" w14:textId="77777777" w:rsidR="004C4AE5" w:rsidRPr="007A1BD5" w:rsidRDefault="004C4AE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4C4AE5" w:rsidRDefault="004C4AE5"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4C4AE5" w:rsidRDefault="004C4AE5">
    <w:pPr>
      <w:pStyle w:val="Intestazione"/>
    </w:pPr>
  </w:p>
  <w:p w14:paraId="27C76A20" w14:textId="77777777" w:rsidR="004C4AE5" w:rsidRPr="007A1BD5" w:rsidRDefault="004C4AE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4C4AE5" w:rsidRPr="00026DE1" w14:paraId="5C8CF501" w14:textId="77777777" w:rsidTr="00212665">
      <w:tc>
        <w:tcPr>
          <w:tcW w:w="959" w:type="dxa"/>
          <w:shd w:val="clear" w:color="auto" w:fill="D9D9D9" w:themeFill="background1" w:themeFillShade="D9"/>
          <w:vAlign w:val="center"/>
        </w:tcPr>
        <w:p w14:paraId="63C71DD3" w14:textId="77777777" w:rsidR="004C4AE5" w:rsidRPr="00026DE1" w:rsidRDefault="004C4AE5"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4C4AE5" w:rsidRPr="00026DE1" w:rsidRDefault="004C4AE5"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4C4AE5" w:rsidRPr="00026DE1" w:rsidRDefault="004C4AE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4C4AE5" w:rsidRPr="00026DE1" w:rsidRDefault="004C4AE5"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4C4AE5" w:rsidRPr="00026DE1" w:rsidRDefault="004C4AE5"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4C4AE5" w:rsidRPr="00026DE1" w:rsidRDefault="004C4AE5" w:rsidP="00212665">
          <w:pPr>
            <w:tabs>
              <w:tab w:val="clear" w:pos="-189"/>
            </w:tabs>
            <w:jc w:val="left"/>
            <w:rPr>
              <w:sz w:val="24"/>
            </w:rPr>
          </w:pPr>
          <w:r w:rsidRPr="00026DE1">
            <w:rPr>
              <w:b/>
              <w:sz w:val="24"/>
            </w:rPr>
            <w:t>NOTE</w:t>
          </w:r>
        </w:p>
      </w:tc>
    </w:tr>
  </w:tbl>
  <w:p w14:paraId="26A007F3" w14:textId="77777777" w:rsidR="004C4AE5" w:rsidRPr="009429AB" w:rsidRDefault="004C4AE5"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4C4AE5" w:rsidRPr="00026DE1" w14:paraId="6B3AB273" w14:textId="77777777" w:rsidTr="00212665">
      <w:tc>
        <w:tcPr>
          <w:tcW w:w="809" w:type="dxa"/>
          <w:shd w:val="clear" w:color="auto" w:fill="D9D9D9" w:themeFill="background1" w:themeFillShade="D9"/>
          <w:vAlign w:val="center"/>
        </w:tcPr>
        <w:p w14:paraId="78E61CDC" w14:textId="77777777" w:rsidR="004C4AE5" w:rsidRPr="00026DE1" w:rsidRDefault="004C4AE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4C4AE5" w:rsidRPr="00026DE1" w:rsidRDefault="004C4AE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4C4AE5" w:rsidRPr="00026DE1" w:rsidRDefault="004C4AE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4C4AE5" w:rsidRPr="00026DE1" w:rsidRDefault="004C4AE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4C4AE5" w:rsidRPr="00026DE1" w:rsidRDefault="004C4AE5"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4C4AE5" w:rsidRPr="00026DE1" w:rsidRDefault="004C4AE5" w:rsidP="00212665">
          <w:pPr>
            <w:tabs>
              <w:tab w:val="clear" w:pos="-189"/>
            </w:tabs>
            <w:jc w:val="left"/>
            <w:rPr>
              <w:sz w:val="24"/>
            </w:rPr>
          </w:pPr>
          <w:r w:rsidRPr="00026DE1">
            <w:rPr>
              <w:b/>
              <w:sz w:val="24"/>
            </w:rPr>
            <w:t>NOTE</w:t>
          </w:r>
        </w:p>
      </w:tc>
    </w:tr>
  </w:tbl>
  <w:p w14:paraId="45DCD412" w14:textId="77777777" w:rsidR="004C4AE5" w:rsidRPr="007A1BD5" w:rsidRDefault="004C4AE5"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4C4AE5" w:rsidRDefault="004C4AE5"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4C4AE5" w:rsidRDefault="004C4AE5"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4C4AE5" w:rsidRDefault="004C4AE5" w:rsidP="00212665">
    <w:pPr>
      <w:pStyle w:val="Intestazione"/>
      <w:tabs>
        <w:tab w:val="clear" w:pos="4819"/>
        <w:tab w:val="clear" w:pos="9638"/>
        <w:tab w:val="left" w:pos="188"/>
        <w:tab w:val="left" w:pos="11032"/>
      </w:tabs>
      <w:rPr>
        <w:sz w:val="8"/>
        <w:szCs w:val="8"/>
      </w:rPr>
    </w:pPr>
  </w:p>
  <w:p w14:paraId="3A5CC29D" w14:textId="77777777" w:rsidR="004C4AE5" w:rsidRPr="007A1BD5" w:rsidRDefault="004C4AE5"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4C4AE5" w14:paraId="353D1854" w14:textId="77777777" w:rsidTr="003275B2">
      <w:tc>
        <w:tcPr>
          <w:tcW w:w="777" w:type="pct"/>
          <w:vMerge w:val="restart"/>
          <w:shd w:val="clear" w:color="auto" w:fill="F2F2F2" w:themeFill="background1" w:themeFillShade="F2"/>
          <w:vAlign w:val="center"/>
        </w:tcPr>
        <w:p w14:paraId="385D8C44" w14:textId="77777777" w:rsidR="004C4AE5" w:rsidRPr="00D95587" w:rsidRDefault="004C4AE5"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4C4AE5" w:rsidRPr="00D95587" w:rsidRDefault="004C4AE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4C4AE5" w:rsidRPr="00D95587" w:rsidRDefault="004C4AE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4C4AE5" w:rsidRPr="00D95587" w:rsidRDefault="004C4AE5"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4C4AE5" w:rsidRPr="00D95587" w:rsidRDefault="004C4AE5"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4C4AE5" w:rsidRPr="00D95587" w:rsidRDefault="004C4AE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C4AE5" w14:paraId="5A695C41" w14:textId="77777777" w:rsidTr="003275B2">
      <w:tc>
        <w:tcPr>
          <w:tcW w:w="777" w:type="pct"/>
          <w:vMerge/>
          <w:shd w:val="clear" w:color="auto" w:fill="EEECE1" w:themeFill="background2"/>
          <w:vAlign w:val="center"/>
        </w:tcPr>
        <w:p w14:paraId="03DB1CF8" w14:textId="77777777" w:rsidR="004C4AE5" w:rsidRPr="00D95587" w:rsidRDefault="004C4AE5"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4C4AE5" w:rsidRPr="00D95587" w:rsidRDefault="004C4AE5"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4C4AE5" w:rsidRPr="00D95587" w:rsidRDefault="004C4AE5"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4C4AE5" w:rsidRPr="00D95587" w:rsidRDefault="004C4AE5"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4C4AE5" w:rsidRPr="00D95587" w:rsidRDefault="004C4AE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4C4AE5" w:rsidRPr="00D95587" w:rsidRDefault="004C4AE5"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4C4AE5" w:rsidRPr="00D95587" w:rsidRDefault="004C4AE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4C4AE5" w:rsidRPr="00D95587" w:rsidRDefault="004C4AE5" w:rsidP="00212665">
          <w:pPr>
            <w:adjustRightInd w:val="0"/>
            <w:spacing w:line="276" w:lineRule="auto"/>
            <w:jc w:val="center"/>
            <w:rPr>
              <w:rFonts w:eastAsia="Arial Unicode MS" w:cs="Arial"/>
              <w:b/>
              <w:sz w:val="18"/>
            </w:rPr>
          </w:pPr>
        </w:p>
      </w:tc>
    </w:tr>
  </w:tbl>
  <w:p w14:paraId="170512BE" w14:textId="77777777" w:rsidR="004C4AE5" w:rsidRPr="00A96CC1" w:rsidRDefault="004C4AE5"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4C4AE5" w:rsidRPr="00DA13BA" w:rsidRDefault="004C4AE5"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4C4AE5" w:rsidRPr="00A96CC1" w:rsidRDefault="004C4AE5"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92072065">
    <w:abstractNumId w:val="2"/>
  </w:num>
  <w:num w:numId="2" w16cid:durableId="1783917966">
    <w:abstractNumId w:val="30"/>
  </w:num>
  <w:num w:numId="3" w16cid:durableId="764496626">
    <w:abstractNumId w:val="14"/>
  </w:num>
  <w:num w:numId="4" w16cid:durableId="1835220654">
    <w:abstractNumId w:val="15"/>
  </w:num>
  <w:num w:numId="5" w16cid:durableId="589892591">
    <w:abstractNumId w:val="1"/>
  </w:num>
  <w:num w:numId="6" w16cid:durableId="850803520">
    <w:abstractNumId w:val="9"/>
  </w:num>
  <w:num w:numId="7" w16cid:durableId="1179007451">
    <w:abstractNumId w:val="21"/>
  </w:num>
  <w:num w:numId="8" w16cid:durableId="142089115">
    <w:abstractNumId w:val="19"/>
  </w:num>
  <w:num w:numId="9" w16cid:durableId="757865393">
    <w:abstractNumId w:val="18"/>
  </w:num>
  <w:num w:numId="10" w16cid:durableId="884683559">
    <w:abstractNumId w:val="36"/>
  </w:num>
  <w:num w:numId="11" w16cid:durableId="104340553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3679182">
    <w:abstractNumId w:val="28"/>
  </w:num>
  <w:num w:numId="13" w16cid:durableId="752433377">
    <w:abstractNumId w:val="25"/>
  </w:num>
  <w:num w:numId="14" w16cid:durableId="169773190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6620411">
    <w:abstractNumId w:val="12"/>
  </w:num>
  <w:num w:numId="16" w16cid:durableId="1219317431">
    <w:abstractNumId w:val="27"/>
  </w:num>
  <w:num w:numId="17" w16cid:durableId="1842353529">
    <w:abstractNumId w:val="29"/>
  </w:num>
  <w:num w:numId="18" w16cid:durableId="91574437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9731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1498398">
    <w:abstractNumId w:val="5"/>
  </w:num>
  <w:num w:numId="21" w16cid:durableId="5401247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095348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1936854">
    <w:abstractNumId w:val="22"/>
  </w:num>
  <w:num w:numId="24" w16cid:durableId="113313579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9218617">
    <w:abstractNumId w:val="34"/>
  </w:num>
  <w:num w:numId="26" w16cid:durableId="444614163">
    <w:abstractNumId w:val="24"/>
  </w:num>
  <w:num w:numId="27" w16cid:durableId="594703035">
    <w:abstractNumId w:val="6"/>
  </w:num>
  <w:num w:numId="28" w16cid:durableId="247613969">
    <w:abstractNumId w:val="17"/>
  </w:num>
  <w:num w:numId="29" w16cid:durableId="1475298726">
    <w:abstractNumId w:val="11"/>
  </w:num>
  <w:num w:numId="30" w16cid:durableId="13553020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891889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2855231">
    <w:abstractNumId w:val="33"/>
  </w:num>
  <w:num w:numId="33" w16cid:durableId="803427572">
    <w:abstractNumId w:val="13"/>
  </w:num>
  <w:num w:numId="34" w16cid:durableId="921908559">
    <w:abstractNumId w:val="0"/>
  </w:num>
  <w:num w:numId="35" w16cid:durableId="927739865">
    <w:abstractNumId w:val="26"/>
  </w:num>
  <w:num w:numId="36" w16cid:durableId="242493098">
    <w:abstractNumId w:val="3"/>
  </w:num>
  <w:num w:numId="37" w16cid:durableId="1198469702">
    <w:abstractNumId w:val="20"/>
  </w:num>
  <w:num w:numId="38" w16cid:durableId="5758211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66633"/>
    <w:rsid w:val="000668A5"/>
    <w:rsid w:val="00077164"/>
    <w:rsid w:val="000774D6"/>
    <w:rsid w:val="000869DE"/>
    <w:rsid w:val="000954F3"/>
    <w:rsid w:val="000A00FD"/>
    <w:rsid w:val="000B7061"/>
    <w:rsid w:val="000C6BDB"/>
    <w:rsid w:val="000D02CC"/>
    <w:rsid w:val="00116B4C"/>
    <w:rsid w:val="0017044C"/>
    <w:rsid w:val="00193070"/>
    <w:rsid w:val="001A1743"/>
    <w:rsid w:val="001A5CCC"/>
    <w:rsid w:val="001C1D34"/>
    <w:rsid w:val="001E0F2A"/>
    <w:rsid w:val="00201300"/>
    <w:rsid w:val="00212665"/>
    <w:rsid w:val="002175F3"/>
    <w:rsid w:val="00263642"/>
    <w:rsid w:val="002F4B3F"/>
    <w:rsid w:val="003275B2"/>
    <w:rsid w:val="00335831"/>
    <w:rsid w:val="003A2A15"/>
    <w:rsid w:val="003D2008"/>
    <w:rsid w:val="00406C9A"/>
    <w:rsid w:val="00437935"/>
    <w:rsid w:val="00443BB5"/>
    <w:rsid w:val="00490BB2"/>
    <w:rsid w:val="004B7893"/>
    <w:rsid w:val="004C4AE5"/>
    <w:rsid w:val="00506B0B"/>
    <w:rsid w:val="00515A88"/>
    <w:rsid w:val="00526881"/>
    <w:rsid w:val="00541018"/>
    <w:rsid w:val="006073A4"/>
    <w:rsid w:val="006104B1"/>
    <w:rsid w:val="0062455E"/>
    <w:rsid w:val="00646F1D"/>
    <w:rsid w:val="00656D63"/>
    <w:rsid w:val="00687EB8"/>
    <w:rsid w:val="006C1DC1"/>
    <w:rsid w:val="006E6D04"/>
    <w:rsid w:val="006F49BE"/>
    <w:rsid w:val="006F7CBF"/>
    <w:rsid w:val="007112C4"/>
    <w:rsid w:val="00713C48"/>
    <w:rsid w:val="007475B4"/>
    <w:rsid w:val="007D7227"/>
    <w:rsid w:val="007E4A5A"/>
    <w:rsid w:val="00805407"/>
    <w:rsid w:val="00847779"/>
    <w:rsid w:val="0085074C"/>
    <w:rsid w:val="0086339A"/>
    <w:rsid w:val="008B4A92"/>
    <w:rsid w:val="008C398F"/>
    <w:rsid w:val="008E7ED9"/>
    <w:rsid w:val="009130E3"/>
    <w:rsid w:val="00996099"/>
    <w:rsid w:val="009F234D"/>
    <w:rsid w:val="00A403CE"/>
    <w:rsid w:val="00A4729D"/>
    <w:rsid w:val="00A83157"/>
    <w:rsid w:val="00A8685B"/>
    <w:rsid w:val="00AF3DC4"/>
    <w:rsid w:val="00B60B00"/>
    <w:rsid w:val="00B9626D"/>
    <w:rsid w:val="00BA4009"/>
    <w:rsid w:val="00BD64CA"/>
    <w:rsid w:val="00BF37B5"/>
    <w:rsid w:val="00C42A11"/>
    <w:rsid w:val="00C6532B"/>
    <w:rsid w:val="00C86100"/>
    <w:rsid w:val="00D317BE"/>
    <w:rsid w:val="00D327F3"/>
    <w:rsid w:val="00D372C6"/>
    <w:rsid w:val="00D73A2D"/>
    <w:rsid w:val="00D80492"/>
    <w:rsid w:val="00DC1924"/>
    <w:rsid w:val="00DE3A1F"/>
    <w:rsid w:val="00E11C41"/>
    <w:rsid w:val="00E509FF"/>
    <w:rsid w:val="00E532DD"/>
    <w:rsid w:val="00E854E4"/>
    <w:rsid w:val="00E87D17"/>
    <w:rsid w:val="00E96B50"/>
    <w:rsid w:val="00F025A1"/>
    <w:rsid w:val="00F05AEC"/>
    <w:rsid w:val="00F52C17"/>
    <w:rsid w:val="00F7219D"/>
    <w:rsid w:val="00F84D80"/>
    <w:rsid w:val="00F91103"/>
    <w:rsid w:val="00F9462E"/>
    <w:rsid w:val="00FA1E45"/>
    <w:rsid w:val="00FA760A"/>
    <w:rsid w:val="00FE45E9"/>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4735BADD-E778-4D16-BD3F-5558E1BC4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23</Pages>
  <Words>8503</Words>
  <Characters>48470</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57</cp:revision>
  <cp:lastPrinted>2024-04-10T06:22:00Z</cp:lastPrinted>
  <dcterms:created xsi:type="dcterms:W3CDTF">2020-11-17T08:35:00Z</dcterms:created>
  <dcterms:modified xsi:type="dcterms:W3CDTF">2025-01-07T11:14:00Z</dcterms:modified>
</cp:coreProperties>
</file>