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013B264"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9F4632">
        <w:rPr>
          <w:b/>
          <w:sz w:val="40"/>
          <w:szCs w:val="40"/>
        </w:rPr>
        <w:t>MACERATA</w:t>
      </w:r>
    </w:p>
    <w:p w14:paraId="5AD734AC" w14:textId="0D0C8F7E" w:rsidR="0047575E" w:rsidRDefault="0047575E" w:rsidP="0047575E">
      <w:pPr>
        <w:tabs>
          <w:tab w:val="clear" w:pos="-189"/>
        </w:tabs>
        <w:jc w:val="center"/>
      </w:pPr>
      <w:r>
        <w:t>17</w:t>
      </w:r>
      <w:r w:rsidR="000A00FD" w:rsidRPr="00E81C54">
        <w:t xml:space="preserve"> </w:t>
      </w:r>
      <w:proofErr w:type="gramStart"/>
      <w:r>
        <w:t>Ottobre</w:t>
      </w:r>
      <w:proofErr w:type="gramEnd"/>
      <w:r w:rsidR="000A00FD" w:rsidRPr="00E81C54">
        <w:t xml:space="preserve"> 202</w:t>
      </w:r>
      <w:r>
        <w:t>2</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003275B2">
        <w:trPr>
          <w:cantSplit/>
          <w:trHeight w:val="277"/>
          <w:jc w:val="center"/>
        </w:trPr>
        <w:tc>
          <w:tcPr>
            <w:tcW w:w="742" w:type="dxa"/>
            <w:shd w:val="clear" w:color="auto" w:fill="FFFFFF"/>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40A58184" w14:textId="6EFDB0E0" w:rsidR="00805407" w:rsidRPr="005B03CF" w:rsidRDefault="0047575E" w:rsidP="003275B2">
            <w:pPr>
              <w:tabs>
                <w:tab w:val="clear" w:pos="-189"/>
              </w:tabs>
              <w:jc w:val="center"/>
              <w:rPr>
                <w:sz w:val="16"/>
              </w:rPr>
            </w:pPr>
            <w:r>
              <w:rPr>
                <w:sz w:val="16"/>
              </w:rPr>
              <w:t>01</w:t>
            </w:r>
          </w:p>
        </w:tc>
        <w:tc>
          <w:tcPr>
            <w:tcW w:w="1134" w:type="dxa"/>
            <w:shd w:val="clear" w:color="auto" w:fill="FFFFFF"/>
            <w:vAlign w:val="center"/>
          </w:tcPr>
          <w:p w14:paraId="28668C6E" w14:textId="6728E778" w:rsidR="00805407" w:rsidRPr="005B03CF" w:rsidRDefault="0047575E" w:rsidP="003275B2">
            <w:pPr>
              <w:tabs>
                <w:tab w:val="clear" w:pos="-189"/>
              </w:tabs>
              <w:jc w:val="center"/>
              <w:rPr>
                <w:sz w:val="16"/>
              </w:rPr>
            </w:pPr>
            <w:r>
              <w:rPr>
                <w:sz w:val="16"/>
              </w:rPr>
              <w:t>17-10-2022</w:t>
            </w:r>
          </w:p>
        </w:tc>
        <w:tc>
          <w:tcPr>
            <w:tcW w:w="3544" w:type="dxa"/>
            <w:shd w:val="clear" w:color="auto" w:fill="FFFFFF"/>
            <w:vAlign w:val="center"/>
          </w:tcPr>
          <w:p w14:paraId="01262BE3" w14:textId="44BF21B7" w:rsidR="00805407" w:rsidRPr="005B03CF" w:rsidRDefault="0047575E" w:rsidP="003275B2">
            <w:pPr>
              <w:tabs>
                <w:tab w:val="clear" w:pos="-189"/>
              </w:tabs>
              <w:jc w:val="center"/>
              <w:rPr>
                <w:sz w:val="16"/>
              </w:rPr>
            </w:pPr>
            <w:r>
              <w:rPr>
                <w:sz w:val="16"/>
              </w:rPr>
              <w:t>Emissione per approvazione</w:t>
            </w:r>
          </w:p>
        </w:tc>
        <w:tc>
          <w:tcPr>
            <w:tcW w:w="1351" w:type="dxa"/>
            <w:shd w:val="clear" w:color="auto" w:fill="FFFFFF"/>
            <w:vAlign w:val="center"/>
          </w:tcPr>
          <w:p w14:paraId="306E415D" w14:textId="1BF3BAF3" w:rsidR="00805407" w:rsidRPr="005B03CF" w:rsidRDefault="0047575E" w:rsidP="003275B2">
            <w:pPr>
              <w:tabs>
                <w:tab w:val="clear" w:pos="-189"/>
              </w:tabs>
              <w:jc w:val="center"/>
              <w:rPr>
                <w:sz w:val="16"/>
              </w:rPr>
            </w:pPr>
            <w:r>
              <w:rPr>
                <w:sz w:val="16"/>
              </w:rPr>
              <w:t>Twister Architetti Associati</w:t>
            </w:r>
          </w:p>
        </w:tc>
        <w:tc>
          <w:tcPr>
            <w:tcW w:w="1351" w:type="dxa"/>
            <w:shd w:val="clear" w:color="auto" w:fill="FFFFFF"/>
            <w:vAlign w:val="center"/>
          </w:tcPr>
          <w:p w14:paraId="10CE5279" w14:textId="55EF2775" w:rsidR="00805407" w:rsidRPr="005B03CF" w:rsidRDefault="0047575E" w:rsidP="003275B2">
            <w:pPr>
              <w:tabs>
                <w:tab w:val="clear" w:pos="-189"/>
              </w:tabs>
              <w:jc w:val="center"/>
              <w:rPr>
                <w:sz w:val="16"/>
              </w:rPr>
            </w:pPr>
            <w:r>
              <w:rPr>
                <w:sz w:val="16"/>
              </w:rPr>
              <w:t>RSPP</w:t>
            </w:r>
          </w:p>
        </w:tc>
        <w:tc>
          <w:tcPr>
            <w:tcW w:w="1351" w:type="dxa"/>
            <w:shd w:val="clear" w:color="auto" w:fill="FFFFFF"/>
            <w:vAlign w:val="center"/>
          </w:tcPr>
          <w:p w14:paraId="563EA816" w14:textId="7CE3C741" w:rsidR="00805407" w:rsidRPr="005B03CF" w:rsidRDefault="0047575E" w:rsidP="003275B2">
            <w:pPr>
              <w:tabs>
                <w:tab w:val="clear" w:pos="-189"/>
              </w:tabs>
              <w:jc w:val="center"/>
              <w:rPr>
                <w:sz w:val="16"/>
              </w:rPr>
            </w:pPr>
            <w:r>
              <w:rPr>
                <w:sz w:val="16"/>
              </w:rPr>
              <w:t>Datore di Lavoro</w:t>
            </w:r>
          </w:p>
        </w:tc>
        <w:tc>
          <w:tcPr>
            <w:tcW w:w="1352" w:type="dxa"/>
            <w:shd w:val="clear" w:color="auto" w:fill="FFFFFF"/>
          </w:tcPr>
          <w:p w14:paraId="3CC3380F" w14:textId="77777777" w:rsidR="00805407" w:rsidRPr="005B03CF" w:rsidRDefault="00805407" w:rsidP="003275B2">
            <w:pPr>
              <w:tabs>
                <w:tab w:val="clear" w:pos="-189"/>
              </w:tabs>
              <w:jc w:val="center"/>
              <w:rPr>
                <w:sz w:val="16"/>
              </w:rPr>
            </w:pPr>
          </w:p>
        </w:tc>
      </w:tr>
      <w:tr w:rsidR="00805407" w:rsidRPr="005B03CF" w14:paraId="1B9D554E" w14:textId="77777777" w:rsidTr="003275B2">
        <w:trPr>
          <w:cantSplit/>
          <w:trHeight w:val="253"/>
          <w:jc w:val="center"/>
        </w:trPr>
        <w:tc>
          <w:tcPr>
            <w:tcW w:w="742" w:type="dxa"/>
            <w:shd w:val="clear" w:color="auto" w:fill="FFFFFF"/>
            <w:vAlign w:val="center"/>
          </w:tcPr>
          <w:p w14:paraId="4B5ED040"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0F68177F" w14:textId="77777777" w:rsidR="00805407" w:rsidRPr="005B03CF" w:rsidRDefault="00805407" w:rsidP="003275B2">
            <w:pPr>
              <w:tabs>
                <w:tab w:val="clear" w:pos="-189"/>
              </w:tabs>
              <w:jc w:val="center"/>
              <w:rPr>
                <w:sz w:val="16"/>
              </w:rPr>
            </w:pPr>
          </w:p>
        </w:tc>
        <w:tc>
          <w:tcPr>
            <w:tcW w:w="1134" w:type="dxa"/>
            <w:shd w:val="clear" w:color="auto" w:fill="FFFFFF"/>
            <w:vAlign w:val="center"/>
          </w:tcPr>
          <w:p w14:paraId="275A1A5C" w14:textId="77777777" w:rsidR="00805407" w:rsidRPr="005B03CF" w:rsidRDefault="00805407" w:rsidP="003275B2">
            <w:pPr>
              <w:tabs>
                <w:tab w:val="clear" w:pos="-189"/>
              </w:tabs>
              <w:jc w:val="center"/>
              <w:rPr>
                <w:sz w:val="16"/>
              </w:rPr>
            </w:pPr>
          </w:p>
        </w:tc>
        <w:tc>
          <w:tcPr>
            <w:tcW w:w="3544" w:type="dxa"/>
            <w:shd w:val="clear" w:color="auto" w:fill="FFFFFF"/>
            <w:vAlign w:val="center"/>
          </w:tcPr>
          <w:p w14:paraId="46B2103E" w14:textId="77777777" w:rsidR="00805407" w:rsidRPr="005B03CF" w:rsidRDefault="00805407" w:rsidP="003275B2">
            <w:pPr>
              <w:tabs>
                <w:tab w:val="clear" w:pos="-189"/>
              </w:tabs>
              <w:jc w:val="center"/>
              <w:rPr>
                <w:sz w:val="16"/>
              </w:rPr>
            </w:pPr>
          </w:p>
        </w:tc>
        <w:tc>
          <w:tcPr>
            <w:tcW w:w="1351" w:type="dxa"/>
            <w:shd w:val="clear" w:color="auto" w:fill="FFFFFF"/>
            <w:vAlign w:val="center"/>
          </w:tcPr>
          <w:p w14:paraId="3825E5AD" w14:textId="77777777" w:rsidR="00805407" w:rsidRPr="005B03CF" w:rsidRDefault="00805407" w:rsidP="003275B2">
            <w:pPr>
              <w:tabs>
                <w:tab w:val="clear" w:pos="-189"/>
              </w:tabs>
              <w:jc w:val="center"/>
              <w:rPr>
                <w:sz w:val="16"/>
              </w:rPr>
            </w:pPr>
          </w:p>
        </w:tc>
        <w:tc>
          <w:tcPr>
            <w:tcW w:w="1351" w:type="dxa"/>
            <w:shd w:val="clear" w:color="auto" w:fill="FFFFFF"/>
            <w:vAlign w:val="center"/>
          </w:tcPr>
          <w:p w14:paraId="20E8FECF" w14:textId="77777777" w:rsidR="00805407" w:rsidRPr="005B03CF" w:rsidRDefault="00805407" w:rsidP="003275B2">
            <w:pPr>
              <w:tabs>
                <w:tab w:val="clear" w:pos="-189"/>
              </w:tabs>
              <w:jc w:val="center"/>
              <w:rPr>
                <w:sz w:val="16"/>
              </w:rPr>
            </w:pPr>
          </w:p>
        </w:tc>
        <w:tc>
          <w:tcPr>
            <w:tcW w:w="1351" w:type="dxa"/>
            <w:shd w:val="clear" w:color="auto" w:fill="FFFFFF"/>
            <w:vAlign w:val="center"/>
          </w:tcPr>
          <w:p w14:paraId="25840053" w14:textId="77777777" w:rsidR="00805407" w:rsidRPr="005B03CF" w:rsidRDefault="00805407" w:rsidP="003275B2">
            <w:pPr>
              <w:tabs>
                <w:tab w:val="clear" w:pos="-189"/>
              </w:tabs>
              <w:jc w:val="center"/>
              <w:rPr>
                <w:sz w:val="16"/>
              </w:rPr>
            </w:pPr>
          </w:p>
        </w:tc>
        <w:tc>
          <w:tcPr>
            <w:tcW w:w="1352" w:type="dxa"/>
            <w:shd w:val="clear" w:color="auto" w:fill="FFFFFF"/>
          </w:tcPr>
          <w:p w14:paraId="540D41AC" w14:textId="77777777" w:rsidR="00805407" w:rsidRPr="005B03CF" w:rsidRDefault="00805407" w:rsidP="003275B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EAF85DC" w:rsidR="000A00FD" w:rsidRDefault="000A00FD" w:rsidP="000A00FD">
      <w:pPr>
        <w:adjustRightInd w:val="0"/>
        <w:jc w:val="center"/>
        <w:rPr>
          <w:rFonts w:eastAsia="Arial Unicode MS" w:cs="Arial"/>
          <w:sz w:val="22"/>
        </w:rPr>
      </w:pPr>
    </w:p>
    <w:p w14:paraId="2EAF3977" w14:textId="133C5D7B" w:rsidR="009F4632" w:rsidRDefault="009F4632" w:rsidP="000A00FD">
      <w:pPr>
        <w:adjustRightInd w:val="0"/>
        <w:jc w:val="center"/>
        <w:rPr>
          <w:rFonts w:eastAsia="Arial Unicode MS" w:cs="Arial"/>
          <w:sz w:val="22"/>
        </w:rPr>
      </w:pPr>
    </w:p>
    <w:p w14:paraId="0DDAE398" w14:textId="215A02A1" w:rsidR="009F4632" w:rsidRDefault="009F4632" w:rsidP="000A00FD">
      <w:pPr>
        <w:adjustRightInd w:val="0"/>
        <w:jc w:val="center"/>
        <w:rPr>
          <w:rFonts w:eastAsia="Arial Unicode MS" w:cs="Arial"/>
          <w:sz w:val="22"/>
        </w:rPr>
      </w:pPr>
    </w:p>
    <w:p w14:paraId="1523AE1C" w14:textId="14DB36ED" w:rsidR="009F4632" w:rsidRDefault="009F4632" w:rsidP="000A00FD">
      <w:pPr>
        <w:adjustRightInd w:val="0"/>
        <w:jc w:val="center"/>
        <w:rPr>
          <w:rFonts w:eastAsia="Arial Unicode MS" w:cs="Arial"/>
          <w:sz w:val="22"/>
        </w:rPr>
      </w:pPr>
    </w:p>
    <w:p w14:paraId="38D6D1E7" w14:textId="4F3BDCF5" w:rsidR="009F4632" w:rsidRDefault="009F4632" w:rsidP="000A00FD">
      <w:pPr>
        <w:adjustRightInd w:val="0"/>
        <w:jc w:val="center"/>
        <w:rPr>
          <w:rFonts w:eastAsia="Arial Unicode MS" w:cs="Arial"/>
          <w:sz w:val="22"/>
        </w:rPr>
      </w:pPr>
      <w:r>
        <w:rPr>
          <w:rFonts w:eastAsia="Arial Unicode MS" w:cs="Arial"/>
          <w:noProof/>
          <w:sz w:val="22"/>
        </w:rPr>
        <w:drawing>
          <wp:inline distT="0" distB="0" distL="0" distR="0" wp14:anchorId="76BD97A0" wp14:editId="6DFBB207">
            <wp:extent cx="5949480" cy="3960000"/>
            <wp:effectExtent l="0" t="0" r="0"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9480" cy="396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AEB421F"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9F4632">
              <w:rPr>
                <w:rFonts w:eastAsia="Arial Unicode MS" w:cs="Arial"/>
                <w:b/>
                <w:sz w:val="24"/>
                <w:szCs w:val="28"/>
              </w:rPr>
              <w:t>MACERATA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B5CA2EB" w:rsidR="000A00FD" w:rsidRPr="009F4632" w:rsidRDefault="009F4632" w:rsidP="00212665">
            <w:pPr>
              <w:tabs>
                <w:tab w:val="clear" w:pos="-189"/>
              </w:tabs>
              <w:adjustRightInd w:val="0"/>
              <w:ind w:left="182"/>
              <w:jc w:val="left"/>
              <w:rPr>
                <w:rFonts w:eastAsia="Arial Unicode MS" w:cs="Arial"/>
                <w:b/>
                <w:sz w:val="24"/>
                <w:szCs w:val="28"/>
              </w:rPr>
            </w:pPr>
            <w:r w:rsidRPr="009F4632">
              <w:rPr>
                <w:rFonts w:eastAsia="Arial Unicode MS" w:cs="Arial"/>
              </w:rPr>
              <w:t>Via Roma, 13</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9F4632" w:rsidRDefault="000A00FD" w:rsidP="00212665">
            <w:pPr>
              <w:tabs>
                <w:tab w:val="clear" w:pos="-189"/>
              </w:tabs>
              <w:adjustRightInd w:val="0"/>
              <w:ind w:left="182"/>
              <w:jc w:val="left"/>
              <w:rPr>
                <w:rFonts w:eastAsia="Arial Unicode MS" w:cs="Arial"/>
              </w:rPr>
            </w:pPr>
            <w:r w:rsidRPr="009F4632">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2FD6D5F6" w:rsidR="000A00FD" w:rsidRPr="009F4632" w:rsidRDefault="009F4632" w:rsidP="00212665">
            <w:pPr>
              <w:tabs>
                <w:tab w:val="clear" w:pos="-189"/>
              </w:tabs>
              <w:adjustRightInd w:val="0"/>
              <w:ind w:left="182"/>
              <w:jc w:val="left"/>
              <w:rPr>
                <w:rFonts w:eastAsia="Arial Unicode MS" w:cs="Arial"/>
                <w:b/>
                <w:sz w:val="24"/>
                <w:szCs w:val="28"/>
              </w:rPr>
            </w:pPr>
            <w:r w:rsidRPr="009F4632">
              <w:rPr>
                <w:rFonts w:eastAsia="Arial Unicode MS" w:cs="Arial"/>
              </w:rPr>
              <w:t>Macerata (MC)</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1CE6A4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4B04CB" w:rsidRPr="004B04CB">
              <w:rPr>
                <w:rFonts w:eastAsia="Arial Unicode MS" w:cs="Arial"/>
              </w:rPr>
              <w:t>Antonino Abate</w:t>
            </w:r>
          </w:p>
        </w:tc>
      </w:tr>
    </w:tbl>
    <w:p w14:paraId="42580F8B" w14:textId="77777777" w:rsidR="000A00FD" w:rsidRDefault="000A00FD" w:rsidP="000A00FD">
      <w:pPr>
        <w:rPr>
          <w:b/>
        </w:rPr>
      </w:pPr>
    </w:p>
    <w:p w14:paraId="40FEF650" w14:textId="76430C84" w:rsidR="000A00FD" w:rsidRPr="00212DC3" w:rsidRDefault="000A00FD" w:rsidP="009F4632">
      <w:pPr>
        <w:tabs>
          <w:tab w:val="clear" w:pos="-189"/>
        </w:tabs>
        <w:jc w:val="left"/>
        <w:rPr>
          <w:b/>
        </w:rPr>
      </w:pPr>
      <w:r>
        <w:rPr>
          <w:b/>
        </w:rPr>
        <w:br w:type="page"/>
      </w:r>
      <w:r w:rsidRPr="00C62B54">
        <w:rPr>
          <w:b/>
        </w:rPr>
        <w:lastRenderedPageBreak/>
        <w:t>DESCRIZIONE IMMOBILE:</w:t>
      </w:r>
    </w:p>
    <w:p w14:paraId="6EB56B62" w14:textId="12A089C3" w:rsidR="000A00FD" w:rsidRDefault="000A00FD" w:rsidP="000A00FD">
      <w:pPr>
        <w:tabs>
          <w:tab w:val="clear" w:pos="-189"/>
        </w:tabs>
      </w:pPr>
      <w:r>
        <w:t xml:space="preserve">L’agenzia si trova al </w:t>
      </w:r>
      <w:proofErr w:type="gramStart"/>
      <w:r w:rsidR="009F4632">
        <w:t>1</w:t>
      </w:r>
      <w:r>
        <w:t>°</w:t>
      </w:r>
      <w:proofErr w:type="gramEnd"/>
      <w:r>
        <w:t xml:space="preserve"> piano di un fabbricato di </w:t>
      </w:r>
      <w:r w:rsidR="009F4632">
        <w:t>8</w:t>
      </w:r>
      <w:r>
        <w:t xml:space="preserve"> piani fuori terra e </w:t>
      </w:r>
      <w:r w:rsidR="009F4632">
        <w:t>con un piano interrato</w:t>
      </w:r>
      <w:r w:rsidRPr="00212DC3">
        <w:t xml:space="preserve"> </w:t>
      </w:r>
      <w:r>
        <w:t xml:space="preserve">con affaccio su </w:t>
      </w:r>
      <w:r w:rsidR="009F4632">
        <w:t>strada nel centro urbano della città</w:t>
      </w:r>
      <w:r>
        <w:t>.</w:t>
      </w:r>
      <w:r w:rsidRPr="00F735EC">
        <w:t xml:space="preserve"> </w:t>
      </w:r>
      <w:r>
        <w:t xml:space="preserve">L’immobile, </w:t>
      </w:r>
      <w:r w:rsidR="009F4632">
        <w:t xml:space="preserve">contiguo a quelli a fianco, costituisce cortina edilizia unica. </w:t>
      </w:r>
      <w:r>
        <w:t xml:space="preserve">Si presume che l’epoca di costruzione si possa far risalire </w:t>
      </w:r>
      <w:r w:rsidR="00C62B54">
        <w:t xml:space="preserve">alla metà degli anni ’60 </w:t>
      </w:r>
      <w:r>
        <w:t>ed è costituita da struttura in cemento armato</w:t>
      </w:r>
      <w:r w:rsidR="00C62B54">
        <w:t xml:space="preserve"> con tamponature deboli e solaio in latero cemento</w:t>
      </w:r>
      <w:r>
        <w:t>.</w:t>
      </w:r>
    </w:p>
    <w:p w14:paraId="40E5855D" w14:textId="77777777" w:rsidR="000A00FD" w:rsidRDefault="000A00FD" w:rsidP="000A00FD">
      <w:pPr>
        <w:tabs>
          <w:tab w:val="clear" w:pos="-189"/>
        </w:tabs>
      </w:pPr>
      <w:r>
        <w:t>Lo stabile accoglie sia residenza che attività terziarie; al piano terra sono presenti attività commerciali.</w:t>
      </w:r>
    </w:p>
    <w:p w14:paraId="50FB28B4" w14:textId="77777777" w:rsidR="00C62B54" w:rsidRDefault="000A00FD" w:rsidP="000A00F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 il vano scala. Il vano scala è costituito da struttura in cemento armato e le rampe sono delimitate da </w:t>
      </w:r>
      <w:r w:rsidR="00C62B54">
        <w:t>muri</w:t>
      </w:r>
      <w:r>
        <w:t xml:space="preserve"> con corrimano. </w:t>
      </w:r>
      <w:r w:rsidR="00C62B54">
        <w:t>Non c’è né ascensore né servoscala.</w:t>
      </w:r>
    </w:p>
    <w:p w14:paraId="0F8C8444" w14:textId="4366AABE" w:rsidR="000A00FD" w:rsidRDefault="00C62B54" w:rsidP="000A00FD">
      <w:pPr>
        <w:tabs>
          <w:tab w:val="clear" w:pos="-189"/>
        </w:tabs>
      </w:pPr>
      <w:r>
        <w:t>L’accesso pedonale allo Stabile avviene da marciapiede sulla pubblica via ma è fiancheggiato da accesso carraio al piano interrato dello Stabile senza delimitazioni né separazioni.</w:t>
      </w:r>
    </w:p>
    <w:p w14:paraId="54B1049A" w14:textId="260A7006" w:rsidR="00C62B54" w:rsidRDefault="00C62B54" w:rsidP="000A00FD">
      <w:pPr>
        <w:tabs>
          <w:tab w:val="clear" w:pos="-189"/>
        </w:tabs>
      </w:pPr>
    </w:p>
    <w:p w14:paraId="1CBAE5F8" w14:textId="6F769E39" w:rsidR="000A00FD" w:rsidRPr="00674AB5" w:rsidRDefault="00C62B54" w:rsidP="00C62B54">
      <w:pPr>
        <w:tabs>
          <w:tab w:val="clear" w:pos="-189"/>
        </w:tabs>
        <w:jc w:val="center"/>
        <w:rPr>
          <w:sz w:val="10"/>
          <w:szCs w:val="10"/>
        </w:rPr>
      </w:pPr>
      <w:r>
        <w:rPr>
          <w:noProof/>
        </w:rPr>
        <w:drawing>
          <wp:inline distT="0" distB="0" distL="0" distR="0" wp14:anchorId="133DE444" wp14:editId="3C0A647B">
            <wp:extent cx="5701439" cy="4680000"/>
            <wp:effectExtent l="0" t="0" r="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01439" cy="4680000"/>
                    </a:xfrm>
                    <a:prstGeom prst="rect">
                      <a:avLst/>
                    </a:prstGeom>
                    <a:noFill/>
                    <a:ln>
                      <a:noFill/>
                    </a:ln>
                  </pic:spPr>
                </pic:pic>
              </a:graphicData>
            </a:graphic>
          </wp:inline>
        </w:drawing>
      </w:r>
    </w:p>
    <w:p w14:paraId="49151696" w14:textId="74F180CC"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EF7A97">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3A3896F0" w:rsidR="000A00FD" w:rsidRPr="00C063A5" w:rsidRDefault="00DC1924" w:rsidP="00EF7A97">
            <w:pPr>
              <w:jc w:val="left"/>
              <w:rPr>
                <w:highlight w:val="yellow"/>
              </w:rPr>
            </w:pPr>
            <w:r>
              <w:t>Visionata e verificata documentazione</w:t>
            </w:r>
            <w:r w:rsidR="00EF7A97">
              <w:t>.</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306E531" w:rsidR="000A00FD" w:rsidRPr="00765852" w:rsidRDefault="00EF7A97"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02160B0A" w:rsidR="0000606E" w:rsidRPr="00EF7A97" w:rsidRDefault="000A00FD" w:rsidP="00EF7A97">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5A5004">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415E38C" w:rsidR="000A00FD" w:rsidRPr="0006143E" w:rsidRDefault="005A5004"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5A7FD31B" w:rsidR="000A00FD" w:rsidRPr="00765852" w:rsidRDefault="005A5004"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4C594EC1" w:rsidR="000A00FD" w:rsidRPr="00765852" w:rsidRDefault="005A500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AA1EBB4" w:rsidR="0000606E" w:rsidRPr="00202D79" w:rsidRDefault="0000606E" w:rsidP="007D7227">
            <w:pPr>
              <w:jc w:val="left"/>
            </w:pP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0257853"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3F79728A" w:rsidR="000A00FD" w:rsidRPr="00673074" w:rsidRDefault="000A00FD" w:rsidP="00212665">
            <w:pPr>
              <w:jc w:val="left"/>
            </w:pPr>
            <w:r>
              <w:t xml:space="preserve">Tutte le parti impiantistiche sono direttamente raggiungibili dall’unità immobiliare </w:t>
            </w:r>
            <w:r w:rsidR="00EF7A97">
              <w:t>o da parti comuni.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12BE263"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7B98CA06"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22716C" w:rsidRDefault="000A00FD" w:rsidP="00212665">
            <w:pPr>
              <w:jc w:val="center"/>
              <w:rPr>
                <w:b/>
                <w:sz w:val="22"/>
                <w:szCs w:val="22"/>
              </w:rPr>
            </w:pPr>
            <w:r w:rsidRPr="0022716C">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76FDBDFC" w:rsidR="000A00FD" w:rsidRPr="0022716C" w:rsidRDefault="000A00FD" w:rsidP="00212665">
            <w:pPr>
              <w:jc w:val="left"/>
            </w:pPr>
            <w:r w:rsidRPr="0022716C">
              <w:t xml:space="preserve">L’agenzia non ha cantina </w:t>
            </w:r>
            <w:r w:rsidR="0022716C" w:rsidRPr="0022716C">
              <w:t xml:space="preserve">né box/posto auto </w:t>
            </w:r>
            <w:r w:rsidRPr="0022716C">
              <w:t>di pertinenza</w:t>
            </w:r>
            <w:r w:rsidR="0022716C" w:rsidRPr="0022716C">
              <w:t xml:space="preserve"> al piano interrato</w:t>
            </w:r>
            <w:r w:rsidRPr="0022716C">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2483ED1B"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801421">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6CFE3916" w14:textId="77777777" w:rsidR="000A00FD" w:rsidRDefault="00801421" w:rsidP="00212665">
            <w:pPr>
              <w:jc w:val="left"/>
            </w:pPr>
            <w:r>
              <w:t>Non applicabile.</w:t>
            </w:r>
          </w:p>
          <w:p w14:paraId="36969CD8" w14:textId="0AB6A693" w:rsidR="00801421" w:rsidRPr="00202D79" w:rsidRDefault="00801421" w:rsidP="00212665">
            <w:pPr>
              <w:jc w:val="left"/>
            </w:pPr>
            <w:r>
              <w:t>Tipologia non presente in Sede.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38E8C239" w:rsidR="000A00FD" w:rsidRPr="00765852" w:rsidRDefault="00801421"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6F8F79F4" w:rsidR="000A00FD" w:rsidRPr="00765852" w:rsidRDefault="00F67FD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80B45C" w14:textId="0BB5E5DE" w:rsidR="000A00FD" w:rsidRPr="00734822" w:rsidRDefault="000A00FD" w:rsidP="00F67FD8">
            <w:pPr>
              <w:jc w:val="left"/>
            </w:pPr>
            <w:r w:rsidRPr="00F67FD8">
              <w:t>L’accesso al condominio avviene tramite serramento vetrato adeguatamente segnalato</w:t>
            </w:r>
            <w:r w:rsidR="00F67FD8" w:rsidRPr="00F67FD8">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189D5A8" w:rsidR="000A00FD" w:rsidRPr="00577468" w:rsidRDefault="00F67FD8" w:rsidP="00212665">
            <w:pPr>
              <w:jc w:val="left"/>
              <w:rPr>
                <w:highlight w:val="yellow"/>
              </w:rPr>
            </w:pPr>
            <w:r w:rsidRPr="00B078A6">
              <w:t>Data la presenza di alcuni serramenti non apribili, la pulizia deve essere effettuata dall’esterno dei locali attraverso adeguata procedura da parte dell’impresa di pulizie.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24253DDC" w:rsidR="000A00FD" w:rsidRPr="00202D79" w:rsidRDefault="00066B0F" w:rsidP="00212665">
            <w:pPr>
              <w:jc w:val="left"/>
            </w:pPr>
            <w:r>
              <w:t xml:space="preserve">L’accesso alle parti esterno dello Stabile per la manutenzione degli impianti in facciata </w:t>
            </w:r>
            <w:proofErr w:type="gramStart"/>
            <w:r>
              <w:t>deve essere effettuata</w:t>
            </w:r>
            <w:proofErr w:type="gramEnd"/>
            <w:r>
              <w:t xml:space="preserve"> attraverso adeguata procedura da parte della sola impresa di manutenzione.</w:t>
            </w: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253E3483" w:rsidR="000A00FD" w:rsidRPr="00066B0F" w:rsidRDefault="000A00FD" w:rsidP="00212665">
            <w:pPr>
              <w:tabs>
                <w:tab w:val="clear" w:pos="-189"/>
                <w:tab w:val="left" w:pos="-144"/>
              </w:tabs>
              <w:jc w:val="left"/>
            </w:pPr>
            <w:r w:rsidRPr="00066B0F">
              <w:t xml:space="preserve">L’ufficio si trova al </w:t>
            </w:r>
            <w:proofErr w:type="gramStart"/>
            <w:r w:rsidR="00066B0F" w:rsidRPr="00066B0F">
              <w:t>1</w:t>
            </w:r>
            <w:r w:rsidRPr="00066B0F">
              <w:t>°</w:t>
            </w:r>
            <w:proofErr w:type="gramEnd"/>
            <w:r w:rsidRPr="00066B0F">
              <w:t xml:space="preserve"> piano.</w:t>
            </w:r>
          </w:p>
          <w:p w14:paraId="3F76DE92" w14:textId="28AC1690" w:rsidR="000A00FD" w:rsidRPr="0079680C" w:rsidRDefault="00066B0F" w:rsidP="00212665">
            <w:pPr>
              <w:tabs>
                <w:tab w:val="clear" w:pos="-189"/>
                <w:tab w:val="left" w:pos="-144"/>
              </w:tabs>
              <w:jc w:val="left"/>
              <w:rPr>
                <w:color w:val="FF0000"/>
              </w:rPr>
            </w:pPr>
            <w:r w:rsidRPr="00066B0F">
              <w:t>Son o presenti rampe di</w:t>
            </w:r>
            <w:r w:rsidR="000A00FD" w:rsidRPr="00066B0F">
              <w:t xml:space="preserve"> scale dal portone d’ingresso fino al raggiungimento </w:t>
            </w:r>
            <w:r w:rsidRPr="00066B0F">
              <w:t xml:space="preserve">della Sede </w:t>
            </w:r>
            <w:r w:rsidR="000A00FD" w:rsidRPr="00066B0F">
              <w:t>priv</w:t>
            </w:r>
            <w:r w:rsidRPr="00066B0F">
              <w:t>e</w:t>
            </w:r>
            <w:r w:rsidR="000A00FD" w:rsidRPr="00066B0F">
              <w:t xml:space="preserve"> di servoscala.</w:t>
            </w:r>
            <w:r w:rsidRPr="00066B0F">
              <w:t xml:space="preserve"> Assenza di 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6CEA50E0"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066B0F">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42D94E9"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C57A7B1" w14:textId="62E8865F" w:rsidR="000A00FD" w:rsidRPr="00765852" w:rsidRDefault="00066B0F"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21D743E6" w14:textId="35886814" w:rsidR="000A00FD" w:rsidRDefault="000A00FD" w:rsidP="00212665">
            <w:pPr>
              <w:tabs>
                <w:tab w:val="clear" w:pos="-189"/>
                <w:tab w:val="left" w:pos="-144"/>
              </w:tabs>
              <w:jc w:val="left"/>
            </w:pPr>
            <w:r w:rsidRPr="00A40F78">
              <w:t>L’accesso all’immobile si effettua attraverso un percorso misto pedonale/veicolare;</w:t>
            </w:r>
            <w:r>
              <w:t xml:space="preserve"> </w:t>
            </w:r>
          </w:p>
          <w:p w14:paraId="651A9769" w14:textId="77777777" w:rsidR="00F277AE" w:rsidRDefault="000A00FD" w:rsidP="00F277AE">
            <w:pPr>
              <w:tabs>
                <w:tab w:val="clear" w:pos="-189"/>
                <w:tab w:val="left" w:pos="-144"/>
              </w:tabs>
              <w:jc w:val="left"/>
            </w:pPr>
            <w:r w:rsidRPr="00A40F78">
              <w:lastRenderedPageBreak/>
              <w:t>il percorso pedonale avviene su marciapiede</w:t>
            </w:r>
            <w:r w:rsidR="00F277AE">
              <w:t xml:space="preserve"> con a fianco – senza elementi di separazione – accesso carraio a rampa verso piano interrato.</w:t>
            </w:r>
          </w:p>
          <w:p w14:paraId="7BEFA651" w14:textId="234A0B08" w:rsidR="000A00FD" w:rsidRPr="0046409C" w:rsidRDefault="00F277AE" w:rsidP="00F277AE">
            <w:pPr>
              <w:tabs>
                <w:tab w:val="clear" w:pos="-189"/>
                <w:tab w:val="left" w:pos="-144"/>
              </w:tabs>
              <w:jc w:val="left"/>
              <w:rPr>
                <w:color w:val="FF0000"/>
              </w:rPr>
            </w:pPr>
            <w:r>
              <w:t>I</w:t>
            </w:r>
            <w:r w:rsidR="000A00FD" w:rsidRPr="009E1A0C">
              <w:t xml:space="preserve"> veicoli hanno accesso a</w:t>
            </w:r>
            <w:r>
              <w:t xml:space="preserve"> rampa carraia </w:t>
            </w:r>
            <w:r w:rsidR="000A00FD" w:rsidRPr="009E1A0C">
              <w:t>a velocità moderata</w:t>
            </w:r>
            <w:r w:rsidR="000A00FD">
              <w:t>.</w:t>
            </w:r>
          </w:p>
        </w:tc>
      </w:tr>
      <w:tr w:rsidR="000A00FD" w14:paraId="29BA75CB" w14:textId="77777777" w:rsidTr="00F277AE">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A95EEAC" w:rsidR="000A00FD"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EA2259D" w14:textId="2B8AC38F" w:rsidR="000A00FD" w:rsidRPr="00765852" w:rsidRDefault="00F277AE"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96B0563" w14:textId="5FF77A3B" w:rsidR="000A00FD" w:rsidRDefault="000A00FD" w:rsidP="00212665">
            <w:pPr>
              <w:tabs>
                <w:tab w:val="clear" w:pos="-189"/>
                <w:tab w:val="left" w:pos="-144"/>
              </w:tabs>
              <w:jc w:val="left"/>
            </w:pPr>
            <w:r>
              <w:t>Prevedere adeguata segnalazione</w:t>
            </w:r>
            <w:r w:rsidR="00F277AE">
              <w:t>/perimetrazione</w:t>
            </w:r>
            <w:r>
              <w:t xml:space="preserve"> del pericolo per uscita diretta su </w:t>
            </w:r>
            <w:r w:rsidR="00F277AE">
              <w:t>passo carraio.</w:t>
            </w: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30100526" w:rsidR="00193070" w:rsidRPr="00A40F78" w:rsidRDefault="000A00FD" w:rsidP="00F277AE">
            <w:pPr>
              <w:tabs>
                <w:tab w:val="clear" w:pos="-189"/>
                <w:tab w:val="left" w:pos="-144"/>
              </w:tabs>
              <w:jc w:val="left"/>
              <w:rPr>
                <w:color w:val="FF0000"/>
              </w:rPr>
            </w:pPr>
            <w:r w:rsidRPr="00F277AE">
              <w:t>Sulle superfici di pavimento all’interno dell’agenzia non sono presenti buche, forometrie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1A26077"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65CC4E9" w:rsidR="000A00FD" w:rsidRPr="00BC38FE" w:rsidRDefault="000A00FD" w:rsidP="00212665">
            <w:pPr>
              <w:jc w:val="left"/>
            </w:pPr>
            <w:r w:rsidRPr="00BC38FE">
              <w:rPr>
                <w:rFonts w:eastAsiaTheme="minorHAnsi"/>
                <w:lang w:eastAsia="en-US"/>
              </w:rPr>
              <w:t xml:space="preserve">Si faccia riferimento al </w:t>
            </w:r>
            <w:r w:rsidRPr="00F277AE">
              <w:rPr>
                <w:rFonts w:eastAsiaTheme="minorHAnsi"/>
                <w:lang w:eastAsia="en-US"/>
              </w:rPr>
              <w:t>piano di emergenza e alla planimetria di emergenza presenti in agenzia</w:t>
            </w:r>
            <w:r w:rsidR="00F277AE" w:rsidRPr="00F277AE">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586FC36" w:rsidR="000A00FD" w:rsidRPr="00BC38FE" w:rsidRDefault="000A00FD" w:rsidP="00212665">
            <w:pPr>
              <w:jc w:val="left"/>
            </w:pPr>
            <w:r w:rsidRPr="00BC38FE">
              <w:rPr>
                <w:rFonts w:eastAsiaTheme="minorHAnsi"/>
                <w:lang w:eastAsia="en-US"/>
              </w:rPr>
              <w:t xml:space="preserve">Si faccia riferimento al </w:t>
            </w:r>
            <w:r w:rsidRPr="00F277AE">
              <w:rPr>
                <w:rFonts w:eastAsiaTheme="minorHAnsi"/>
                <w:lang w:eastAsia="en-US"/>
              </w:rPr>
              <w:t>piano di emergenza e alla planimetria di emergenza presenti in agenzia</w:t>
            </w:r>
            <w:r w:rsidR="00F277AE" w:rsidRPr="00F277AE">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F277AE">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w:t>
            </w:r>
            <w:r w:rsidRPr="00640B24">
              <w:lastRenderedPageBreak/>
              <w:t xml:space="preserve">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328AD436" w:rsidR="000A00FD" w:rsidRPr="00640B24" w:rsidRDefault="00F277AE" w:rsidP="00212665">
            <w:pPr>
              <w:jc w:val="left"/>
            </w:pPr>
            <w:r w:rsidRPr="00F277AE">
              <w:lastRenderedPageBreak/>
              <w:t>La</w:t>
            </w:r>
            <w:r w:rsidR="000A00FD" w:rsidRPr="00F277AE">
              <w:t xml:space="preserve"> porta d’ingresso apre verso l’interno </w:t>
            </w:r>
            <w:r w:rsidR="000A00FD" w:rsidRPr="00F277AE">
              <w:lastRenderedPageBreak/>
              <w:t>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5F70D55D" w:rsidR="000A00FD" w:rsidRPr="00765852" w:rsidRDefault="00F277A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C75168F" w14:textId="04B75E52" w:rsidR="000A00FD" w:rsidRPr="00F277AE" w:rsidRDefault="000A00FD" w:rsidP="00F277AE">
            <w:pPr>
              <w:jc w:val="left"/>
              <w:rPr>
                <w:highlight w:val="red"/>
              </w:rPr>
            </w:pPr>
            <w:r w:rsidRPr="00210662">
              <w:t>La porta d’ingresso alla Sede</w:t>
            </w:r>
            <w:r>
              <w:t>,</w:t>
            </w:r>
            <w:r w:rsidRPr="00210662">
              <w:t xml:space="preserve"> durante </w:t>
            </w:r>
            <w:r w:rsidRPr="00F277AE">
              <w:lastRenderedPageBreak/>
              <w:t xml:space="preserve">l’apertura degli uffici, deve restare aperta ed è apribile tramite sistema </w:t>
            </w:r>
            <w:r w:rsidR="00F277AE" w:rsidRPr="00F277AE">
              <w:t xml:space="preserve">elettrico e </w:t>
            </w:r>
            <w:r w:rsidRPr="00F277AE">
              <w:t>meccanico.</w:t>
            </w:r>
            <w:r w:rsidRPr="00F277AE">
              <w:rPr>
                <w:highlight w:val="red"/>
              </w:rPr>
              <w:t xml:space="preserve"> </w:t>
            </w:r>
          </w:p>
          <w:p w14:paraId="3DD218C8" w14:textId="798A8EF1" w:rsidR="000A00FD" w:rsidRPr="00122C58" w:rsidRDefault="000A00FD" w:rsidP="00212665">
            <w:pPr>
              <w:jc w:val="left"/>
              <w:rPr>
                <w:color w:val="FF0000"/>
              </w:rPr>
            </w:pPr>
            <w:r w:rsidRPr="00F277AE">
              <w:t>L’apertura del portone condominiale è verso l’interno ed è consentita da sistema elettrico e meccanico.</w:t>
            </w:r>
          </w:p>
        </w:tc>
      </w:tr>
      <w:tr w:rsidR="000A00FD" w14:paraId="58AB812F" w14:textId="77777777" w:rsidTr="00F277AE">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710004A9" w:rsidR="000A00FD" w:rsidRPr="00765852" w:rsidRDefault="00F277A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2ACFE9A" w14:textId="77777777" w:rsidR="00F277AE" w:rsidRDefault="000A00FD" w:rsidP="00212665">
            <w:pPr>
              <w:jc w:val="left"/>
            </w:pPr>
            <w:r w:rsidRPr="00765852">
              <w:t>Le vie di fuga per le parti comuni corrispondono all’uscita condominiale su strada.</w:t>
            </w:r>
          </w:p>
          <w:p w14:paraId="44F3D126" w14:textId="28BFCE0B" w:rsidR="000A00FD" w:rsidRPr="00202D79" w:rsidRDefault="00F277AE" w:rsidP="00F277AE">
            <w:pPr>
              <w:jc w:val="left"/>
            </w:pPr>
            <w:r>
              <w:t>La porta di accesso allo Stabile, dotata di meccanismo elettrico di apertura, è apribile manualmente dall’interno tramite sistema meccanico.</w:t>
            </w:r>
          </w:p>
        </w:tc>
      </w:tr>
      <w:tr w:rsidR="000A00FD" w14:paraId="08520837" w14:textId="77777777" w:rsidTr="00F277AE">
        <w:trPr>
          <w:trHeight w:val="1093"/>
        </w:trPr>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0AA33B16" w:rsidR="000A00FD" w:rsidRPr="00202D79" w:rsidRDefault="000A00FD" w:rsidP="00212665">
            <w:pPr>
              <w:jc w:val="left"/>
            </w:pPr>
            <w:r>
              <w:t>Conforme all’interno della Sede</w:t>
            </w:r>
            <w:r w:rsidR="00F277AE" w:rsidRPr="0006143E">
              <w:t xml:space="preserve"> comuni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DE3E162" w:rsidR="000A00FD" w:rsidRPr="00202D79" w:rsidRDefault="000A00FD" w:rsidP="00212665">
            <w:pPr>
              <w:jc w:val="left"/>
            </w:pPr>
            <w:r w:rsidRPr="0006143E">
              <w:t>Non presente negli spazi condominiali.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ECC7FE1"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7652B061"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5D456AAE"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02E96E0"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212665">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13E422E4" w:rsidR="000A00FD" w:rsidRPr="009B044C" w:rsidRDefault="000A00FD" w:rsidP="00212665">
            <w:pPr>
              <w:jc w:val="left"/>
            </w:pPr>
            <w:r w:rsidRPr="009B044C">
              <w:t>In corso di approfondimento per le parti comuni.</w:t>
            </w:r>
            <w:r w:rsidRPr="009B044C">
              <w:rPr>
                <w:color w:val="FF0000"/>
              </w:rPr>
              <w:t xml:space="preserve"> </w:t>
            </w:r>
          </w:p>
        </w:tc>
      </w:tr>
      <w:tr w:rsidR="000A00FD" w14:paraId="45EBE179" w14:textId="77777777" w:rsidTr="00F277AE">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21B4C3C"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F79646" w:themeFill="accent6"/>
            <w:vAlign w:val="center"/>
          </w:tcPr>
          <w:p w14:paraId="4BB4B592" w14:textId="63215F08" w:rsidR="000A00FD" w:rsidRPr="00765852" w:rsidRDefault="00F277AE" w:rsidP="00212665">
            <w:pPr>
              <w:jc w:val="center"/>
              <w:rPr>
                <w:b/>
                <w:sz w:val="22"/>
                <w:szCs w:val="22"/>
              </w:rPr>
            </w:pPr>
            <w:r>
              <w:rPr>
                <w:b/>
                <w:sz w:val="22"/>
                <w:szCs w:val="22"/>
              </w:rPr>
              <w:t>X</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531187AA" w:rsidR="000A00FD" w:rsidRPr="00765852" w:rsidRDefault="00F277AE"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24544842" w14:textId="68DE60AC" w:rsidR="000A00FD" w:rsidRPr="00EC125B" w:rsidRDefault="000A00FD" w:rsidP="00A340DD">
            <w:pPr>
              <w:jc w:val="left"/>
              <w:rPr>
                <w:b/>
                <w:u w:val="single"/>
              </w:rPr>
            </w:pPr>
            <w:r>
              <w:t>I</w:t>
            </w:r>
            <w:r w:rsidRPr="009A3C2B">
              <w:t>n fase di adeguamento</w:t>
            </w:r>
            <w:r>
              <w:t xml:space="preserve"> all’interno della </w:t>
            </w:r>
            <w:r w:rsidRPr="00EC125B">
              <w:t>sede</w:t>
            </w:r>
            <w:r w:rsidR="00A340DD" w:rsidRPr="00EC125B">
              <w:t>.</w:t>
            </w:r>
          </w:p>
          <w:p w14:paraId="5064CBD1" w14:textId="0CA00612" w:rsidR="000A00FD" w:rsidRDefault="00A340DD" w:rsidP="00212665">
            <w:pPr>
              <w:jc w:val="left"/>
            </w:pPr>
            <w:r w:rsidRPr="00EC125B">
              <w:t>Negli</w:t>
            </w:r>
            <w:r w:rsidR="000A00FD" w:rsidRPr="00EC125B">
              <w:t xml:space="preserve"> spazi condominiali comuni</w:t>
            </w:r>
            <w:r w:rsidRPr="00EC125B">
              <w:t xml:space="preserve"> tutti i parapetti delle finestre e dei vani scala </w:t>
            </w:r>
            <w:r w:rsidRPr="00EC125B">
              <w:lastRenderedPageBreak/>
              <w:t>hanno h. &gt; 90 cm.</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lastRenderedPageBreak/>
              <w:t>1.6</w:t>
            </w:r>
          </w:p>
        </w:tc>
        <w:tc>
          <w:tcPr>
            <w:tcW w:w="13608" w:type="dxa"/>
            <w:gridSpan w:val="5"/>
            <w:tcBorders>
              <w:bottom w:val="single" w:sz="4" w:space="0" w:color="auto"/>
            </w:tcBorders>
            <w:shd w:val="clear" w:color="auto" w:fill="EEECE1" w:themeFill="background2"/>
            <w:vAlign w:val="center"/>
          </w:tcPr>
          <w:p w14:paraId="7A834A52" w14:textId="7F7C403F" w:rsidR="000A00FD" w:rsidRPr="00A21463" w:rsidRDefault="000A00FD" w:rsidP="00212665">
            <w:pPr>
              <w:jc w:val="left"/>
              <w:rPr>
                <w:b/>
                <w:sz w:val="24"/>
              </w:rPr>
            </w:pPr>
            <w:r w:rsidRPr="00801421">
              <w:rPr>
                <w:b/>
                <w:sz w:val="24"/>
              </w:rPr>
              <w:t>PORTE E PORTONI</w:t>
            </w:r>
            <w:r w:rsidR="00A340DD" w:rsidRPr="00801421">
              <w:rPr>
                <w:b/>
                <w:sz w:val="24"/>
              </w:rPr>
              <w:t xml:space="preserve"> </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666C0EA6" w:rsidR="000A00FD" w:rsidRDefault="000A00FD" w:rsidP="00801421">
            <w:pPr>
              <w:jc w:val="left"/>
            </w:pPr>
            <w:r>
              <w:t>Le porte dei bagni sono d</w:t>
            </w:r>
            <w:r w:rsidR="00801421">
              <w:t>o</w:t>
            </w:r>
            <w:r>
              <w:t>tate di per apertura in caso di emergenza</w:t>
            </w:r>
            <w:r w:rsidR="00801421">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801421">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8642104"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C560977" w:rsidR="000A00FD" w:rsidRPr="00765852" w:rsidRDefault="00801421"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801421">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6323AF33" w:rsidR="000A00FD" w:rsidRPr="00415D2A" w:rsidRDefault="00801421" w:rsidP="00212665">
            <w:pPr>
              <w:jc w:val="left"/>
            </w:pPr>
            <w:r>
              <w:t xml:space="preserve">Porta vetrata d’ingresso priva di </w:t>
            </w:r>
            <w:r w:rsidR="000A00FD">
              <w:t>vetrofanie di segnalazione</w:t>
            </w:r>
            <w:r>
              <w:t>.</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FB68F97" w14:textId="627475A2" w:rsidR="000A00FD" w:rsidRPr="00765852" w:rsidRDefault="00801421"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75BEF5C3" w:rsidR="000A00FD" w:rsidRPr="00D04B3E" w:rsidRDefault="000A00FD" w:rsidP="00801421">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801421">
              <w:t xml:space="preserve"> e</w:t>
            </w:r>
            <w:r w:rsidRPr="009E2C6F">
              <w:t xml:space="preserve"> specchiature vetrate</w:t>
            </w:r>
            <w:r w:rsidR="00801421">
              <w:t>.</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39E731A7" w:rsidR="000A00FD" w:rsidRDefault="000A00FD" w:rsidP="00212665">
            <w:pPr>
              <w:jc w:val="left"/>
            </w:pPr>
            <w:r>
              <w:t xml:space="preserve">Conforme </w:t>
            </w:r>
          </w:p>
          <w:p w14:paraId="2944FBCD" w14:textId="20880809" w:rsidR="000A00FD" w:rsidRPr="00415D2A" w:rsidRDefault="000A00FD" w:rsidP="00212665">
            <w:pPr>
              <w:jc w:val="left"/>
            </w:pPr>
            <w:r>
              <w:t xml:space="preserve">In ambito </w:t>
            </w:r>
            <w:r w:rsidR="00FA760A">
              <w:t>della S</w:t>
            </w:r>
            <w:r>
              <w:t xml:space="preserve">ede </w:t>
            </w:r>
            <w:r w:rsidR="00FD5A48">
              <w:t>le porte trasparenti in vetro</w:t>
            </w:r>
            <w:r>
              <w:t xml:space="preserve"> sono realizzate </w:t>
            </w:r>
            <w:r w:rsidRPr="00276614">
              <w:t>conformemente alla UNI 7697/2007</w:t>
            </w:r>
            <w:r w:rsidR="00FD5A48">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5C683630" w:rsidR="000A00FD" w:rsidRPr="005C2F4E" w:rsidRDefault="000A00FD" w:rsidP="00FD5A48">
            <w:pPr>
              <w:jc w:val="left"/>
              <w:rPr>
                <w:highlight w:val="yellow"/>
              </w:rPr>
            </w:pPr>
            <w:r w:rsidRPr="00D04B3E">
              <w:t>In corso di approfondimento per le parti comuni.</w:t>
            </w:r>
          </w:p>
        </w:tc>
      </w:tr>
      <w:tr w:rsidR="000A00FD" w14:paraId="10472C02" w14:textId="77777777" w:rsidTr="00FD5A48">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210E1B5"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0C0276A3" w:rsidR="000A00FD" w:rsidRPr="00765852" w:rsidRDefault="00FD5A4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FD5A48">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2D661E7" w:rsidR="00F84D80" w:rsidRPr="00765852" w:rsidRDefault="00FD5A48"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5A1F090A" w:rsidR="00F84D80" w:rsidRPr="00202D79" w:rsidRDefault="00F84D80" w:rsidP="00212665">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lastRenderedPageBreak/>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479C71F"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CFFBD1E" w:rsidR="00713C48" w:rsidRDefault="00713C48" w:rsidP="00212665">
            <w:pPr>
              <w:jc w:val="left"/>
            </w:pPr>
            <w:r>
              <w:rPr>
                <w:rFonts w:eastAsiaTheme="minorHAnsi"/>
                <w:lang w:eastAsia="en-US"/>
              </w:rPr>
              <w:t xml:space="preserve">Le scale </w:t>
            </w:r>
            <w:r w:rsidRPr="00FD5A48">
              <w:rPr>
                <w:rFonts w:eastAsiaTheme="minorHAnsi"/>
                <w:lang w:eastAsia="en-US"/>
              </w:rPr>
              <w:t>sono chiuse entro muri complet</w:t>
            </w:r>
            <w:r w:rsidR="00FD5A48" w:rsidRPr="00FD5A48">
              <w:rPr>
                <w:rFonts w:eastAsiaTheme="minorHAnsi"/>
                <w:lang w:eastAsia="en-US"/>
              </w:rPr>
              <w:t xml:space="preserve">i </w:t>
            </w:r>
            <w:r w:rsidRPr="00FD5A48">
              <w:rPr>
                <w:rFonts w:eastAsiaTheme="minorHAnsi"/>
                <w:lang w:eastAsia="en-US"/>
              </w:rPr>
              <w:t>di corrimano</w:t>
            </w:r>
            <w:r w:rsidR="00FD5A48" w:rsidRPr="00FD5A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4A06E75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12CEA8F0" w:rsidR="00F84D80" w:rsidRPr="00604212" w:rsidRDefault="00F84D80" w:rsidP="00212665">
            <w:pPr>
              <w:jc w:val="left"/>
              <w:rPr>
                <w:rFonts w:eastAsiaTheme="minorHAnsi"/>
                <w:lang w:eastAsia="en-US"/>
              </w:rPr>
            </w:pPr>
            <w:r>
              <w:rPr>
                <w:rFonts w:eastAsiaTheme="minorHAnsi"/>
                <w:lang w:eastAsia="en-US"/>
              </w:rPr>
              <w:t>Le scale sono chiuse entro muri (perimetro esterno</w:t>
            </w:r>
            <w:r w:rsidR="00FD5A48">
              <w:rPr>
                <w:rFonts w:eastAsiaTheme="minorHAnsi"/>
                <w:lang w:eastAsia="en-US"/>
              </w:rPr>
              <w:t xml:space="preserve"> ed interno</w:t>
            </w:r>
            <w:r>
              <w:rPr>
                <w:rFonts w:eastAsiaTheme="minorHAnsi"/>
                <w:lang w:eastAsia="en-US"/>
              </w:rPr>
              <w:t xml:space="preserve">) </w:t>
            </w:r>
            <w:r w:rsidR="00FD5A48">
              <w:rPr>
                <w:rFonts w:eastAsiaTheme="minorHAnsi"/>
                <w:lang w:eastAsia="en-US"/>
              </w:rPr>
              <w:t>completi di corrimano.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D33AC7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45333A07" w:rsidR="00F84D80" w:rsidRDefault="00F84D80" w:rsidP="00FD5A48">
            <w:pPr>
              <w:tabs>
                <w:tab w:val="clear" w:pos="-189"/>
              </w:tabs>
              <w:jc w:val="left"/>
            </w:pPr>
            <w:r>
              <w:t>L’aerazione è garantita da finestre apribili (ricambio d’aria naturale).</w:t>
            </w:r>
          </w:p>
        </w:tc>
      </w:tr>
      <w:tr w:rsidR="00F84D80" w14:paraId="4249A87F" w14:textId="77777777" w:rsidTr="00FD5A48">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6B76635C"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E1D35C7" w:rsidR="00F84D80" w:rsidRPr="00765852" w:rsidRDefault="00FD5A4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62911F04" w:rsidR="00F84D80" w:rsidRDefault="00F84D80" w:rsidP="00FD5A48">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45FCAD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2F1EAF42" w:rsidR="00F84D80" w:rsidRPr="00FD5A48" w:rsidRDefault="00F84D80" w:rsidP="00212665">
            <w:pPr>
              <w:tabs>
                <w:tab w:val="clear" w:pos="-189"/>
              </w:tabs>
              <w:jc w:val="left"/>
            </w:pPr>
            <w:r>
              <w:t xml:space="preserve">Il sistema è dotato di dispositivi orientabili e </w:t>
            </w:r>
            <w:r w:rsidRPr="00FD5A48">
              <w:t>velocità variabile &lt;0.2m/s – split a parete.</w:t>
            </w:r>
          </w:p>
          <w:p w14:paraId="40FE37EA" w14:textId="3683C00F" w:rsidR="00F84D80" w:rsidRPr="002D3F0B" w:rsidRDefault="00F84D80" w:rsidP="00212665">
            <w:pPr>
              <w:tabs>
                <w:tab w:val="clear" w:pos="-189"/>
              </w:tabs>
              <w:jc w:val="left"/>
            </w:pPr>
            <w:r w:rsidRPr="00FD5A48">
              <w:t>Non presente impianto di aereazione artificiale.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76BCEB8"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7DE66FC9"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0F698BBD" w:rsidR="00F84D80" w:rsidRPr="00FD5A48" w:rsidRDefault="00F84D80" w:rsidP="00FD5A48">
            <w:pPr>
              <w:jc w:val="left"/>
            </w:pPr>
            <w:r w:rsidRPr="0022716C">
              <w:t>Presente impianto di riscaldamento e/o raffrescamento meccanico (pompa di calore)</w:t>
            </w:r>
            <w:r w:rsidR="00FD5A48" w:rsidRPr="0022716C">
              <w:t xml:space="preserve"> costituito da split a parete che consente la gestione autonoma degli </w:t>
            </w:r>
            <w:r w:rsidR="00FD5A48" w:rsidRPr="0022716C">
              <w:lastRenderedPageBreak/>
              <w:t>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F227A58" w:rsidR="00F84D80" w:rsidRPr="0022716C"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6929309" w:rsidR="00F84D80" w:rsidRPr="0022716C" w:rsidRDefault="00F84D80" w:rsidP="005573D6">
            <w:pPr>
              <w:jc w:val="left"/>
            </w:pPr>
            <w:r w:rsidRPr="0022716C">
              <w:t>Sono presenti termosifoni elettrici con dispositivo di comando manuale.</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D262430"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2B46FF5C"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5573D6">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0A905133" w:rsidR="00F84D80" w:rsidRPr="00765852" w:rsidRDefault="005573D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230F850E" w:rsidR="00F84D80" w:rsidRDefault="00F84D80" w:rsidP="00212665">
            <w:pPr>
              <w:jc w:val="left"/>
            </w:pPr>
            <w:r w:rsidRPr="006152E7">
              <w:t>Non presente illuminazione di emergenza nelle parti comuni.</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5573D6">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2A8A4A99" w:rsidR="00F84D80" w:rsidRPr="00765852" w:rsidRDefault="005573D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C415ECE" w:rsidR="00F84D80" w:rsidRDefault="00F84D80" w:rsidP="005573D6">
            <w:pPr>
              <w:jc w:val="left"/>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52DFFA13" w:rsidR="00F84D80" w:rsidRDefault="00F84D80" w:rsidP="00212665">
            <w:pPr>
              <w:jc w:val="left"/>
            </w:pPr>
          </w:p>
        </w:tc>
      </w:tr>
      <w:tr w:rsidR="00F84D80" w14:paraId="021AE72D" w14:textId="77777777" w:rsidTr="005573D6">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397C6A43" w:rsidR="00F84D80" w:rsidRPr="00765852" w:rsidRDefault="005573D6"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42FAADC" w:rsidR="00F84D80" w:rsidRDefault="00F84D80" w:rsidP="005573D6">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lastRenderedPageBreak/>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152A61DD" w:rsidR="00F84D80" w:rsidRDefault="005573D6" w:rsidP="00212665">
            <w:pPr>
              <w:jc w:val="left"/>
            </w:pPr>
            <w:r w:rsidRPr="005573D6">
              <w:t>Numero di lavoratori inferiore a 10.</w:t>
            </w: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47575E">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0444CB6B" w:rsidR="00F84D80" w:rsidRPr="00765852" w:rsidRDefault="0047575E"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7D7468E0" w:rsidR="00B31297" w:rsidRDefault="00B31297" w:rsidP="00B31297">
            <w:r>
              <w:t>Le stampanti sono posizionate in prossimità di postazioni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342DA34" w:rsidR="00212665" w:rsidRPr="00CA0217" w:rsidRDefault="00212665" w:rsidP="00F63F25">
            <w:pPr>
              <w:jc w:val="left"/>
              <w:rPr>
                <w:rFonts w:cs="Tahoma"/>
                <w:color w:val="000000"/>
                <w:sz w:val="16"/>
                <w:szCs w:val="16"/>
              </w:rPr>
            </w:pPr>
            <w:r w:rsidRPr="00F63F25">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22F61893" w:rsidR="00212665" w:rsidRPr="00F63F25" w:rsidRDefault="00212665" w:rsidP="00212665">
            <w:pPr>
              <w:jc w:val="left"/>
              <w:rPr>
                <w:rFonts w:cs="Tahoma"/>
                <w:color w:val="000000"/>
                <w:sz w:val="16"/>
                <w:szCs w:val="16"/>
              </w:rPr>
            </w:pPr>
            <w:r w:rsidRPr="00F63F25">
              <w:rPr>
                <w:rFonts w:cs="Tahoma"/>
                <w:color w:val="000000"/>
                <w:sz w:val="16"/>
                <w:szCs w:val="16"/>
              </w:rPr>
              <w:t>La porta della Sede è dotata di sistema elettro meccanico</w:t>
            </w:r>
            <w:r w:rsidR="00F63F25" w:rsidRPr="00F63F25">
              <w:rPr>
                <w:rFonts w:cs="Tahoma"/>
                <w:color w:val="000000"/>
                <w:sz w:val="16"/>
                <w:szCs w:val="16"/>
              </w:rPr>
              <w:t>.</w:t>
            </w:r>
          </w:p>
          <w:p w14:paraId="53D6AAE1" w14:textId="0F01EDAA" w:rsidR="00212665" w:rsidRPr="00F63F25" w:rsidRDefault="00212665" w:rsidP="00F63F25">
            <w:pPr>
              <w:jc w:val="left"/>
              <w:rPr>
                <w:rFonts w:cs="Tahoma"/>
                <w:color w:val="000000"/>
                <w:sz w:val="16"/>
                <w:szCs w:val="16"/>
              </w:rPr>
            </w:pPr>
            <w:r w:rsidRPr="00F63F25">
              <w:rPr>
                <w:rFonts w:cs="Tahoma"/>
                <w:color w:val="000000"/>
                <w:sz w:val="16"/>
                <w:szCs w:val="16"/>
              </w:rPr>
              <w:t>La porta di uscita dal Condominio è dotata di sistema elettro meccanico</w:t>
            </w:r>
            <w:r w:rsidR="00F63F25" w:rsidRPr="00F63F25">
              <w:rPr>
                <w:rFonts w:cs="Tahoma"/>
                <w:color w:val="000000"/>
                <w:sz w:val="16"/>
                <w:szCs w:val="16"/>
              </w:rPr>
              <w:t>.</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885B596" w14:textId="77777777" w:rsidR="00F63F25" w:rsidRPr="00F63F25" w:rsidRDefault="00212665" w:rsidP="00212665">
            <w:pPr>
              <w:jc w:val="left"/>
              <w:rPr>
                <w:rFonts w:cs="Tahoma"/>
                <w:color w:val="000000"/>
                <w:sz w:val="16"/>
                <w:szCs w:val="16"/>
              </w:rPr>
            </w:pPr>
            <w:r w:rsidRPr="00F63F25">
              <w:rPr>
                <w:rFonts w:cs="Tahoma"/>
                <w:color w:val="000000"/>
                <w:sz w:val="16"/>
                <w:szCs w:val="16"/>
              </w:rPr>
              <w:t>Porte interne in legno</w:t>
            </w:r>
            <w:r w:rsidR="00F63F25" w:rsidRPr="00F63F25">
              <w:rPr>
                <w:rFonts w:cs="Tahoma"/>
                <w:color w:val="000000"/>
                <w:sz w:val="16"/>
                <w:szCs w:val="16"/>
              </w:rPr>
              <w:t>.</w:t>
            </w:r>
          </w:p>
          <w:p w14:paraId="15A38758" w14:textId="22142D35" w:rsidR="00212665" w:rsidRPr="00F63F25" w:rsidRDefault="00F63F25" w:rsidP="00F63F25">
            <w:pPr>
              <w:jc w:val="left"/>
              <w:rPr>
                <w:rFonts w:cs="Tahoma"/>
                <w:color w:val="000000"/>
                <w:sz w:val="16"/>
                <w:szCs w:val="16"/>
              </w:rPr>
            </w:pPr>
            <w:r w:rsidRPr="00F63F25">
              <w:rPr>
                <w:rFonts w:cs="Tahoma"/>
                <w:color w:val="000000"/>
                <w:sz w:val="16"/>
                <w:szCs w:val="16"/>
              </w:rPr>
              <w:t>Serramento di ingresso in vetro a norma.</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7BAA0066" w:rsidR="00212665" w:rsidRPr="00CA0217" w:rsidRDefault="00212665" w:rsidP="00DE2CE4">
            <w:pPr>
              <w:jc w:val="left"/>
              <w:rPr>
                <w:rFonts w:cs="Tahoma"/>
                <w:color w:val="000000"/>
                <w:sz w:val="16"/>
                <w:szCs w:val="16"/>
              </w:rPr>
            </w:pPr>
            <w:r>
              <w:rPr>
                <w:rFonts w:cs="Tahoma"/>
                <w:color w:val="000000"/>
                <w:sz w:val="16"/>
                <w:szCs w:val="16"/>
              </w:rPr>
              <w:t>L’agenzia è raggiungibile attraverso le scale complete di strisce antiscivolo</w:t>
            </w:r>
            <w:r w:rsidR="00DE2CE4">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3DE5090"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DE2CE4"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w:t>
            </w:r>
            <w:r w:rsidRPr="00DE2CE4">
              <w:rPr>
                <w:rFonts w:cs="Tahoma"/>
                <w:sz w:val="16"/>
                <w:szCs w:val="16"/>
              </w:rPr>
              <w:t>lavarsi e di detergenti e mezzi per asciugarsi.</w:t>
            </w:r>
          </w:p>
          <w:p w14:paraId="6C92CE41" w14:textId="26FC0A62" w:rsidR="00B60B00" w:rsidRPr="00F074C3" w:rsidRDefault="00DE2CE4" w:rsidP="00E509FF">
            <w:pPr>
              <w:jc w:val="left"/>
              <w:rPr>
                <w:rFonts w:cs="Tahoma"/>
                <w:color w:val="000000"/>
                <w:sz w:val="16"/>
                <w:szCs w:val="16"/>
              </w:rPr>
            </w:pPr>
            <w:proofErr w:type="gramStart"/>
            <w:r w:rsidRPr="00DE2CE4">
              <w:rPr>
                <w:rFonts w:cs="Tahoma"/>
                <w:sz w:val="16"/>
                <w:szCs w:val="16"/>
              </w:rPr>
              <w:t>E’</w:t>
            </w:r>
            <w:proofErr w:type="gramEnd"/>
            <w:r w:rsidRPr="00DE2CE4">
              <w:rPr>
                <w:rFonts w:cs="Tahoma"/>
                <w:sz w:val="16"/>
                <w:szCs w:val="16"/>
              </w:rPr>
              <w:t xml:space="preserve"> disponibile un solo bagno</w:t>
            </w:r>
            <w:r w:rsidR="00B60B00" w:rsidRPr="00DE2CE4">
              <w:rPr>
                <w:rFonts w:cs="Tahoma"/>
                <w:sz w:val="16"/>
                <w:szCs w:val="16"/>
              </w:rPr>
              <w:t xml:space="preserve">, </w:t>
            </w:r>
            <w:r w:rsidRPr="00DE2CE4">
              <w:rPr>
                <w:rFonts w:cs="Tahoma"/>
                <w:sz w:val="16"/>
                <w:szCs w:val="16"/>
              </w:rPr>
              <w:t xml:space="preserve">non distinto </w:t>
            </w:r>
            <w:r w:rsidR="00B60B00" w:rsidRPr="00DE2CE4">
              <w:rPr>
                <w:rFonts w:cs="Tahoma"/>
                <w:sz w:val="16"/>
                <w:szCs w:val="16"/>
              </w:rPr>
              <w:t xml:space="preserve">per genere, poiché i lavoratori di sesso diverso sono in numero </w:t>
            </w:r>
            <w:r w:rsidRPr="00DE2CE4">
              <w:rPr>
                <w:rFonts w:cs="Tahoma"/>
                <w:sz w:val="16"/>
                <w:szCs w:val="16"/>
              </w:rPr>
              <w:t>inferiore</w:t>
            </w:r>
            <w:r w:rsidR="00B60B00" w:rsidRPr="00DE2CE4">
              <w:rPr>
                <w:rFonts w:cs="Tahoma"/>
                <w:sz w:val="16"/>
                <w:szCs w:val="16"/>
              </w:rPr>
              <w:t xml:space="preserve"> a 10</w:t>
            </w:r>
            <w:r w:rsidRPr="00DE2CE4">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DE2CE4">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lastRenderedPageBreak/>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2E271749" w:rsidR="00B60B00" w:rsidRDefault="00DE2CE4"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2CB52283" w:rsidR="00B60B00" w:rsidRDefault="00DE2CE4"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3BF9D102" w:rsidR="00B60B00" w:rsidRDefault="00DE2CE4"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12FA8D10" w:rsidR="00B60B00" w:rsidRPr="00DE2CE4" w:rsidRDefault="00B60B00" w:rsidP="00DE2CE4">
            <w:pPr>
              <w:jc w:val="left"/>
              <w:rPr>
                <w:rFonts w:cs="Tahoma"/>
                <w:color w:val="000000"/>
                <w:sz w:val="16"/>
                <w:szCs w:val="16"/>
              </w:rPr>
            </w:pPr>
            <w:r w:rsidRPr="00DE2CE4">
              <w:rPr>
                <w:rFonts w:cs="Tahoma"/>
                <w:color w:val="000000"/>
                <w:sz w:val="16"/>
                <w:szCs w:val="16"/>
              </w:rPr>
              <w:t>Ci sono manutenzioni in facciata per insegne e impianti</w:t>
            </w:r>
            <w:r w:rsidR="00DE2CE4" w:rsidRPr="00DE2CE4">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DE2CE4" w:rsidRDefault="00F7219D" w:rsidP="00F7219D">
            <w:pPr>
              <w:pStyle w:val="Paragrafoelenco"/>
              <w:tabs>
                <w:tab w:val="clear" w:pos="-189"/>
              </w:tabs>
              <w:spacing w:line="276" w:lineRule="auto"/>
              <w:ind w:left="174" w:right="562"/>
              <w:jc w:val="left"/>
              <w:rPr>
                <w:sz w:val="22"/>
                <w:szCs w:val="22"/>
              </w:rPr>
            </w:pPr>
            <w:r w:rsidRPr="00DE2CE4">
              <w:rPr>
                <w:rFonts w:cs="Tahoma"/>
                <w:b/>
                <w:color w:val="000000"/>
                <w:sz w:val="22"/>
                <w:szCs w:val="16"/>
              </w:rPr>
              <w:t>PRESENZA NEI LUOGHI DI LAVORO DI AGENTI NOCIVI</w:t>
            </w:r>
          </w:p>
        </w:tc>
      </w:tr>
      <w:tr w:rsidR="00F7219D" w:rsidRPr="00CA0217" w14:paraId="483FB803" w14:textId="77777777" w:rsidTr="00DE2CE4">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EF5EC6" w14:textId="77777777" w:rsidR="00DE2CE4" w:rsidRPr="00DE2CE4" w:rsidRDefault="00F7219D" w:rsidP="00E509FF">
            <w:pPr>
              <w:jc w:val="left"/>
              <w:rPr>
                <w:rFonts w:cs="Tahoma"/>
                <w:sz w:val="16"/>
                <w:szCs w:val="16"/>
              </w:rPr>
            </w:pPr>
            <w:r w:rsidRPr="00DE2CE4">
              <w:rPr>
                <w:rFonts w:cs="Tahoma"/>
                <w:sz w:val="16"/>
                <w:szCs w:val="16"/>
              </w:rPr>
              <w:t xml:space="preserve">Le stampanti si trovano </w:t>
            </w:r>
            <w:r w:rsidR="00DE2CE4" w:rsidRPr="00DE2CE4">
              <w:rPr>
                <w:rFonts w:cs="Tahoma"/>
                <w:sz w:val="16"/>
                <w:szCs w:val="16"/>
              </w:rPr>
              <w:t>vicino alle postazioni di lavoro.</w:t>
            </w:r>
          </w:p>
          <w:p w14:paraId="49BD4EBF" w14:textId="18C21013" w:rsidR="00F7219D" w:rsidRPr="00DE2CE4" w:rsidRDefault="00DE2CE4" w:rsidP="00E509FF">
            <w:pPr>
              <w:jc w:val="left"/>
              <w:rPr>
                <w:rFonts w:cs="Tahoma"/>
                <w:sz w:val="16"/>
                <w:szCs w:val="16"/>
              </w:rPr>
            </w:pPr>
            <w:r w:rsidRPr="00DE2CE4">
              <w:rPr>
                <w:rFonts w:cs="Tahoma"/>
                <w:sz w:val="16"/>
                <w:szCs w:val="16"/>
              </w:rPr>
              <w:t>Vi</w:t>
            </w:r>
            <w:r w:rsidR="00F7219D" w:rsidRPr="00DE2CE4">
              <w:rPr>
                <w:rFonts w:cs="Tahoma"/>
                <w:sz w:val="16"/>
                <w:szCs w:val="16"/>
              </w:rPr>
              <w:t xml:space="preserve">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DE2CE4">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1B25F61C" w:rsidR="00F7219D" w:rsidRPr="00F074C3" w:rsidRDefault="00310761"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4ECBCCB6" w14:textId="7F14F450" w:rsidR="00F7219D" w:rsidRPr="00F074C3" w:rsidRDefault="0031076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7F176C6" w:rsidR="00F7219D" w:rsidRPr="00DE2CE4" w:rsidRDefault="00F7219D" w:rsidP="00E509FF">
            <w:pPr>
              <w:jc w:val="left"/>
              <w:rPr>
                <w:rFonts w:cs="Tahoma"/>
                <w:color w:val="000000"/>
                <w:sz w:val="16"/>
                <w:szCs w:val="16"/>
              </w:rPr>
            </w:pPr>
            <w:r w:rsidRPr="00DE2CE4">
              <w:rPr>
                <w:rFonts w:cs="Tahoma"/>
                <w:color w:val="000000"/>
                <w:sz w:val="16"/>
                <w:szCs w:val="16"/>
              </w:rPr>
              <w:t>Le stampanti s</w:t>
            </w:r>
            <w:r w:rsidR="00310761">
              <w:rPr>
                <w:rFonts w:cs="Tahoma"/>
                <w:color w:val="000000"/>
                <w:sz w:val="16"/>
                <w:szCs w:val="16"/>
              </w:rPr>
              <w:t>ono posizionate</w:t>
            </w:r>
            <w:r w:rsidRPr="00DE2CE4">
              <w:rPr>
                <w:rFonts w:cs="Tahoma"/>
                <w:color w:val="000000"/>
                <w:sz w:val="16"/>
                <w:szCs w:val="16"/>
              </w:rPr>
              <w:t xml:space="preserve"> </w:t>
            </w:r>
            <w:r w:rsidR="00310761">
              <w:rPr>
                <w:rFonts w:cs="Tahoma"/>
                <w:color w:val="000000"/>
                <w:sz w:val="16"/>
                <w:szCs w:val="16"/>
              </w:rPr>
              <w:t>in zone idonee lontano</w:t>
            </w:r>
            <w:r w:rsidRPr="00DE2CE4">
              <w:rPr>
                <w:rFonts w:cs="Tahoma"/>
                <w:color w:val="000000"/>
                <w:sz w:val="16"/>
                <w:szCs w:val="16"/>
              </w:rPr>
              <w:t xml:space="preserve"> </w:t>
            </w:r>
            <w:r w:rsidR="00310761">
              <w:rPr>
                <w:rFonts w:cs="Tahoma"/>
                <w:color w:val="000000"/>
                <w:sz w:val="16"/>
                <w:szCs w:val="16"/>
              </w:rPr>
              <w:t>d</w:t>
            </w:r>
            <w:r w:rsidRPr="00DE2CE4">
              <w:rPr>
                <w:rFonts w:cs="Tahoma"/>
                <w:color w:val="000000"/>
                <w:sz w:val="16"/>
                <w:szCs w:val="16"/>
              </w:rPr>
              <w:t>a postazioni operative</w:t>
            </w:r>
            <w:r w:rsidR="00DE2CE4" w:rsidRPr="00DE2CE4">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5CC8CB2D" w:rsidR="00996099" w:rsidRPr="00996099" w:rsidRDefault="00506B0B" w:rsidP="00DE2CE4">
            <w:pPr>
              <w:jc w:val="left"/>
              <w:rPr>
                <w:rFonts w:cs="Tahoma"/>
                <w:color w:val="FF0000"/>
                <w:sz w:val="16"/>
                <w:szCs w:val="16"/>
              </w:rPr>
            </w:pPr>
            <w:r w:rsidRPr="00DE2CE4">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E275C0F" w:rsidR="00506B0B" w:rsidRPr="00215DA0" w:rsidRDefault="00506B0B" w:rsidP="00DE2CE4">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B877B06" w:rsidR="00506B0B" w:rsidRPr="008E0B14" w:rsidRDefault="00506B0B" w:rsidP="00DE2CE4">
            <w:pPr>
              <w:jc w:val="left"/>
              <w:rPr>
                <w:rFonts w:cs="Tahoma"/>
                <w:sz w:val="16"/>
                <w:szCs w:val="16"/>
              </w:rPr>
            </w:pPr>
            <w:r w:rsidRPr="0022716C">
              <w:rPr>
                <w:rFonts w:cs="Tahoma"/>
                <w:sz w:val="16"/>
                <w:szCs w:val="16"/>
              </w:rPr>
              <w:t>Non sono presenti impianti a gas</w:t>
            </w:r>
            <w:r w:rsidR="00DE2CE4" w:rsidRPr="0022716C">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CD376B9" w:rsidR="00506B0B" w:rsidRPr="00F074C3" w:rsidRDefault="0047575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2D21D8BA" w:rsidR="00506B0B" w:rsidRPr="00F074C3" w:rsidRDefault="0047575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430DE1E7"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lastRenderedPageBreak/>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106591CD" w:rsidR="00506B0B" w:rsidRPr="00135DBB" w:rsidRDefault="00506B0B" w:rsidP="00E509FF">
            <w:pPr>
              <w:jc w:val="left"/>
              <w:rPr>
                <w:rFonts w:cs="Tahoma"/>
                <w:color w:val="000000"/>
                <w:sz w:val="16"/>
                <w:szCs w:val="16"/>
                <w:highlight w:val="cyan"/>
              </w:rPr>
            </w:pPr>
            <w:r w:rsidRPr="00DE2CE4">
              <w:rPr>
                <w:rFonts w:cs="Tahoma"/>
                <w:color w:val="000000"/>
                <w:sz w:val="16"/>
                <w:szCs w:val="16"/>
              </w:rPr>
              <w:t>Nuovo Layout: gli arredi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3D0AFB7" w:rsidR="00506B0B" w:rsidRDefault="0047575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DFB17B9" w:rsidR="00506B0B" w:rsidRDefault="0047575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0D03EA7B" w:rsidR="00506B0B" w:rsidRDefault="0047575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477C5C78" w:rsidR="00506B0B" w:rsidRDefault="0047575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F1A1E81" w:rsidR="00506B0B" w:rsidRDefault="0047575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02F07C3" w:rsidR="00506B0B" w:rsidRDefault="0047575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42DA4664"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11B6C64" w:rsidR="00506B0B" w:rsidRDefault="0047575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626C6483" w:rsidR="00506B0B" w:rsidRDefault="0047575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62A0E698"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DE2CE4">
              <w:rPr>
                <w:rFonts w:cs="Tahoma"/>
                <w:color w:val="000000"/>
                <w:sz w:val="16"/>
                <w:szCs w:val="16"/>
              </w:rPr>
              <w:t>.</w:t>
            </w:r>
          </w:p>
        </w:tc>
      </w:tr>
      <w:tr w:rsidR="00506B0B" w:rsidRPr="00F7219D" w14:paraId="057B9EA0" w14:textId="77777777" w:rsidTr="00DE2CE4">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1972D14C" w:rsidR="00506B0B" w:rsidRDefault="00DE2CE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391CFE95" w:rsidR="00506B0B" w:rsidRDefault="00DE2CE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291A8F50" w:rsidR="00506B0B" w:rsidRPr="00DE2CE4" w:rsidRDefault="00506B0B" w:rsidP="00E509FF">
            <w:pPr>
              <w:jc w:val="left"/>
              <w:rPr>
                <w:rFonts w:cs="Tahoma"/>
                <w:color w:val="FF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7AF8B19F"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D86FD0B"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lastRenderedPageBreak/>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360867DC" w:rsidR="00506B0B" w:rsidRDefault="0047575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4081A1A2" w:rsidR="00506B0B" w:rsidRDefault="0047575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EA6884E"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74717B50" w:rsidR="00E11C41" w:rsidRPr="00534461" w:rsidRDefault="00506B0B" w:rsidP="00DE2CE4">
            <w:pPr>
              <w:jc w:val="left"/>
              <w:rPr>
                <w:rFonts w:cs="Tahoma"/>
                <w:color w:val="000000"/>
                <w:sz w:val="16"/>
                <w:szCs w:val="16"/>
              </w:rPr>
            </w:pPr>
            <w:r w:rsidRPr="0022716C">
              <w:rPr>
                <w:rFonts w:cs="Tahoma"/>
                <w:sz w:val="16"/>
                <w:szCs w:val="16"/>
              </w:rPr>
              <w:t>Rischio non presente nell’attività, nessun adempimento previst</w:t>
            </w:r>
            <w:r w:rsidR="00E11C41" w:rsidRPr="0022716C">
              <w:rPr>
                <w:rFonts w:cs="Tahoma"/>
                <w:sz w:val="16"/>
                <w:szCs w:val="16"/>
              </w:rPr>
              <w:t>o</w:t>
            </w:r>
            <w:r w:rsidR="00E11C41" w:rsidRPr="0022716C">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455D1F8" w:rsidR="00506B0B" w:rsidRPr="00F074C3" w:rsidRDefault="0047575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0D83EFA8" w:rsidR="00506B0B" w:rsidRPr="00F074C3" w:rsidRDefault="0047575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47E40C03"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6D20A8E7" w:rsidR="00506B0B" w:rsidRPr="00F074C3" w:rsidRDefault="0047575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2EABEE87" w:rsidR="00506B0B" w:rsidRPr="00F074C3" w:rsidRDefault="0047575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41544DA0" w:rsidR="00506B0B" w:rsidRPr="00534461" w:rsidRDefault="00506B0B" w:rsidP="0022716C">
            <w:pPr>
              <w:jc w:val="left"/>
              <w:rPr>
                <w:rFonts w:cs="Tahoma"/>
                <w:color w:val="000000"/>
                <w:sz w:val="16"/>
                <w:szCs w:val="16"/>
              </w:rPr>
            </w:pPr>
            <w:r w:rsidRPr="0022716C">
              <w:rPr>
                <w:rFonts w:cs="Tahoma"/>
                <w:sz w:val="16"/>
                <w:szCs w:val="16"/>
              </w:rPr>
              <w:t xml:space="preserve">La sede si trova al </w:t>
            </w:r>
            <w:proofErr w:type="gramStart"/>
            <w:r w:rsidR="00DE2CE4" w:rsidRPr="0022716C">
              <w:rPr>
                <w:rFonts w:cs="Tahoma"/>
                <w:sz w:val="16"/>
                <w:szCs w:val="16"/>
              </w:rPr>
              <w:t>1</w:t>
            </w:r>
            <w:r w:rsidRPr="0022716C">
              <w:rPr>
                <w:rFonts w:cs="Tahoma"/>
                <w:sz w:val="16"/>
                <w:szCs w:val="16"/>
              </w:rPr>
              <w:t>°</w:t>
            </w:r>
            <w:proofErr w:type="gramEnd"/>
            <w:r w:rsidRPr="0022716C">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03BA730" w:rsidR="00506B0B" w:rsidRPr="00F074C3" w:rsidRDefault="0047575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396B1E46" w:rsidR="00506B0B" w:rsidRPr="00F074C3" w:rsidRDefault="0047575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2D71674A"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5461B07" w:rsidR="00506B0B" w:rsidRPr="00F074C3" w:rsidRDefault="0047575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C378BE6" w:rsidR="00506B0B" w:rsidRPr="00F074C3" w:rsidRDefault="0047575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1E089BE" w:rsidR="00506B0B" w:rsidRPr="00F074C3" w:rsidRDefault="0047575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5179C332" w:rsidR="00506B0B" w:rsidRPr="00F074C3" w:rsidRDefault="0047575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54312715" w:rsidR="00506B0B" w:rsidRPr="00F074C3" w:rsidRDefault="0047575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4DE306FD" w:rsidR="00506B0B" w:rsidRPr="00F074C3" w:rsidRDefault="0047575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B75D3A" w:rsidRDefault="00F7219D" w:rsidP="00E509FF">
            <w:pPr>
              <w:jc w:val="left"/>
              <w:rPr>
                <w:sz w:val="22"/>
              </w:rPr>
            </w:pPr>
            <w:r w:rsidRPr="00B75D3A">
              <w:rPr>
                <w:sz w:val="22"/>
              </w:rPr>
              <w:t>RISCHIO SISMICO</w:t>
            </w:r>
          </w:p>
        </w:tc>
        <w:tc>
          <w:tcPr>
            <w:tcW w:w="11443" w:type="dxa"/>
          </w:tcPr>
          <w:p w14:paraId="486DCF0A" w14:textId="77777777" w:rsidR="00F7219D" w:rsidRPr="00B75D3A" w:rsidRDefault="00F7219D" w:rsidP="00E509FF">
            <w:pPr>
              <w:jc w:val="left"/>
              <w:rPr>
                <w:sz w:val="22"/>
              </w:rPr>
            </w:pPr>
            <w:r w:rsidRPr="00B75D3A">
              <w:rPr>
                <w:sz w:val="22"/>
              </w:rPr>
              <w:t>entità sismica zona 2</w:t>
            </w:r>
          </w:p>
        </w:tc>
      </w:tr>
      <w:tr w:rsidR="00F7219D" w14:paraId="6258F076" w14:textId="77777777" w:rsidTr="00E509FF">
        <w:tc>
          <w:tcPr>
            <w:tcW w:w="2943" w:type="dxa"/>
            <w:shd w:val="clear" w:color="auto" w:fill="auto"/>
          </w:tcPr>
          <w:p w14:paraId="745EAF8E" w14:textId="77777777" w:rsidR="00F7219D" w:rsidRPr="00B75D3A" w:rsidRDefault="00F7219D" w:rsidP="00E509FF">
            <w:pPr>
              <w:jc w:val="left"/>
              <w:rPr>
                <w:sz w:val="22"/>
              </w:rPr>
            </w:pPr>
            <w:r w:rsidRPr="00B75D3A">
              <w:rPr>
                <w:sz w:val="22"/>
              </w:rPr>
              <w:t>RISCHIO IDROGEOLOGICO</w:t>
            </w:r>
          </w:p>
        </w:tc>
        <w:tc>
          <w:tcPr>
            <w:tcW w:w="11443" w:type="dxa"/>
          </w:tcPr>
          <w:p w14:paraId="63DAF795" w14:textId="222C66D5" w:rsidR="00F7219D" w:rsidRPr="00B75D3A" w:rsidRDefault="00F7219D" w:rsidP="00B75D3A">
            <w:pPr>
              <w:jc w:val="left"/>
            </w:pPr>
            <w:r w:rsidRPr="00B75D3A">
              <w:rPr>
                <w:sz w:val="22"/>
              </w:rPr>
              <w:t>non presente</w:t>
            </w:r>
          </w:p>
        </w:tc>
      </w:tr>
      <w:tr w:rsidR="00F7219D" w14:paraId="4D43E53E" w14:textId="77777777" w:rsidTr="00E509FF">
        <w:tc>
          <w:tcPr>
            <w:tcW w:w="2943" w:type="dxa"/>
            <w:shd w:val="clear" w:color="auto" w:fill="auto"/>
          </w:tcPr>
          <w:p w14:paraId="090DB6D6" w14:textId="77777777" w:rsidR="00F7219D" w:rsidRPr="00B75D3A" w:rsidRDefault="00F7219D" w:rsidP="00E509FF">
            <w:pPr>
              <w:jc w:val="left"/>
              <w:rPr>
                <w:sz w:val="22"/>
              </w:rPr>
            </w:pPr>
            <w:r w:rsidRPr="00B75D3A">
              <w:rPr>
                <w:sz w:val="22"/>
              </w:rPr>
              <w:t>RISCHIO AMBIENTALE</w:t>
            </w:r>
          </w:p>
        </w:tc>
        <w:tc>
          <w:tcPr>
            <w:tcW w:w="11443" w:type="dxa"/>
          </w:tcPr>
          <w:p w14:paraId="227A6A11" w14:textId="3A8CBC7D" w:rsidR="00F7219D" w:rsidRPr="00B75D3A" w:rsidRDefault="00F7219D" w:rsidP="00B75D3A">
            <w:pPr>
              <w:jc w:val="left"/>
              <w:rPr>
                <w:sz w:val="22"/>
              </w:rPr>
            </w:pPr>
            <w:r w:rsidRPr="00B75D3A">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 xml:space="preserve">Facendo riferimento allo specifico Piano di Emergenza redatto per la Sede in oggetto è fatto obbligo all’azienda la nomina di Squadra di Emergenza (nn.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2C1FC0" w:rsidRDefault="00F7219D" w:rsidP="00E509FF">
            <w:pPr>
              <w:tabs>
                <w:tab w:val="clear" w:pos="-189"/>
              </w:tabs>
              <w:suppressAutoHyphens/>
              <w:jc w:val="left"/>
              <w:rPr>
                <w:rFonts w:cs="Arial"/>
                <w:lang w:eastAsia="ar-SA"/>
              </w:rPr>
            </w:pPr>
            <w:r w:rsidRPr="002C1FC0">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2C1FC0" w:rsidRDefault="00F7219D" w:rsidP="00646F1D">
            <w:pPr>
              <w:tabs>
                <w:tab w:val="clear" w:pos="-189"/>
              </w:tabs>
              <w:suppressAutoHyphens/>
              <w:rPr>
                <w:rFonts w:cs="Arial"/>
              </w:rPr>
            </w:pPr>
            <w:r w:rsidRPr="002C1FC0">
              <w:rPr>
                <w:rFonts w:cs="Arial"/>
              </w:rPr>
              <w:t xml:space="preserve">Dicembre 2020 - </w:t>
            </w:r>
            <w:proofErr w:type="gramStart"/>
            <w:r w:rsidR="00646F1D" w:rsidRPr="002C1FC0">
              <w:rPr>
                <w:rFonts w:cs="Arial"/>
              </w:rPr>
              <w:t>Marzo</w:t>
            </w:r>
            <w:proofErr w:type="gramEnd"/>
            <w:r w:rsidRPr="002C1FC0">
              <w:rPr>
                <w:rFonts w:cs="Arial"/>
              </w:rPr>
              <w:t xml:space="preserve"> 2021</w:t>
            </w:r>
          </w:p>
        </w:tc>
      </w:tr>
      <w:tr w:rsidR="00656D63" w:rsidRPr="002055C4" w14:paraId="704BEF69" w14:textId="77777777" w:rsidTr="00FE5FC2">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12296309" w14:textId="4330C42B" w:rsidR="00656D63" w:rsidRPr="002055C4" w:rsidRDefault="00656D63" w:rsidP="00656D63">
            <w:pPr>
              <w:tabs>
                <w:tab w:val="clear" w:pos="-189"/>
              </w:tabs>
              <w:suppressAutoHyphens/>
              <w:jc w:val="left"/>
              <w:rPr>
                <w:rFonts w:cs="Arial"/>
                <w:lang w:eastAsia="ar-SA"/>
              </w:rPr>
            </w:pPr>
            <w:r>
              <w:rPr>
                <w:rFonts w:cs="Arial"/>
                <w:lang w:eastAsia="ar-SA"/>
              </w:rPr>
              <w:t>Verifica con Amministrazione Stabile per intervento di delimitazione</w:t>
            </w:r>
            <w:r w:rsidR="002C1FC0">
              <w:rPr>
                <w:rFonts w:cs="Arial"/>
                <w:lang w:eastAsia="ar-SA"/>
              </w:rPr>
              <w:t xml:space="preserve">/segnalazione </w:t>
            </w:r>
            <w:r>
              <w:rPr>
                <w:rFonts w:cs="Arial"/>
                <w:lang w:eastAsia="ar-SA"/>
              </w:rPr>
              <w:t xml:space="preserve">area esterna di ingresso pedonale rispetto </w:t>
            </w:r>
            <w:r w:rsidR="002C1FC0">
              <w:rPr>
                <w:rFonts w:cs="Arial"/>
                <w:lang w:eastAsia="ar-SA"/>
              </w:rPr>
              <w:t>ad accesso carraio</w:t>
            </w:r>
          </w:p>
        </w:tc>
        <w:tc>
          <w:tcPr>
            <w:tcW w:w="3260" w:type="dxa"/>
            <w:tcBorders>
              <w:top w:val="single" w:sz="6" w:space="0" w:color="auto"/>
              <w:left w:val="single" w:sz="6" w:space="0" w:color="auto"/>
              <w:bottom w:val="single" w:sz="6" w:space="0" w:color="auto"/>
              <w:right w:val="single" w:sz="6" w:space="0" w:color="auto"/>
            </w:tcBorders>
            <w:vAlign w:val="center"/>
          </w:tcPr>
          <w:p w14:paraId="58C8FB21" w14:textId="77777777" w:rsidR="00656D63" w:rsidRPr="002C1FC0" w:rsidRDefault="00656D63" w:rsidP="00656D63">
            <w:pPr>
              <w:tabs>
                <w:tab w:val="clear" w:pos="-189"/>
              </w:tabs>
              <w:suppressAutoHyphens/>
              <w:rPr>
                <w:rFonts w:cs="Arial"/>
                <w:lang w:eastAsia="ar-SA"/>
              </w:rPr>
            </w:pPr>
            <w:r w:rsidRPr="002C1FC0">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56F6EF" w14:textId="77777777" w:rsidR="00656D63" w:rsidRPr="002C1FC0" w:rsidRDefault="00656D63" w:rsidP="00656D63">
            <w:pPr>
              <w:tabs>
                <w:tab w:val="clear" w:pos="-189"/>
              </w:tabs>
              <w:suppressAutoHyphens/>
              <w:rPr>
                <w:rFonts w:cs="Arial"/>
                <w:lang w:eastAsia="ar-SA"/>
              </w:rPr>
            </w:pPr>
            <w:r w:rsidRPr="002C1FC0">
              <w:rPr>
                <w:rFonts w:cs="Arial"/>
              </w:rPr>
              <w:t xml:space="preserve">Dicembre 2020 - </w:t>
            </w:r>
            <w:proofErr w:type="gramStart"/>
            <w:r w:rsidRPr="002C1FC0">
              <w:rPr>
                <w:rFonts w:cs="Arial"/>
              </w:rPr>
              <w:t>Marzo</w:t>
            </w:r>
            <w:proofErr w:type="gramEnd"/>
            <w:r w:rsidRPr="002C1FC0">
              <w:rPr>
                <w:rFonts w:cs="Arial"/>
              </w:rPr>
              <w:t xml:space="preserve"> 2021</w:t>
            </w:r>
          </w:p>
        </w:tc>
      </w:tr>
      <w:tr w:rsidR="00F7219D" w14:paraId="074BD479"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3997B61E"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e/o portefinestre interno agenzia.</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77777777" w:rsidR="00F7219D" w:rsidRPr="00F013FD" w:rsidRDefault="00F7219D" w:rsidP="00E509FF">
            <w:pPr>
              <w:tabs>
                <w:tab w:val="clear" w:pos="-189"/>
              </w:tabs>
              <w:suppressAutoHyphens/>
              <w:rPr>
                <w:rFonts w:cs="Arial"/>
                <w:highlight w:val="yellow"/>
              </w:rPr>
            </w:pPr>
            <w:r w:rsidRPr="002C1FC0">
              <w:rPr>
                <w:rFonts w:cs="Arial"/>
              </w:rPr>
              <w:t xml:space="preserve">Dicembre 2020 - </w:t>
            </w:r>
            <w:proofErr w:type="gramStart"/>
            <w:r w:rsidRPr="002C1FC0">
              <w:rPr>
                <w:rFonts w:cs="Arial"/>
              </w:rPr>
              <w:t>Febbraio</w:t>
            </w:r>
            <w:proofErr w:type="gramEnd"/>
            <w:r w:rsidRPr="002C1FC0">
              <w:rPr>
                <w:rFonts w:cs="Arial"/>
              </w:rPr>
              <w:t xml:space="preserve"> 2021</w:t>
            </w:r>
          </w:p>
        </w:tc>
      </w:tr>
      <w:tr w:rsidR="00F7219D" w14:paraId="31F65AA9" w14:textId="77777777" w:rsidTr="002C1FC0">
        <w:trPr>
          <w:trHeight w:hRule="exact" w:val="510"/>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EA03B30" w:rsidR="00F7219D" w:rsidRDefault="00F7219D" w:rsidP="00E509FF">
            <w:pPr>
              <w:tabs>
                <w:tab w:val="clear" w:pos="-189"/>
              </w:tabs>
              <w:suppressAutoHyphens/>
              <w:jc w:val="left"/>
              <w:rPr>
                <w:rFonts w:cs="Arial"/>
                <w:lang w:eastAsia="ar-SA"/>
              </w:rPr>
            </w:pPr>
            <w:r>
              <w:rPr>
                <w:rFonts w:cs="Arial"/>
                <w:lang w:eastAsia="ar-SA"/>
              </w:rPr>
              <w:t xml:space="preserve">Applicazione di </w:t>
            </w:r>
            <w:r w:rsidR="002C1FC0">
              <w:rPr>
                <w:rFonts w:cs="Arial"/>
                <w:lang w:eastAsia="ar-SA"/>
              </w:rPr>
              <w:t>vetrofanie di segnalazione su porta vetrata ingresso della sede.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7AA82B20" w:rsidR="00F7219D" w:rsidRPr="001A2F51" w:rsidRDefault="00F7219D" w:rsidP="00E509FF">
            <w:pPr>
              <w:tabs>
                <w:tab w:val="clear" w:pos="-189"/>
              </w:tabs>
              <w:suppressAutoHyphens/>
              <w:rPr>
                <w:rFonts w:cs="Arial"/>
                <w:highlight w:val="yellow"/>
              </w:rPr>
            </w:pPr>
            <w:r w:rsidRPr="00445777">
              <w:rPr>
                <w:rFonts w:cs="Arial"/>
              </w:rPr>
              <w:t xml:space="preserve">Dicembre 2020 - </w:t>
            </w:r>
            <w:proofErr w:type="gramStart"/>
            <w:r w:rsidR="002C1FC0" w:rsidRPr="00445777">
              <w:rPr>
                <w:rFonts w:cs="Arial"/>
              </w:rPr>
              <w:t>Gennaio</w:t>
            </w:r>
            <w:proofErr w:type="gramEnd"/>
            <w:r w:rsidRPr="00445777">
              <w:rPr>
                <w:rFonts w:cs="Arial"/>
              </w:rPr>
              <w:t xml:space="preserve"> 2021</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3CBFCCE8" w:rsidR="00F7219D" w:rsidRDefault="0047575E" w:rsidP="00E509FF">
            <w:pPr>
              <w:tabs>
                <w:tab w:val="clear" w:pos="-189"/>
              </w:tabs>
              <w:suppressAutoHyphens/>
              <w:rPr>
                <w:rFonts w:cs="Arial"/>
                <w:highlight w:val="yellow"/>
              </w:rPr>
            </w:pPr>
            <w:r>
              <w:rPr>
                <w:rFonts w:cs="Arial"/>
              </w:rPr>
              <w:t>ESEGUITO</w:t>
            </w:r>
          </w:p>
        </w:tc>
      </w:tr>
      <w:tr w:rsidR="00443BB5" w:rsidRPr="002055C4" w14:paraId="7FBAA517"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377CC6DC"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EBFA811" w:rsidR="00F7219D" w:rsidRPr="00EE727B" w:rsidRDefault="00F7219D" w:rsidP="00E509FF">
            <w:pPr>
              <w:jc w:val="left"/>
              <w:rPr>
                <w:sz w:val="22"/>
                <w:szCs w:val="22"/>
              </w:rPr>
            </w:pPr>
            <w:r w:rsidRPr="00EE727B">
              <w:rPr>
                <w:sz w:val="22"/>
                <w:szCs w:val="22"/>
              </w:rPr>
              <w:t>Abitabilità rilasciata dal comune di M</w:t>
            </w:r>
            <w:r w:rsidR="00EE727B" w:rsidRPr="00EE727B">
              <w:rPr>
                <w:sz w:val="22"/>
                <w:szCs w:val="22"/>
              </w:rPr>
              <w:t>acerata</w:t>
            </w:r>
            <w:r w:rsidRPr="00EE727B">
              <w:rPr>
                <w:sz w:val="22"/>
                <w:szCs w:val="22"/>
              </w:rPr>
              <w:t xml:space="preserve"> il </w:t>
            </w:r>
            <w:r w:rsidR="00EE727B" w:rsidRPr="00EE727B">
              <w:rPr>
                <w:sz w:val="22"/>
                <w:szCs w:val="22"/>
              </w:rPr>
              <w:t>07 aprile 1964</w:t>
            </w:r>
            <w:r w:rsidRPr="00EE727B">
              <w:rPr>
                <w:sz w:val="22"/>
                <w:szCs w:val="22"/>
              </w:rPr>
              <w:t xml:space="preserve"> riferita all’intero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EE727B"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975E419"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8CE4972" w:rsidR="00F7219D" w:rsidRPr="00B5389E" w:rsidRDefault="00F7219D" w:rsidP="00847779">
            <w:pPr>
              <w:jc w:val="left"/>
              <w:rPr>
                <w:sz w:val="22"/>
                <w:szCs w:val="22"/>
                <w:highlight w:val="yellow"/>
              </w:rPr>
            </w:pPr>
            <w:r w:rsidRPr="00EE727B">
              <w:rPr>
                <w:sz w:val="22"/>
                <w:szCs w:val="22"/>
              </w:rPr>
              <w:t xml:space="preserve">Di.Co. del </w:t>
            </w:r>
            <w:r w:rsidR="00EE727B" w:rsidRPr="00EE727B">
              <w:rPr>
                <w:sz w:val="22"/>
                <w:szCs w:val="22"/>
              </w:rPr>
              <w:t>27</w:t>
            </w:r>
            <w:r w:rsidRPr="00EE727B">
              <w:rPr>
                <w:sz w:val="22"/>
                <w:szCs w:val="22"/>
              </w:rPr>
              <w:t>/</w:t>
            </w:r>
            <w:r w:rsidR="00EE727B" w:rsidRPr="00EE727B">
              <w:rPr>
                <w:sz w:val="22"/>
                <w:szCs w:val="22"/>
              </w:rPr>
              <w:t>11</w:t>
            </w:r>
            <w:r w:rsidRPr="00EE727B">
              <w:rPr>
                <w:sz w:val="22"/>
                <w:szCs w:val="22"/>
              </w:rPr>
              <w:t>/20</w:t>
            </w:r>
            <w:r w:rsidR="00EE727B" w:rsidRPr="00EE727B">
              <w:rPr>
                <w:sz w:val="22"/>
                <w:szCs w:val="22"/>
              </w:rPr>
              <w:t>07</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B5A8E4F" w:rsidR="00F7219D" w:rsidRPr="00217028" w:rsidRDefault="00EE727B" w:rsidP="00E509FF">
            <w:pPr>
              <w:jc w:val="left"/>
              <w:rPr>
                <w:sz w:val="22"/>
                <w:szCs w:val="22"/>
              </w:rPr>
            </w:pPr>
            <w:r w:rsidRPr="00EE727B">
              <w:rPr>
                <w:sz w:val="22"/>
                <w:szCs w:val="22"/>
              </w:rPr>
              <w:t xml:space="preserve">Di.Co. del </w:t>
            </w:r>
            <w:r>
              <w:rPr>
                <w:sz w:val="22"/>
                <w:szCs w:val="22"/>
              </w:rPr>
              <w:t>04/11/2004</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0C1267F6"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4F22F4B3" w:rsidR="005842E0" w:rsidRPr="00836B27" w:rsidRDefault="005842E0" w:rsidP="00E509FF">
            <w:pPr>
              <w:jc w:val="left"/>
              <w:rPr>
                <w:sz w:val="22"/>
                <w:szCs w:val="22"/>
              </w:rPr>
            </w:pPr>
            <w:r>
              <w:rPr>
                <w:sz w:val="22"/>
                <w:szCs w:val="22"/>
              </w:rPr>
              <w:t>Di. Co del 12/03/2018</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FE72C55"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229C909F" w:rsidR="00F7219D" w:rsidRDefault="00F7219D" w:rsidP="00F7219D">
      <w:pPr>
        <w:jc w:val="center"/>
        <w:rPr>
          <w:sz w:val="10"/>
          <w:szCs w:val="10"/>
        </w:rPr>
      </w:pPr>
    </w:p>
    <w:p w14:paraId="6B64F222" w14:textId="1BF2E696" w:rsidR="00EE727B" w:rsidRDefault="00EE727B" w:rsidP="00F7219D">
      <w:pPr>
        <w:jc w:val="center"/>
        <w:rPr>
          <w:sz w:val="10"/>
          <w:szCs w:val="10"/>
        </w:rPr>
      </w:pPr>
      <w:r>
        <w:rPr>
          <w:noProof/>
          <w:sz w:val="10"/>
          <w:szCs w:val="10"/>
        </w:rPr>
        <w:drawing>
          <wp:inline distT="0" distB="0" distL="0" distR="0" wp14:anchorId="2049123F" wp14:editId="4A1B2EF0">
            <wp:extent cx="8652331" cy="61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52331" cy="6120000"/>
                    </a:xfrm>
                    <a:prstGeom prst="rect">
                      <a:avLst/>
                    </a:prstGeom>
                    <a:noFill/>
                    <a:ln>
                      <a:noFill/>
                    </a:ln>
                  </pic:spPr>
                </pic:pic>
              </a:graphicData>
            </a:graphic>
          </wp:inline>
        </w:drawing>
      </w:r>
    </w:p>
    <w:p w14:paraId="072B1398" w14:textId="1A9B7075" w:rsidR="00EE727B" w:rsidRDefault="00EE727B" w:rsidP="00F7219D">
      <w:pPr>
        <w:jc w:val="center"/>
        <w:rPr>
          <w:sz w:val="10"/>
          <w:szCs w:val="10"/>
        </w:rPr>
      </w:pPr>
    </w:p>
    <w:p w14:paraId="583601DC" w14:textId="2AF22818" w:rsidR="00EE727B" w:rsidRDefault="00EE727B" w:rsidP="00F7219D">
      <w:pPr>
        <w:jc w:val="center"/>
        <w:rPr>
          <w:sz w:val="10"/>
          <w:szCs w:val="10"/>
        </w:rPr>
      </w:pPr>
    </w:p>
    <w:p w14:paraId="26F8EC06" w14:textId="36836AB6" w:rsidR="00EE727B" w:rsidRDefault="00EE727B" w:rsidP="00F7219D">
      <w:pPr>
        <w:jc w:val="center"/>
        <w:rPr>
          <w:sz w:val="10"/>
          <w:szCs w:val="10"/>
        </w:rPr>
      </w:pPr>
    </w:p>
    <w:p w14:paraId="6AA19B5C" w14:textId="77777777" w:rsidR="00EE727B" w:rsidRPr="006636BE" w:rsidRDefault="00EE727B"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251E695E" w:rsidR="00F7219D" w:rsidRDefault="00F7219D" w:rsidP="00F7219D">
      <w:pPr>
        <w:jc w:val="center"/>
      </w:pPr>
    </w:p>
    <w:p w14:paraId="1ABD113E" w14:textId="58F0FEB9" w:rsidR="00EE727B" w:rsidRDefault="00C31749" w:rsidP="00F7219D">
      <w:pPr>
        <w:jc w:val="center"/>
      </w:pPr>
      <w:r>
        <w:rPr>
          <w:rFonts w:ascii="Swis721 BT" w:hAnsi="Swis721 BT"/>
          <w:noProof/>
          <w:sz w:val="22"/>
          <w:szCs w:val="22"/>
        </w:rPr>
        <mc:AlternateContent>
          <mc:Choice Requires="wps">
            <w:drawing>
              <wp:anchor distT="0" distB="0" distL="114300" distR="114300" simplePos="0" relativeHeight="251677696" behindDoc="0" locked="0" layoutInCell="1" allowOverlap="1" wp14:anchorId="694F6152" wp14:editId="52E0A0BD">
                <wp:simplePos x="0" y="0"/>
                <wp:positionH relativeFrom="column">
                  <wp:posOffset>3455746</wp:posOffset>
                </wp:positionH>
                <wp:positionV relativeFrom="paragraph">
                  <wp:posOffset>1581912</wp:posOffset>
                </wp:positionV>
                <wp:extent cx="1582979" cy="2057095"/>
                <wp:effectExtent l="19050" t="19050" r="17780" b="19685"/>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2979" cy="2057095"/>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821EDC" id="_x0000_t32" coordsize="21600,21600" o:spt="32" o:oned="t" path="m,l21600,21600e" filled="f">
                <v:path arrowok="t" fillok="f" o:connecttype="none"/>
                <o:lock v:ext="edit" shapetype="t"/>
              </v:shapetype>
              <v:shape id="Connettore 2 13" o:spid="_x0000_s1026" type="#_x0000_t32" style="position:absolute;margin-left:272.1pt;margin-top:124.55pt;width:124.65pt;height:162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" strokecolor="red" strokeweight="3pt">
                <v:stroke dashstyle="dash"/>
              </v:shape>
            </w:pict>
          </mc:Fallback>
        </mc:AlternateContent>
      </w:r>
      <w:r>
        <w:rPr>
          <w:rFonts w:cs="Arial"/>
          <w:b/>
          <w:noProof/>
        </w:rPr>
        <mc:AlternateContent>
          <mc:Choice Requires="wps">
            <w:drawing>
              <wp:anchor distT="0" distB="0" distL="114300" distR="114300" simplePos="0" relativeHeight="251669504" behindDoc="0" locked="0" layoutInCell="1" allowOverlap="1" wp14:anchorId="58ECE0B3" wp14:editId="2270E9C3">
                <wp:simplePos x="0" y="0"/>
                <wp:positionH relativeFrom="column">
                  <wp:posOffset>4984750</wp:posOffset>
                </wp:positionH>
                <wp:positionV relativeFrom="paragraph">
                  <wp:posOffset>946404</wp:posOffset>
                </wp:positionV>
                <wp:extent cx="45719" cy="649528"/>
                <wp:effectExtent l="152400" t="38100" r="69215" b="1778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649528"/>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8C02CC" id="Connettore 2 8" o:spid="_x0000_s1026" type="#_x0000_t32" style="position:absolute;margin-left:392.5pt;margin-top:74.5pt;width:3.6pt;height:51.1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" strokecolor="red" strokeweight="3pt">
                <v:stroke dashstyle="dash" endarrow="open" endarrowwidth="wide"/>
              </v:shape>
            </w:pict>
          </mc:Fallback>
        </mc:AlternateContent>
      </w:r>
      <w:r>
        <w:rPr>
          <w:noProof/>
        </w:rPr>
        <w:drawing>
          <wp:anchor distT="0" distB="0" distL="114300" distR="114300" simplePos="0" relativeHeight="251641856" behindDoc="0" locked="0" layoutInCell="1" allowOverlap="1" wp14:anchorId="7F0E3FBE" wp14:editId="4C3647B1">
            <wp:simplePos x="0" y="0"/>
            <wp:positionH relativeFrom="column">
              <wp:posOffset>4811471</wp:posOffset>
            </wp:positionH>
            <wp:positionV relativeFrom="paragraph">
              <wp:posOffset>456768</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0048" behindDoc="0" locked="0" layoutInCell="1" allowOverlap="1" wp14:anchorId="7189DA1A" wp14:editId="6E7755B6">
                <wp:simplePos x="0" y="0"/>
                <wp:positionH relativeFrom="column">
                  <wp:posOffset>3184411</wp:posOffset>
                </wp:positionH>
                <wp:positionV relativeFrom="paragraph">
                  <wp:posOffset>3406102</wp:posOffset>
                </wp:positionV>
                <wp:extent cx="245110" cy="258445"/>
                <wp:effectExtent l="31432" t="44768" r="0" b="0"/>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7995713">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49174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50.75pt;margin-top:268.2pt;width:19.3pt;height:20.35pt;rotation:8733451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" adj="10243" fillcolor="red" strokecolor="red" strokeweight="2pt">
                <v:path arrowok="t"/>
              </v:shape>
            </w:pict>
          </mc:Fallback>
        </mc:AlternateContent>
      </w:r>
      <w:r>
        <w:rPr>
          <w:noProof/>
        </w:rPr>
        <w:drawing>
          <wp:inline distT="0" distB="0" distL="0" distR="0" wp14:anchorId="78556F38" wp14:editId="678453DB">
            <wp:extent cx="8194551" cy="3960000"/>
            <wp:effectExtent l="0" t="0" r="0" b="254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29F3B15A" w14:textId="6D239AE2"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C31749">
        <w:rPr>
          <w:rFonts w:ascii="Swis721 BT" w:hAnsi="Swis721 BT"/>
          <w:sz w:val="22"/>
          <w:szCs w:val="22"/>
        </w:rPr>
        <w:t>della Vittoria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801421" w:rsidRDefault="00801421" w:rsidP="00212665">
      <w:r>
        <w:separator/>
      </w:r>
    </w:p>
  </w:endnote>
  <w:endnote w:type="continuationSeparator" w:id="0">
    <w:p w14:paraId="2E83EB01" w14:textId="77777777" w:rsidR="00801421" w:rsidRDefault="0080142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801421" w:rsidRPr="00353F7E" w:rsidRDefault="0080142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4B04CB">
          <w:fldChar w:fldCharType="begin"/>
        </w:r>
        <w:r w:rsidR="004B04CB">
          <w:instrText xml:space="preserve"> NUMPAGES   \* MERGEFORMAT </w:instrText>
        </w:r>
        <w:r w:rsidR="004B04CB">
          <w:fldChar w:fldCharType="separate"/>
        </w:r>
        <w:r w:rsidR="00E340A0" w:rsidRPr="00E340A0">
          <w:rPr>
            <w:rFonts w:ascii="Helvetica" w:hAnsi="Helvetica"/>
            <w:i/>
            <w:noProof/>
            <w:sz w:val="16"/>
            <w:szCs w:val="16"/>
          </w:rPr>
          <w:t>23</w:t>
        </w:r>
        <w:r w:rsidR="004B04CB">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801421" w:rsidRPr="002F3833" w:rsidRDefault="00801421">
        <w:pPr>
          <w:pStyle w:val="Pidipagina"/>
          <w:jc w:val="center"/>
          <w:rPr>
            <w:sz w:val="8"/>
            <w:szCs w:val="8"/>
          </w:rPr>
        </w:pPr>
      </w:p>
      <w:p w14:paraId="70EC75F6" w14:textId="77777777" w:rsidR="00801421" w:rsidRDefault="00801421">
        <w:pPr>
          <w:pStyle w:val="Pidipagina"/>
          <w:jc w:val="center"/>
        </w:pPr>
        <w:r>
          <w:fldChar w:fldCharType="begin"/>
        </w:r>
        <w:r>
          <w:instrText>PAGE   \* MERGEFORMAT</w:instrText>
        </w:r>
        <w:r>
          <w:fldChar w:fldCharType="separate"/>
        </w:r>
        <w:r w:rsidR="00E340A0">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801421" w:rsidRPr="005B03CF" w:rsidRDefault="0080142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801421" w:rsidRPr="005B03CF" w:rsidRDefault="0080142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801421" w:rsidRPr="005B03CF" w:rsidRDefault="00801421"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801421" w:rsidRPr="00353F7E" w:rsidRDefault="0080142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340A0">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801421" w:rsidRPr="005B03CF" w:rsidRDefault="00801421"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801421" w:rsidRPr="00353F7E" w:rsidRDefault="0080142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340A0">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801421" w:rsidRPr="005B03CF" w:rsidRDefault="00801421"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801421" w:rsidRPr="00353F7E" w:rsidRDefault="0080142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801421" w:rsidRPr="00D94D6A" w:rsidRDefault="00801421" w:rsidP="00212665">
        <w:pPr>
          <w:pStyle w:val="Pidipagina"/>
          <w:jc w:val="center"/>
          <w:rPr>
            <w:sz w:val="12"/>
            <w:szCs w:val="12"/>
          </w:rPr>
        </w:pPr>
      </w:p>
      <w:p w14:paraId="3B9FD149" w14:textId="77777777" w:rsidR="00801421" w:rsidRPr="00353F7E" w:rsidRDefault="0080142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340A0">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801421" w:rsidRDefault="00801421" w:rsidP="00212665">
      <w:r>
        <w:separator/>
      </w:r>
    </w:p>
  </w:footnote>
  <w:footnote w:type="continuationSeparator" w:id="0">
    <w:p w14:paraId="4C2BDD01" w14:textId="77777777" w:rsidR="00801421" w:rsidRDefault="0080142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801421" w:rsidRDefault="0080142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01421" w:rsidRPr="00026DE1" w14:paraId="5C8AC99F" w14:textId="77777777" w:rsidTr="00212665">
      <w:tc>
        <w:tcPr>
          <w:tcW w:w="809" w:type="dxa"/>
          <w:shd w:val="clear" w:color="auto" w:fill="D9D9D9" w:themeFill="background1" w:themeFillShade="D9"/>
          <w:vAlign w:val="center"/>
        </w:tcPr>
        <w:p w14:paraId="188EDBDC" w14:textId="77777777" w:rsidR="00801421" w:rsidRPr="00026DE1" w:rsidRDefault="0080142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801421" w:rsidRPr="00026DE1" w:rsidRDefault="0080142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801421" w:rsidRPr="00026DE1" w:rsidRDefault="0080142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801421" w:rsidRPr="00026DE1" w:rsidRDefault="0080142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801421" w:rsidRPr="00026DE1" w:rsidRDefault="0080142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801421" w:rsidRPr="00026DE1" w:rsidRDefault="00801421" w:rsidP="00212665">
          <w:pPr>
            <w:tabs>
              <w:tab w:val="clear" w:pos="-189"/>
            </w:tabs>
            <w:jc w:val="left"/>
            <w:rPr>
              <w:sz w:val="24"/>
            </w:rPr>
          </w:pPr>
          <w:r w:rsidRPr="00026DE1">
            <w:rPr>
              <w:b/>
              <w:sz w:val="24"/>
            </w:rPr>
            <w:t>NOTE</w:t>
          </w:r>
        </w:p>
      </w:tc>
    </w:tr>
  </w:tbl>
  <w:p w14:paraId="5365D0B9" w14:textId="77777777" w:rsidR="00801421" w:rsidRPr="007A1BD5" w:rsidRDefault="0080142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801421" w:rsidRDefault="0080142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801421" w:rsidRDefault="00801421">
    <w:pPr>
      <w:pStyle w:val="Intestazione"/>
    </w:pPr>
  </w:p>
  <w:p w14:paraId="27C76A20" w14:textId="77777777" w:rsidR="00801421" w:rsidRPr="007A1BD5" w:rsidRDefault="0080142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01421" w:rsidRPr="00026DE1" w14:paraId="5C8CF501" w14:textId="77777777" w:rsidTr="00212665">
      <w:tc>
        <w:tcPr>
          <w:tcW w:w="959" w:type="dxa"/>
          <w:shd w:val="clear" w:color="auto" w:fill="D9D9D9" w:themeFill="background1" w:themeFillShade="D9"/>
          <w:vAlign w:val="center"/>
        </w:tcPr>
        <w:p w14:paraId="63C71DD3" w14:textId="77777777" w:rsidR="00801421" w:rsidRPr="00026DE1" w:rsidRDefault="0080142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801421" w:rsidRPr="00026DE1" w:rsidRDefault="0080142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801421" w:rsidRPr="00026DE1" w:rsidRDefault="0080142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801421" w:rsidRPr="00026DE1" w:rsidRDefault="0080142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801421" w:rsidRPr="00026DE1" w:rsidRDefault="0080142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801421" w:rsidRPr="00026DE1" w:rsidRDefault="00801421" w:rsidP="00212665">
          <w:pPr>
            <w:tabs>
              <w:tab w:val="clear" w:pos="-189"/>
            </w:tabs>
            <w:jc w:val="left"/>
            <w:rPr>
              <w:sz w:val="24"/>
            </w:rPr>
          </w:pPr>
          <w:r w:rsidRPr="00026DE1">
            <w:rPr>
              <w:b/>
              <w:sz w:val="24"/>
            </w:rPr>
            <w:t>NOTE</w:t>
          </w:r>
        </w:p>
      </w:tc>
    </w:tr>
  </w:tbl>
  <w:p w14:paraId="26A007F3" w14:textId="77777777" w:rsidR="00801421" w:rsidRPr="009429AB" w:rsidRDefault="0080142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01421" w:rsidRPr="00026DE1" w14:paraId="6B3AB273" w14:textId="77777777" w:rsidTr="00212665">
      <w:tc>
        <w:tcPr>
          <w:tcW w:w="809" w:type="dxa"/>
          <w:shd w:val="clear" w:color="auto" w:fill="D9D9D9" w:themeFill="background1" w:themeFillShade="D9"/>
          <w:vAlign w:val="center"/>
        </w:tcPr>
        <w:p w14:paraId="78E61CDC" w14:textId="77777777" w:rsidR="00801421" w:rsidRPr="00026DE1" w:rsidRDefault="0080142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801421" w:rsidRPr="00026DE1" w:rsidRDefault="0080142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801421" w:rsidRPr="00026DE1" w:rsidRDefault="0080142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801421" w:rsidRPr="00026DE1" w:rsidRDefault="0080142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801421" w:rsidRPr="00026DE1" w:rsidRDefault="0080142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801421" w:rsidRPr="00026DE1" w:rsidRDefault="00801421" w:rsidP="00212665">
          <w:pPr>
            <w:tabs>
              <w:tab w:val="clear" w:pos="-189"/>
            </w:tabs>
            <w:jc w:val="left"/>
            <w:rPr>
              <w:sz w:val="24"/>
            </w:rPr>
          </w:pPr>
          <w:r w:rsidRPr="00026DE1">
            <w:rPr>
              <w:b/>
              <w:sz w:val="24"/>
            </w:rPr>
            <w:t>NOTE</w:t>
          </w:r>
        </w:p>
      </w:tc>
    </w:tr>
  </w:tbl>
  <w:p w14:paraId="45DCD412" w14:textId="77777777" w:rsidR="00801421" w:rsidRPr="007A1BD5" w:rsidRDefault="0080142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801421" w:rsidRDefault="0080142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801421" w:rsidRDefault="0080142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801421" w:rsidRDefault="00801421" w:rsidP="00212665">
    <w:pPr>
      <w:pStyle w:val="Intestazione"/>
      <w:tabs>
        <w:tab w:val="clear" w:pos="4819"/>
        <w:tab w:val="clear" w:pos="9638"/>
        <w:tab w:val="left" w:pos="188"/>
        <w:tab w:val="left" w:pos="11032"/>
      </w:tabs>
      <w:rPr>
        <w:sz w:val="8"/>
        <w:szCs w:val="8"/>
      </w:rPr>
    </w:pPr>
  </w:p>
  <w:p w14:paraId="3A5CC29D" w14:textId="77777777" w:rsidR="00801421" w:rsidRPr="007A1BD5" w:rsidRDefault="0080142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801421" w14:paraId="353D1854" w14:textId="77777777" w:rsidTr="003275B2">
      <w:tc>
        <w:tcPr>
          <w:tcW w:w="777" w:type="pct"/>
          <w:vMerge w:val="restart"/>
          <w:shd w:val="clear" w:color="auto" w:fill="F2F2F2" w:themeFill="background1" w:themeFillShade="F2"/>
          <w:vAlign w:val="center"/>
        </w:tcPr>
        <w:p w14:paraId="385D8C44" w14:textId="77777777" w:rsidR="00801421" w:rsidRPr="00D95587" w:rsidRDefault="0080142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801421" w:rsidRPr="00D95587" w:rsidRDefault="0080142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801421" w:rsidRPr="00D95587" w:rsidRDefault="0080142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801421" w:rsidRPr="00D95587" w:rsidRDefault="0080142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801421" w:rsidRPr="00D95587" w:rsidRDefault="0080142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801421" w:rsidRPr="00D95587" w:rsidRDefault="0080142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01421" w14:paraId="5A695C41" w14:textId="77777777" w:rsidTr="003275B2">
      <w:tc>
        <w:tcPr>
          <w:tcW w:w="777" w:type="pct"/>
          <w:vMerge/>
          <w:shd w:val="clear" w:color="auto" w:fill="EEECE1" w:themeFill="background2"/>
          <w:vAlign w:val="center"/>
        </w:tcPr>
        <w:p w14:paraId="03DB1CF8" w14:textId="77777777" w:rsidR="00801421" w:rsidRPr="00D95587" w:rsidRDefault="0080142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801421" w:rsidRPr="00D95587" w:rsidRDefault="0080142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801421" w:rsidRPr="00D95587" w:rsidRDefault="0080142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801421" w:rsidRPr="00D95587" w:rsidRDefault="0080142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801421" w:rsidRPr="00D95587" w:rsidRDefault="0080142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801421" w:rsidRPr="00D95587" w:rsidRDefault="0080142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801421" w:rsidRPr="00D95587" w:rsidRDefault="0080142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801421" w:rsidRPr="00D95587" w:rsidRDefault="00801421" w:rsidP="00212665">
          <w:pPr>
            <w:adjustRightInd w:val="0"/>
            <w:spacing w:line="276" w:lineRule="auto"/>
            <w:jc w:val="center"/>
            <w:rPr>
              <w:rFonts w:eastAsia="Arial Unicode MS" w:cs="Arial"/>
              <w:b/>
              <w:sz w:val="18"/>
            </w:rPr>
          </w:pPr>
        </w:p>
      </w:tc>
    </w:tr>
  </w:tbl>
  <w:p w14:paraId="170512BE" w14:textId="77777777" w:rsidR="00801421" w:rsidRPr="00A96CC1" w:rsidRDefault="0080142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801421" w:rsidRPr="00DA13BA" w:rsidRDefault="0080142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801421" w:rsidRPr="00A96CC1" w:rsidRDefault="0080142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58032289">
    <w:abstractNumId w:val="2"/>
  </w:num>
  <w:num w:numId="2" w16cid:durableId="166018042">
    <w:abstractNumId w:val="30"/>
  </w:num>
  <w:num w:numId="3" w16cid:durableId="1877887195">
    <w:abstractNumId w:val="14"/>
  </w:num>
  <w:num w:numId="4" w16cid:durableId="1313145788">
    <w:abstractNumId w:val="15"/>
  </w:num>
  <w:num w:numId="5" w16cid:durableId="1867138850">
    <w:abstractNumId w:val="1"/>
  </w:num>
  <w:num w:numId="6" w16cid:durableId="1660042105">
    <w:abstractNumId w:val="9"/>
  </w:num>
  <w:num w:numId="7" w16cid:durableId="382142417">
    <w:abstractNumId w:val="21"/>
  </w:num>
  <w:num w:numId="8" w16cid:durableId="1087309473">
    <w:abstractNumId w:val="19"/>
  </w:num>
  <w:num w:numId="9" w16cid:durableId="82841914">
    <w:abstractNumId w:val="18"/>
  </w:num>
  <w:num w:numId="10" w16cid:durableId="873225803">
    <w:abstractNumId w:val="36"/>
  </w:num>
  <w:num w:numId="11" w16cid:durableId="139069167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4129011">
    <w:abstractNumId w:val="28"/>
  </w:num>
  <w:num w:numId="13" w16cid:durableId="573320722">
    <w:abstractNumId w:val="25"/>
  </w:num>
  <w:num w:numId="14" w16cid:durableId="147995913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27637056">
    <w:abstractNumId w:val="12"/>
  </w:num>
  <w:num w:numId="16" w16cid:durableId="2126344142">
    <w:abstractNumId w:val="27"/>
  </w:num>
  <w:num w:numId="17" w16cid:durableId="1065372957">
    <w:abstractNumId w:val="29"/>
  </w:num>
  <w:num w:numId="18" w16cid:durableId="13074731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354945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4225489">
    <w:abstractNumId w:val="5"/>
  </w:num>
  <w:num w:numId="21" w16cid:durableId="24723138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9452898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6348261">
    <w:abstractNumId w:val="22"/>
  </w:num>
  <w:num w:numId="24" w16cid:durableId="109709787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4577488">
    <w:abstractNumId w:val="34"/>
  </w:num>
  <w:num w:numId="26" w16cid:durableId="1873690206">
    <w:abstractNumId w:val="24"/>
  </w:num>
  <w:num w:numId="27" w16cid:durableId="2008551671">
    <w:abstractNumId w:val="6"/>
  </w:num>
  <w:num w:numId="28" w16cid:durableId="1636328618">
    <w:abstractNumId w:val="17"/>
  </w:num>
  <w:num w:numId="29" w16cid:durableId="1949046728">
    <w:abstractNumId w:val="11"/>
  </w:num>
  <w:num w:numId="30" w16cid:durableId="147957116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456413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3153850">
    <w:abstractNumId w:val="33"/>
  </w:num>
  <w:num w:numId="33" w16cid:durableId="309671289">
    <w:abstractNumId w:val="13"/>
  </w:num>
  <w:num w:numId="34" w16cid:durableId="124472081">
    <w:abstractNumId w:val="0"/>
  </w:num>
  <w:num w:numId="35" w16cid:durableId="2049137343">
    <w:abstractNumId w:val="26"/>
  </w:num>
  <w:num w:numId="36" w16cid:durableId="1002782535">
    <w:abstractNumId w:val="3"/>
  </w:num>
  <w:num w:numId="37" w16cid:durableId="1543521355">
    <w:abstractNumId w:val="20"/>
  </w:num>
  <w:num w:numId="38" w16cid:durableId="14902440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283"/>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66B0F"/>
    <w:rsid w:val="000954F3"/>
    <w:rsid w:val="000A00FD"/>
    <w:rsid w:val="000C3379"/>
    <w:rsid w:val="00142855"/>
    <w:rsid w:val="00193070"/>
    <w:rsid w:val="001E0F2A"/>
    <w:rsid w:val="00212665"/>
    <w:rsid w:val="002175F3"/>
    <w:rsid w:val="00221EE5"/>
    <w:rsid w:val="0022716C"/>
    <w:rsid w:val="00227926"/>
    <w:rsid w:val="002C1FC0"/>
    <w:rsid w:val="00310761"/>
    <w:rsid w:val="003275B2"/>
    <w:rsid w:val="00335831"/>
    <w:rsid w:val="003D2008"/>
    <w:rsid w:val="0040488E"/>
    <w:rsid w:val="00406C9A"/>
    <w:rsid w:val="00437935"/>
    <w:rsid w:val="00443BB5"/>
    <w:rsid w:val="00445777"/>
    <w:rsid w:val="0047575E"/>
    <w:rsid w:val="00490BB2"/>
    <w:rsid w:val="00497A21"/>
    <w:rsid w:val="004B04CB"/>
    <w:rsid w:val="004B7893"/>
    <w:rsid w:val="00506B0B"/>
    <w:rsid w:val="005573D6"/>
    <w:rsid w:val="005842E0"/>
    <w:rsid w:val="005A5004"/>
    <w:rsid w:val="006073A4"/>
    <w:rsid w:val="006104B1"/>
    <w:rsid w:val="00646F1D"/>
    <w:rsid w:val="00656D63"/>
    <w:rsid w:val="00676E85"/>
    <w:rsid w:val="006E6D04"/>
    <w:rsid w:val="00713C48"/>
    <w:rsid w:val="007475B4"/>
    <w:rsid w:val="007D7227"/>
    <w:rsid w:val="007E4A5A"/>
    <w:rsid w:val="00801421"/>
    <w:rsid w:val="00805407"/>
    <w:rsid w:val="00847779"/>
    <w:rsid w:val="0086339A"/>
    <w:rsid w:val="008C398F"/>
    <w:rsid w:val="009130E3"/>
    <w:rsid w:val="00960D1C"/>
    <w:rsid w:val="00996099"/>
    <w:rsid w:val="009F4632"/>
    <w:rsid w:val="00A340DD"/>
    <w:rsid w:val="00A4729D"/>
    <w:rsid w:val="00AF3DC4"/>
    <w:rsid w:val="00B31297"/>
    <w:rsid w:val="00B60B00"/>
    <w:rsid w:val="00B75D3A"/>
    <w:rsid w:val="00B9626D"/>
    <w:rsid w:val="00BE1836"/>
    <w:rsid w:val="00C31749"/>
    <w:rsid w:val="00C62B54"/>
    <w:rsid w:val="00D317BE"/>
    <w:rsid w:val="00D73A2D"/>
    <w:rsid w:val="00D80492"/>
    <w:rsid w:val="00DC1924"/>
    <w:rsid w:val="00DE2CE4"/>
    <w:rsid w:val="00E11C41"/>
    <w:rsid w:val="00E340A0"/>
    <w:rsid w:val="00E509FF"/>
    <w:rsid w:val="00EC125B"/>
    <w:rsid w:val="00EE727B"/>
    <w:rsid w:val="00EF7A97"/>
    <w:rsid w:val="00F277AE"/>
    <w:rsid w:val="00F52C17"/>
    <w:rsid w:val="00F63F25"/>
    <w:rsid w:val="00F67FD8"/>
    <w:rsid w:val="00F7219D"/>
    <w:rsid w:val="00F84D80"/>
    <w:rsid w:val="00F96C4D"/>
    <w:rsid w:val="00FA760A"/>
    <w:rsid w:val="00FD5A48"/>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5376BF1"/>
  <w15:docId w15:val="{E44E3F19-DEA2-45AC-ADBF-E1E9E0B4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23</Pages>
  <Words>8323</Words>
  <Characters>47444</Characters>
  <Application>Microsoft Office Word</Application>
  <DocSecurity>0</DocSecurity>
  <Lines>395</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51</cp:revision>
  <cp:lastPrinted>2021-02-19T15:24:00Z</cp:lastPrinted>
  <dcterms:created xsi:type="dcterms:W3CDTF">2020-11-17T08:35:00Z</dcterms:created>
  <dcterms:modified xsi:type="dcterms:W3CDTF">2024-07-04T10:32:00Z</dcterms:modified>
</cp:coreProperties>
</file>