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56AF6">
      <w:pPr>
        <w:pStyle w:val="Titolo2"/>
      </w:pPr>
      <w:r w:rsidRPr="005B03CF">
        <w:t>DOCUMENTO DI VALUTAZIONE DEI RISCHI</w:t>
      </w:r>
      <w: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14B8075C"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Pr="00054A77">
        <w:rPr>
          <w:b/>
          <w:sz w:val="40"/>
          <w:szCs w:val="40"/>
        </w:rPr>
        <w:t>C</w:t>
      </w:r>
      <w:r w:rsidR="00054A77" w:rsidRPr="00054A77">
        <w:rPr>
          <w:b/>
          <w:sz w:val="40"/>
          <w:szCs w:val="40"/>
        </w:rPr>
        <w:t>ONEGLIANO</w:t>
      </w:r>
    </w:p>
    <w:p w14:paraId="7FEC7141" w14:textId="740A54C2" w:rsidR="000A00FD" w:rsidRDefault="7FCA6BE1" w:rsidP="7FCA6BE1">
      <w:pPr>
        <w:jc w:val="center"/>
      </w:pPr>
      <w:r>
        <w:t>16 gennaio 2023</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7FCA6BE1">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7FCA6BE1">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7FCA6BE1">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r>
              <w:rPr>
                <w:sz w:val="16"/>
                <w:lang w:eastAsia="en-US"/>
              </w:rPr>
              <w:t>CesanaStudioArch</w:t>
            </w:r>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EA6219" w:rsidRPr="005B03CF" w14:paraId="284A745D" w14:textId="77777777" w:rsidTr="7FCA6BE1">
        <w:trPr>
          <w:cantSplit/>
          <w:trHeight w:val="277"/>
          <w:jc w:val="center"/>
        </w:trPr>
        <w:tc>
          <w:tcPr>
            <w:tcW w:w="742" w:type="dxa"/>
            <w:shd w:val="clear" w:color="auto" w:fill="FFFFFF" w:themeFill="background1"/>
            <w:vAlign w:val="center"/>
          </w:tcPr>
          <w:p w14:paraId="3292B138" w14:textId="77777777" w:rsidR="00EA6219" w:rsidRPr="005B03CF" w:rsidRDefault="00EA6219" w:rsidP="00EA6219">
            <w:pPr>
              <w:tabs>
                <w:tab w:val="clear" w:pos="-189"/>
              </w:tabs>
              <w:jc w:val="center"/>
              <w:rPr>
                <w:sz w:val="16"/>
                <w:szCs w:val="16"/>
              </w:rPr>
            </w:pPr>
          </w:p>
        </w:tc>
        <w:tc>
          <w:tcPr>
            <w:tcW w:w="425" w:type="dxa"/>
            <w:shd w:val="clear" w:color="auto" w:fill="FFFFFF" w:themeFill="background1"/>
            <w:vAlign w:val="center"/>
          </w:tcPr>
          <w:p w14:paraId="40A58184" w14:textId="0CAC3499" w:rsidR="00EA6219" w:rsidRPr="005B03CF" w:rsidRDefault="00EA6219" w:rsidP="00EA6219">
            <w:pPr>
              <w:tabs>
                <w:tab w:val="clear" w:pos="-189"/>
              </w:tabs>
              <w:jc w:val="center"/>
              <w:rPr>
                <w:sz w:val="16"/>
              </w:rPr>
            </w:pPr>
            <w:r>
              <w:rPr>
                <w:sz w:val="16"/>
              </w:rPr>
              <w:t>01</w:t>
            </w:r>
          </w:p>
        </w:tc>
        <w:tc>
          <w:tcPr>
            <w:tcW w:w="1134" w:type="dxa"/>
            <w:shd w:val="clear" w:color="auto" w:fill="FFFFFF" w:themeFill="background1"/>
            <w:vAlign w:val="center"/>
          </w:tcPr>
          <w:p w14:paraId="28668C6E" w14:textId="42A76902" w:rsidR="00EA6219" w:rsidRPr="005B03CF" w:rsidRDefault="00EA6219" w:rsidP="00EA6219">
            <w:pPr>
              <w:tabs>
                <w:tab w:val="clear" w:pos="-189"/>
              </w:tabs>
              <w:jc w:val="center"/>
              <w:rPr>
                <w:sz w:val="16"/>
              </w:rPr>
            </w:pPr>
            <w:r>
              <w:rPr>
                <w:sz w:val="16"/>
              </w:rPr>
              <w:t>01-06-2022</w:t>
            </w:r>
          </w:p>
        </w:tc>
        <w:tc>
          <w:tcPr>
            <w:tcW w:w="3544" w:type="dxa"/>
            <w:shd w:val="clear" w:color="auto" w:fill="FFFFFF" w:themeFill="background1"/>
            <w:vAlign w:val="center"/>
          </w:tcPr>
          <w:p w14:paraId="01262BE3" w14:textId="315E5160" w:rsidR="00EA6219" w:rsidRPr="005B03CF" w:rsidRDefault="00EA6219" w:rsidP="00EA6219">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06E415D" w14:textId="6A690EBD" w:rsidR="00EA6219" w:rsidRPr="005B03CF" w:rsidRDefault="00EA6219" w:rsidP="00EA6219">
            <w:pPr>
              <w:tabs>
                <w:tab w:val="clear" w:pos="-189"/>
              </w:tabs>
              <w:jc w:val="center"/>
              <w:rPr>
                <w:sz w:val="16"/>
              </w:rPr>
            </w:pPr>
            <w:r>
              <w:rPr>
                <w:sz w:val="16"/>
              </w:rPr>
              <w:t>Twister Architetti Associati</w:t>
            </w:r>
          </w:p>
        </w:tc>
        <w:tc>
          <w:tcPr>
            <w:tcW w:w="1351" w:type="dxa"/>
            <w:shd w:val="clear" w:color="auto" w:fill="FFFFFF" w:themeFill="background1"/>
            <w:vAlign w:val="center"/>
          </w:tcPr>
          <w:p w14:paraId="10CE5279" w14:textId="10955ED5" w:rsidR="00EA6219" w:rsidRPr="005B03CF" w:rsidRDefault="00EA6219" w:rsidP="00EA6219">
            <w:pPr>
              <w:tabs>
                <w:tab w:val="clear" w:pos="-189"/>
              </w:tabs>
              <w:jc w:val="center"/>
              <w:rPr>
                <w:sz w:val="16"/>
              </w:rPr>
            </w:pPr>
            <w:r>
              <w:rPr>
                <w:sz w:val="16"/>
              </w:rPr>
              <w:t>RSPP</w:t>
            </w:r>
          </w:p>
        </w:tc>
        <w:tc>
          <w:tcPr>
            <w:tcW w:w="1351" w:type="dxa"/>
            <w:shd w:val="clear" w:color="auto" w:fill="FFFFFF" w:themeFill="background1"/>
            <w:vAlign w:val="center"/>
          </w:tcPr>
          <w:p w14:paraId="563EA816" w14:textId="1E1FC240" w:rsidR="00EA6219" w:rsidRPr="005B03CF" w:rsidRDefault="00EA6219" w:rsidP="00EA6219">
            <w:pPr>
              <w:tabs>
                <w:tab w:val="clear" w:pos="-189"/>
              </w:tabs>
              <w:jc w:val="center"/>
              <w:rPr>
                <w:sz w:val="16"/>
              </w:rPr>
            </w:pPr>
            <w:r>
              <w:rPr>
                <w:sz w:val="16"/>
                <w:lang w:eastAsia="en-US"/>
              </w:rPr>
              <w:t>Datore di Lavoro</w:t>
            </w:r>
          </w:p>
        </w:tc>
        <w:tc>
          <w:tcPr>
            <w:tcW w:w="1352" w:type="dxa"/>
            <w:shd w:val="clear" w:color="auto" w:fill="FFFFFF" w:themeFill="background1"/>
          </w:tcPr>
          <w:p w14:paraId="3CC3380F" w14:textId="77777777" w:rsidR="00EA6219" w:rsidRPr="005B03CF" w:rsidRDefault="00EA6219" w:rsidP="00EA6219">
            <w:pPr>
              <w:tabs>
                <w:tab w:val="clear" w:pos="-189"/>
              </w:tabs>
              <w:jc w:val="center"/>
              <w:rPr>
                <w:sz w:val="16"/>
              </w:rPr>
            </w:pPr>
          </w:p>
        </w:tc>
      </w:tr>
      <w:tr w:rsidR="00EA6219" w:rsidRPr="005B03CF" w14:paraId="1B9D554E" w14:textId="77777777" w:rsidTr="7FCA6BE1">
        <w:trPr>
          <w:cantSplit/>
          <w:trHeight w:val="253"/>
          <w:jc w:val="center"/>
        </w:trPr>
        <w:tc>
          <w:tcPr>
            <w:tcW w:w="742" w:type="dxa"/>
            <w:shd w:val="clear" w:color="auto" w:fill="FFFFFF" w:themeFill="background1"/>
            <w:vAlign w:val="center"/>
          </w:tcPr>
          <w:p w14:paraId="4B5ED040" w14:textId="77777777" w:rsidR="00EA6219" w:rsidRPr="005B03CF" w:rsidRDefault="00EA6219" w:rsidP="00EA6219">
            <w:pPr>
              <w:tabs>
                <w:tab w:val="clear" w:pos="-189"/>
              </w:tabs>
              <w:jc w:val="center"/>
              <w:rPr>
                <w:sz w:val="16"/>
                <w:szCs w:val="16"/>
              </w:rPr>
            </w:pPr>
          </w:p>
        </w:tc>
        <w:tc>
          <w:tcPr>
            <w:tcW w:w="425" w:type="dxa"/>
            <w:shd w:val="clear" w:color="auto" w:fill="FFFFFF" w:themeFill="background1"/>
            <w:vAlign w:val="center"/>
          </w:tcPr>
          <w:p w14:paraId="0F68177F" w14:textId="0F196FFA" w:rsidR="00EA6219" w:rsidRPr="005B03CF" w:rsidRDefault="7FCA6BE1" w:rsidP="7FCA6BE1">
            <w:pPr>
              <w:jc w:val="center"/>
              <w:rPr>
                <w:sz w:val="16"/>
                <w:szCs w:val="16"/>
              </w:rPr>
            </w:pPr>
            <w:r w:rsidRPr="7FCA6BE1">
              <w:rPr>
                <w:sz w:val="16"/>
                <w:szCs w:val="16"/>
              </w:rPr>
              <w:t>02</w:t>
            </w:r>
          </w:p>
        </w:tc>
        <w:tc>
          <w:tcPr>
            <w:tcW w:w="1134" w:type="dxa"/>
            <w:shd w:val="clear" w:color="auto" w:fill="FFFFFF" w:themeFill="background1"/>
            <w:vAlign w:val="center"/>
          </w:tcPr>
          <w:p w14:paraId="275A1A5C" w14:textId="495F69B8" w:rsidR="00EA6219" w:rsidRPr="005B03CF" w:rsidRDefault="7FCA6BE1" w:rsidP="7FCA6BE1">
            <w:pPr>
              <w:jc w:val="center"/>
              <w:rPr>
                <w:sz w:val="16"/>
                <w:szCs w:val="16"/>
              </w:rPr>
            </w:pPr>
            <w:r w:rsidRPr="7FCA6BE1">
              <w:rPr>
                <w:sz w:val="16"/>
                <w:szCs w:val="16"/>
              </w:rPr>
              <w:t>16-01-2023</w:t>
            </w:r>
          </w:p>
        </w:tc>
        <w:tc>
          <w:tcPr>
            <w:tcW w:w="3544" w:type="dxa"/>
            <w:shd w:val="clear" w:color="auto" w:fill="FFFFFF" w:themeFill="background1"/>
            <w:vAlign w:val="center"/>
          </w:tcPr>
          <w:p w14:paraId="46B2103E" w14:textId="178285FB" w:rsidR="00EA6219" w:rsidRPr="005B03CF" w:rsidRDefault="7FCA6BE1" w:rsidP="7FCA6BE1">
            <w:pPr>
              <w:jc w:val="center"/>
              <w:rPr>
                <w:sz w:val="16"/>
                <w:szCs w:val="16"/>
              </w:rPr>
            </w:pPr>
            <w:r w:rsidRPr="7FCA6BE1">
              <w:rPr>
                <w:sz w:val="16"/>
                <w:szCs w:val="16"/>
              </w:rPr>
              <w:t>Emissione per approvazione</w:t>
            </w:r>
          </w:p>
        </w:tc>
        <w:tc>
          <w:tcPr>
            <w:tcW w:w="1351" w:type="dxa"/>
            <w:shd w:val="clear" w:color="auto" w:fill="FFFFFF" w:themeFill="background1"/>
            <w:vAlign w:val="center"/>
          </w:tcPr>
          <w:p w14:paraId="3825E5AD" w14:textId="66EAC13F" w:rsidR="00EA6219" w:rsidRPr="005B03CF" w:rsidRDefault="7FCA6BE1" w:rsidP="7FCA6BE1">
            <w:pPr>
              <w:jc w:val="center"/>
              <w:rPr>
                <w:sz w:val="16"/>
                <w:szCs w:val="16"/>
                <w:lang w:eastAsia="en-US"/>
              </w:rPr>
            </w:pPr>
            <w:r w:rsidRPr="7FCA6BE1">
              <w:rPr>
                <w:sz w:val="16"/>
                <w:szCs w:val="16"/>
                <w:lang w:eastAsia="en-US"/>
              </w:rPr>
              <w:t>CesanaStudioArch</w:t>
            </w:r>
          </w:p>
        </w:tc>
        <w:tc>
          <w:tcPr>
            <w:tcW w:w="1351" w:type="dxa"/>
            <w:shd w:val="clear" w:color="auto" w:fill="FFFFFF" w:themeFill="background1"/>
            <w:vAlign w:val="center"/>
          </w:tcPr>
          <w:p w14:paraId="20E8FECF" w14:textId="167C0F8D" w:rsidR="00EA6219" w:rsidRPr="005B03CF" w:rsidRDefault="7FCA6BE1" w:rsidP="7FCA6BE1">
            <w:pPr>
              <w:jc w:val="center"/>
              <w:rPr>
                <w:sz w:val="16"/>
                <w:szCs w:val="16"/>
                <w:highlight w:val="yellow"/>
              </w:rPr>
            </w:pPr>
            <w:r w:rsidRPr="7FCA6BE1">
              <w:rPr>
                <w:sz w:val="16"/>
                <w:szCs w:val="16"/>
                <w:lang w:eastAsia="en-US"/>
              </w:rPr>
              <w:t>RSPP</w:t>
            </w:r>
          </w:p>
        </w:tc>
        <w:tc>
          <w:tcPr>
            <w:tcW w:w="1351" w:type="dxa"/>
            <w:shd w:val="clear" w:color="auto" w:fill="FFFFFF" w:themeFill="background1"/>
            <w:vAlign w:val="center"/>
          </w:tcPr>
          <w:p w14:paraId="25840053" w14:textId="60C608BA" w:rsidR="00EA6219" w:rsidRPr="005B03CF" w:rsidRDefault="7FCA6BE1" w:rsidP="7FCA6BE1">
            <w:pPr>
              <w:jc w:val="center"/>
              <w:rPr>
                <w:sz w:val="16"/>
                <w:szCs w:val="16"/>
                <w:highlight w:val="yellow"/>
              </w:rPr>
            </w:pPr>
            <w:r w:rsidRPr="7FCA6BE1">
              <w:rPr>
                <w:sz w:val="16"/>
                <w:szCs w:val="16"/>
                <w:lang w:eastAsia="en-US"/>
              </w:rPr>
              <w:t>Datore di Lavoro</w:t>
            </w:r>
          </w:p>
        </w:tc>
        <w:tc>
          <w:tcPr>
            <w:tcW w:w="1352" w:type="dxa"/>
            <w:shd w:val="clear" w:color="auto" w:fill="FFFFFF" w:themeFill="background1"/>
          </w:tcPr>
          <w:p w14:paraId="540D41AC" w14:textId="77777777" w:rsidR="00EA6219" w:rsidRPr="005B03CF" w:rsidRDefault="00EA6219" w:rsidP="00EA6219">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64160394" w:rsidR="000A00FD" w:rsidRDefault="000A00FD" w:rsidP="000A00FD">
      <w:pPr>
        <w:adjustRightInd w:val="0"/>
        <w:jc w:val="center"/>
        <w:rPr>
          <w:rFonts w:eastAsia="Arial Unicode MS" w:cs="Arial"/>
          <w:sz w:val="22"/>
        </w:rPr>
      </w:pPr>
    </w:p>
    <w:p w14:paraId="3B9439CE" w14:textId="1C7B24F2" w:rsidR="00054A77" w:rsidRDefault="00054A77" w:rsidP="000A00FD">
      <w:pPr>
        <w:adjustRightInd w:val="0"/>
        <w:jc w:val="center"/>
        <w:rPr>
          <w:rFonts w:eastAsia="Arial Unicode MS" w:cs="Arial"/>
          <w:sz w:val="22"/>
        </w:rPr>
      </w:pPr>
      <w:r>
        <w:rPr>
          <w:rFonts w:eastAsia="Arial Unicode MS" w:cs="Arial"/>
          <w:noProof/>
          <w:sz w:val="22"/>
        </w:rPr>
        <w:drawing>
          <wp:inline distT="0" distB="0" distL="0" distR="0" wp14:anchorId="42E80E68" wp14:editId="3DA70FFB">
            <wp:extent cx="2971226" cy="3960000"/>
            <wp:effectExtent l="0" t="0" r="635" b="254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71226" cy="3960000"/>
                    </a:xfrm>
                    <a:prstGeom prst="rect">
                      <a:avLst/>
                    </a:prstGeom>
                    <a:noFill/>
                    <a:ln>
                      <a:noFill/>
                    </a:ln>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60CC31B9"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054A77">
              <w:rPr>
                <w:rFonts w:eastAsia="Arial Unicode MS" w:cs="Arial"/>
                <w:b/>
                <w:sz w:val="24"/>
                <w:szCs w:val="28"/>
              </w:rPr>
              <w:t>CONEGLIANO</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53126976" w:rsidR="000A00FD" w:rsidRPr="00054A77" w:rsidRDefault="00054A77" w:rsidP="00212665">
            <w:pPr>
              <w:tabs>
                <w:tab w:val="clear" w:pos="-189"/>
              </w:tabs>
              <w:adjustRightInd w:val="0"/>
              <w:ind w:left="182"/>
              <w:jc w:val="left"/>
              <w:rPr>
                <w:rFonts w:eastAsia="Arial Unicode MS" w:cs="Arial"/>
                <w:b/>
                <w:sz w:val="24"/>
                <w:szCs w:val="28"/>
              </w:rPr>
            </w:pPr>
            <w:r w:rsidRPr="00054A77">
              <w:rPr>
                <w:rFonts w:eastAsia="Arial Unicode MS" w:cs="Arial"/>
              </w:rPr>
              <w:t>Via Papa Giovanni XXIII, 41</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149C66A5" w:rsidR="000A00FD" w:rsidRPr="00054A77" w:rsidRDefault="00054A77" w:rsidP="00212665">
            <w:pPr>
              <w:tabs>
                <w:tab w:val="clear" w:pos="-189"/>
              </w:tabs>
              <w:adjustRightInd w:val="0"/>
              <w:ind w:left="182"/>
              <w:jc w:val="left"/>
              <w:rPr>
                <w:rFonts w:eastAsia="Arial Unicode MS" w:cs="Arial"/>
              </w:rPr>
            </w:pPr>
            <w:r w:rsidRPr="00054A77">
              <w:rPr>
                <w:rFonts w:eastAsia="Arial Unicode MS" w:cs="Arial"/>
              </w:rPr>
              <w:t>Piano terra</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26FE6343" w:rsidR="000A00FD" w:rsidRPr="00054A77" w:rsidRDefault="00054A77" w:rsidP="00212665">
            <w:pPr>
              <w:tabs>
                <w:tab w:val="clear" w:pos="-189"/>
              </w:tabs>
              <w:adjustRightInd w:val="0"/>
              <w:ind w:left="182"/>
              <w:jc w:val="left"/>
              <w:rPr>
                <w:rFonts w:eastAsia="Arial Unicode MS" w:cs="Arial"/>
                <w:b/>
                <w:sz w:val="24"/>
                <w:szCs w:val="28"/>
              </w:rPr>
            </w:pPr>
            <w:r w:rsidRPr="00054A77">
              <w:rPr>
                <w:rFonts w:eastAsia="Arial Unicode MS" w:cs="Arial"/>
              </w:rPr>
              <w:t>Conegliano (TV)</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0E536C92"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056AF6" w:rsidRPr="00056AF6">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294ED0">
        <w:rPr>
          <w:b/>
        </w:rPr>
        <w:lastRenderedPageBreak/>
        <w:t>DESCRIZIONE IMMOBILE:</w:t>
      </w:r>
    </w:p>
    <w:p w14:paraId="103C271E" w14:textId="2A150229" w:rsidR="000A00FD" w:rsidRDefault="000A00FD" w:rsidP="000A00FD">
      <w:pPr>
        <w:tabs>
          <w:tab w:val="clear" w:pos="-189"/>
        </w:tabs>
      </w:pPr>
      <w:r>
        <w:t>L’agenzia si trova al</w:t>
      </w:r>
      <w:r w:rsidR="00054A77">
        <w:t xml:space="preserve"> piano terra di </w:t>
      </w:r>
      <w:r>
        <w:t xml:space="preserve">un fabbricato di </w:t>
      </w:r>
      <w:r w:rsidR="00054A77">
        <w:t>5</w:t>
      </w:r>
      <w:r>
        <w:t xml:space="preserve"> piani fuori terra e</w:t>
      </w:r>
      <w:r w:rsidR="00054A77">
        <w:t>d un piano interrato</w:t>
      </w:r>
      <w:r w:rsidRPr="00212DC3">
        <w:t xml:space="preserve"> </w:t>
      </w:r>
      <w:r>
        <w:t>con affaccio su</w:t>
      </w:r>
      <w:r w:rsidR="00054A77">
        <w:t xml:space="preserve"> giardino di proprietà lungo strada comunale alberata in zona prettamente residenziale della città. </w:t>
      </w:r>
      <w:r>
        <w:t xml:space="preserve">L’immobile, unitamente a quello costruito </w:t>
      </w:r>
      <w:r w:rsidR="00054A77">
        <w:t>a fianco</w:t>
      </w:r>
      <w:r>
        <w:t>, costituisc</w:t>
      </w:r>
      <w:r w:rsidR="008D4B10">
        <w:t>e</w:t>
      </w:r>
      <w:r>
        <w:t xml:space="preserve"> un sistema isolato rispetto al resto </w:t>
      </w:r>
      <w:r w:rsidR="00054A77">
        <w:t>dell’intorno costruito.</w:t>
      </w:r>
    </w:p>
    <w:p w14:paraId="6EB56B62" w14:textId="71ECD060" w:rsidR="000A00FD" w:rsidRDefault="000A00FD" w:rsidP="000A00FD">
      <w:pPr>
        <w:tabs>
          <w:tab w:val="clear" w:pos="-189"/>
        </w:tabs>
      </w:pPr>
      <w:r>
        <w:t>Si presume che l’epoca di costruzione si possa far risalire indicativamente</w:t>
      </w:r>
      <w:r w:rsidR="008D4B10">
        <w:t xml:space="preserve"> alla metà degli anni </w:t>
      </w:r>
      <w:r>
        <w:t>’70 ed è costituita da struttura in cemento armato.</w:t>
      </w:r>
    </w:p>
    <w:p w14:paraId="40E5855D" w14:textId="55048CF6" w:rsidR="000A00FD" w:rsidRDefault="000A00FD" w:rsidP="000A00FD">
      <w:pPr>
        <w:tabs>
          <w:tab w:val="clear" w:pos="-189"/>
        </w:tabs>
      </w:pPr>
      <w:r>
        <w:t>Lo stabile accoglie sia residenza che attività terziarie</w:t>
      </w:r>
      <w:r w:rsidR="008D4B10">
        <w:t>.</w:t>
      </w:r>
    </w:p>
    <w:p w14:paraId="4F8051EA" w14:textId="77777777" w:rsidR="00294ED0" w:rsidRDefault="000A00FD" w:rsidP="000A00FD">
      <w:pPr>
        <w:tabs>
          <w:tab w:val="clear" w:pos="-189"/>
        </w:tabs>
      </w:pPr>
      <w:r w:rsidRPr="00473E51">
        <w:t xml:space="preserve">L’accesso allo stabile avviene attraverso un ampio </w:t>
      </w:r>
      <w:r>
        <w:t xml:space="preserve">serramento in metallo e vetro che conduce in un </w:t>
      </w:r>
      <w:r w:rsidRPr="00473E51">
        <w:t xml:space="preserve">androne condominiale </w:t>
      </w:r>
      <w:r>
        <w:t>ove</w:t>
      </w:r>
      <w:r w:rsidR="00294ED0">
        <w:t xml:space="preserve"> si trovano il </w:t>
      </w:r>
      <w:r>
        <w:t xml:space="preserve">vano scala </w:t>
      </w:r>
      <w:r w:rsidRPr="00473E51">
        <w:t xml:space="preserve">e </w:t>
      </w:r>
      <w:r>
        <w:t>l’</w:t>
      </w:r>
      <w:r w:rsidRPr="00473E51">
        <w:t>ascensor</w:t>
      </w:r>
      <w:r>
        <w:t>e</w:t>
      </w:r>
      <w:r w:rsidR="00294ED0">
        <w:t xml:space="preserve">, Presenza di dislivello in corrispondenza del serramento di ingresso condominiale. </w:t>
      </w:r>
      <w:r>
        <w:t xml:space="preserve">Il vano scala è costituito da struttura in cemento armato e le rampe sono delimitate da un parapetto in metallo con corrimano. In struttura separata sono posti gli ascensori. </w:t>
      </w:r>
    </w:p>
    <w:p w14:paraId="6C4BEEDC" w14:textId="2003DFE1" w:rsidR="00294ED0" w:rsidRDefault="00294ED0" w:rsidP="000A00FD">
      <w:pPr>
        <w:tabs>
          <w:tab w:val="clear" w:pos="-189"/>
        </w:tabs>
      </w:pPr>
      <w:r>
        <w:t>La Sede – posta al piano terra – è direttamente accessibile da androne condominiale senza utilizzo di ascensore e/o scale condominiali. Queste vengono utilizzate solo dal Personale della Sede per accesso al posto auto dedicato presente al piano interrato.</w:t>
      </w:r>
    </w:p>
    <w:p w14:paraId="4FB08AE9" w14:textId="77777777" w:rsidR="00294ED0" w:rsidRDefault="00294ED0" w:rsidP="000A00FD">
      <w:pPr>
        <w:tabs>
          <w:tab w:val="clear" w:pos="-189"/>
        </w:tabs>
      </w:pPr>
    </w:p>
    <w:p w14:paraId="0CACD349" w14:textId="5D325EDA" w:rsidR="00294ED0" w:rsidRDefault="00294ED0" w:rsidP="000A00FD">
      <w:pPr>
        <w:tabs>
          <w:tab w:val="clear" w:pos="-189"/>
        </w:tabs>
      </w:pPr>
    </w:p>
    <w:p w14:paraId="706DA809" w14:textId="4E2296E6" w:rsidR="00294ED0" w:rsidRDefault="00294ED0" w:rsidP="00294ED0">
      <w:pPr>
        <w:tabs>
          <w:tab w:val="clear" w:pos="-189"/>
        </w:tabs>
        <w:jc w:val="center"/>
      </w:pPr>
      <w:r>
        <w:rPr>
          <w:noProof/>
        </w:rPr>
        <w:drawing>
          <wp:inline distT="0" distB="0" distL="0" distR="0" wp14:anchorId="1AB8BD12" wp14:editId="25B2527F">
            <wp:extent cx="6365843" cy="4152778"/>
            <wp:effectExtent l="0" t="0" r="0" b="635"/>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6386410" cy="4166195"/>
                    </a:xfrm>
                    <a:prstGeom prst="rect">
                      <a:avLst/>
                    </a:prstGeom>
                    <a:noFill/>
                    <a:ln>
                      <a:noFill/>
                    </a:ln>
                  </pic:spPr>
                </pic:pic>
              </a:graphicData>
            </a:graphic>
          </wp:inline>
        </w:drawing>
      </w:r>
    </w:p>
    <w:p w14:paraId="1CBAE5F8" w14:textId="77777777" w:rsidR="000A00FD" w:rsidRPr="00674AB5" w:rsidRDefault="000A00FD" w:rsidP="000A00FD">
      <w:pPr>
        <w:rPr>
          <w:sz w:val="10"/>
          <w:szCs w:val="10"/>
        </w:rPr>
      </w:pPr>
    </w:p>
    <w:p w14:paraId="49151696" w14:textId="4F053D23" w:rsidR="000A00FD" w:rsidRDefault="000A00FD" w:rsidP="000A00FD">
      <w:pPr>
        <w:jc w:val="center"/>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headerReference w:type="default" r:id="rId15"/>
          <w:footerReference w:type="first" r:id="rId16"/>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7FCA6BE1">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7FCA6BE1">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7FCA6BE1">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0FAC36AC" w:rsidR="000A00FD" w:rsidRPr="00C063A5" w:rsidRDefault="000A00FD" w:rsidP="00212665">
            <w:pPr>
              <w:jc w:val="left"/>
              <w:rPr>
                <w:highlight w:val="yellow"/>
              </w:rPr>
            </w:pPr>
            <w:r w:rsidRPr="00C063A5">
              <w:t>Attività in corso da parte di Alleanza Assicurazioni SpA</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09787A33" w:rsidR="000A00FD" w:rsidRPr="00765852" w:rsidRDefault="7FCA6BE1" w:rsidP="7FCA6BE1">
            <w:pPr>
              <w:jc w:val="center"/>
            </w:pPr>
            <w:r w:rsidRPr="7FCA6BE1">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4906D2D9" w:rsidR="000A00FD" w:rsidRPr="00294ED0" w:rsidRDefault="7FCA6BE1" w:rsidP="7FCA6BE1">
            <w:pPr>
              <w:jc w:val="center"/>
            </w:pPr>
            <w:r w:rsidRPr="7FCA6BE1">
              <w:rPr>
                <w:b/>
                <w:bCs/>
                <w:sz w:val="22"/>
                <w:szCs w:val="22"/>
              </w:rPr>
              <w:t>S</w:t>
            </w:r>
          </w:p>
        </w:tc>
        <w:tc>
          <w:tcPr>
            <w:tcW w:w="3260" w:type="dxa"/>
            <w:tcBorders>
              <w:left w:val="dotted" w:sz="4" w:space="0" w:color="auto"/>
              <w:bottom w:val="dotted" w:sz="4" w:space="0" w:color="auto"/>
            </w:tcBorders>
            <w:vAlign w:val="center"/>
          </w:tcPr>
          <w:p w14:paraId="10EE422F" w14:textId="24202A42" w:rsidR="7FCA6BE1" w:rsidRDefault="7FCA6BE1" w:rsidP="7FCA6BE1">
            <w:pPr>
              <w:jc w:val="left"/>
            </w:pPr>
            <w:r w:rsidRPr="7FCA6BE1">
              <w:rPr>
                <w:rFonts w:eastAsia="Arial Narrow" w:cs="Arial Narrow"/>
              </w:rPr>
              <w:t>Acquisita documentazione immobile e disponibile presso gli archivi di Alleanza Assicurazioni S.p.A.</w:t>
            </w:r>
          </w:p>
          <w:p w14:paraId="63C434AD" w14:textId="3F0E46FE" w:rsidR="7FCA6BE1" w:rsidRDefault="7FCA6BE1" w:rsidP="7FCA6BE1">
            <w:pPr>
              <w:jc w:val="left"/>
              <w:rPr>
                <w:rFonts w:eastAsia="Arial Narrow" w:cs="Arial Narrow"/>
              </w:rPr>
            </w:pPr>
          </w:p>
          <w:p w14:paraId="78BD47F6" w14:textId="385756B6" w:rsidR="0037181E" w:rsidRPr="007D7227" w:rsidRDefault="7FCA6BE1" w:rsidP="7FCA6BE1">
            <w:pPr>
              <w:jc w:val="left"/>
              <w:rPr>
                <w:color w:val="FF0000"/>
              </w:rPr>
            </w:pPr>
            <w:r>
              <w:t>Presenza di fessurazioni orizzontali sulle tramezzature interne centrali prevalentemente all’altezza dei voltini delle porte.</w:t>
            </w:r>
          </w:p>
        </w:tc>
      </w:tr>
      <w:tr w:rsidR="000A00FD" w14:paraId="476CF394" w14:textId="77777777" w:rsidTr="7FCA6BE1">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75D185B1" w:rsidR="000A00FD" w:rsidRPr="0006143E" w:rsidRDefault="000A00FD" w:rsidP="00212665">
            <w:pPr>
              <w:jc w:val="left"/>
            </w:pPr>
            <w:r w:rsidRPr="00C063A5">
              <w:t>Attività in corso da parte di Alleanza Assicurazioni SpA</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434013F5" w:rsidR="000A00FD" w:rsidRPr="00765852" w:rsidRDefault="0037181E"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Di.Co., certificati di regolare </w:t>
            </w:r>
            <w:r w:rsidR="007D7227">
              <w:t>esecuzione, titoli abilitativi.</w:t>
            </w:r>
          </w:p>
        </w:tc>
      </w:tr>
      <w:tr w:rsidR="000A00FD" w:rsidRPr="00E121E0" w14:paraId="650D998E" w14:textId="77777777" w:rsidTr="7FCA6BE1">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365F01BA"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7FCA6BE1">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7FCA6BE1">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L'accesso per i normali lavori di manutenzione e riparazione ai posti elevati di edifici, parti d’impianti, apparecchi, macchine, pali e simili deve essere reso sicuro 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625E43F5" w:rsidR="000A00FD" w:rsidRPr="00673074" w:rsidRDefault="000A00FD" w:rsidP="00212665">
            <w:pPr>
              <w:jc w:val="left"/>
            </w:pPr>
            <w:r>
              <w:t xml:space="preserve">Tutte le parti impiantistiche sono direttamente raggiungibili dall’unità immobiliare </w:t>
            </w:r>
            <w:r w:rsidR="0037181E">
              <w:t>o dalle parti comuni in sicurezza.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7FCA6BE1">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7FCA6BE1">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5561FA93"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7FCA6BE1">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7FCA6BE1">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7FCA6BE1">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7FCA6BE1">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7FCA6BE1">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lastRenderedPageBreak/>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7FCA6BE1">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7FCA6BE1">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4A53FADC" w:rsidR="000A00FD" w:rsidRPr="00AA1487" w:rsidRDefault="000A00FD" w:rsidP="00212665">
            <w:pPr>
              <w:jc w:val="left"/>
            </w:pPr>
          </w:p>
        </w:tc>
      </w:tr>
      <w:tr w:rsidR="000A00FD" w14:paraId="1FB2855A" w14:textId="77777777" w:rsidTr="7FCA6BE1">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7FCA6BE1">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7FCA6BE1">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2A8547F4" w14:textId="40EA9AED" w:rsidR="000A00FD" w:rsidRPr="0037181E" w:rsidRDefault="0037181E" w:rsidP="00212665">
            <w:pPr>
              <w:jc w:val="left"/>
            </w:pPr>
            <w:r w:rsidRPr="0037181E">
              <w:t>L’agenzia si trova al piano terra.</w:t>
            </w:r>
          </w:p>
          <w:p w14:paraId="77DD21AE" w14:textId="299FEC2A" w:rsidR="000A00FD" w:rsidRPr="0006143E" w:rsidRDefault="000A00FD" w:rsidP="00212665">
            <w:pPr>
              <w:jc w:val="left"/>
            </w:pPr>
            <w:r w:rsidRPr="0037181E">
              <w:t xml:space="preserve">L’agenzia ha </w:t>
            </w:r>
            <w:r w:rsidR="0037181E" w:rsidRPr="0037181E">
              <w:t>posto auto</w:t>
            </w:r>
            <w:r w:rsidRPr="0037181E">
              <w:t xml:space="preserve"> al piano interrato (locale s.p.c.p.)</w:t>
            </w:r>
          </w:p>
        </w:tc>
      </w:tr>
      <w:tr w:rsidR="000A00FD" w14:paraId="79CA22A0" w14:textId="77777777" w:rsidTr="7FCA6BE1">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16CFD184" w:rsidR="00406C9A" w:rsidRPr="008B6041" w:rsidRDefault="0037181E" w:rsidP="0037181E">
            <w:pPr>
              <w:jc w:val="left"/>
            </w:pPr>
            <w:r w:rsidRPr="0037181E">
              <w:t>Presenza di leggera rampa all’interno della Sede dotata di strisce antiscivolo realizzate direttamente su pavimento in marmo.</w:t>
            </w:r>
          </w:p>
        </w:tc>
      </w:tr>
      <w:tr w:rsidR="000A00FD" w14:paraId="0A12403A" w14:textId="77777777" w:rsidTr="7FCA6BE1">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7FCA6BE1">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56C4F9C9" w:rsidR="000A00FD" w:rsidRPr="00202D79" w:rsidRDefault="000A00FD" w:rsidP="00212665">
            <w:pPr>
              <w:jc w:val="left"/>
            </w:pPr>
            <w:r>
              <w:t xml:space="preserve">In ambito </w:t>
            </w:r>
            <w:r w:rsidR="00FA760A">
              <w:t xml:space="preserve">della </w:t>
            </w:r>
            <w:r>
              <w:t xml:space="preserve">Sede </w:t>
            </w:r>
            <w:r w:rsidR="00F3799C">
              <w:t>non sono presenti p</w:t>
            </w:r>
            <w:r>
              <w:t>areti trasparenti</w:t>
            </w:r>
            <w:r w:rsidR="00F3799C">
              <w:t>, ma solo porta di ingresso all’Agenzia di tipo vetrato</w:t>
            </w:r>
            <w:r w:rsidRPr="00276614">
              <w:t xml:space="preserve">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5DAF702E" w:rsidR="000A00FD" w:rsidRPr="00F3799C" w:rsidRDefault="000A00FD" w:rsidP="00212665">
            <w:pPr>
              <w:jc w:val="left"/>
            </w:pPr>
            <w:r w:rsidRPr="00F3799C">
              <w:t>L’accesso al condominio avviene tramite serramento vetrato adeguatamente segnalato</w:t>
            </w:r>
            <w:r w:rsidR="00F3799C" w:rsidRPr="00F3799C">
              <w:t>.</w:t>
            </w:r>
          </w:p>
          <w:p w14:paraId="6C80B45C" w14:textId="2610C71E" w:rsidR="000A00FD" w:rsidRPr="00734822" w:rsidRDefault="000A00FD" w:rsidP="00212665">
            <w:pPr>
              <w:jc w:val="left"/>
            </w:pPr>
            <w:r w:rsidRPr="00F3799C">
              <w:t>Nel vano scala sono presenti finestre con vetro singolo</w:t>
            </w:r>
            <w:r w:rsidR="00F3799C" w:rsidRPr="00F3799C">
              <w:t>.</w:t>
            </w:r>
          </w:p>
        </w:tc>
      </w:tr>
      <w:tr w:rsidR="000A00FD" w14:paraId="41A42144" w14:textId="77777777" w:rsidTr="7FCA6BE1">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7FCA6BE1">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7FCA6BE1">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7FCA6BE1">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D6426A" w14:paraId="540D65E7" w14:textId="77777777" w:rsidTr="7FCA6BE1">
        <w:tc>
          <w:tcPr>
            <w:tcW w:w="959" w:type="dxa"/>
            <w:tcBorders>
              <w:bottom w:val="dotted" w:sz="4" w:space="0" w:color="auto"/>
              <w:right w:val="dotted" w:sz="4" w:space="0" w:color="auto"/>
            </w:tcBorders>
            <w:vAlign w:val="center"/>
          </w:tcPr>
          <w:p w14:paraId="48CE0009" w14:textId="77777777" w:rsidR="00D6426A" w:rsidRPr="00202D79" w:rsidRDefault="00D6426A" w:rsidP="00D6426A">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D6426A" w:rsidRPr="00202D79" w:rsidRDefault="00D6426A" w:rsidP="00D6426A">
            <w:pPr>
              <w:tabs>
                <w:tab w:val="clear" w:pos="-189"/>
                <w:tab w:val="left" w:pos="-144"/>
              </w:tabs>
            </w:pPr>
            <w:r w:rsidRPr="000A4073">
              <w:t xml:space="preserve">Le vie di circolazione, comprese scale, scale fisse e banchine e rampe di carico, devono essere situate e calcolate in modo tale che i pedoni o i veicoli possano utilizzarle facilmente in piena sicurezza e conformemente alla loro destinazione e </w:t>
            </w:r>
            <w:r w:rsidRPr="000A4073">
              <w:lastRenderedPageBreak/>
              <w:t>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231DCE55" w14:textId="77777777" w:rsidR="00D6426A" w:rsidRPr="00F3799C" w:rsidRDefault="00D6426A" w:rsidP="00D6426A">
            <w:pPr>
              <w:tabs>
                <w:tab w:val="clear" w:pos="-189"/>
                <w:tab w:val="left" w:pos="-144"/>
              </w:tabs>
              <w:jc w:val="left"/>
            </w:pPr>
            <w:r w:rsidRPr="00F3799C">
              <w:lastRenderedPageBreak/>
              <w:t>L’ufficio si trova al piano terra.</w:t>
            </w:r>
          </w:p>
          <w:p w14:paraId="3F76DE92" w14:textId="54298BDE" w:rsidR="00D6426A" w:rsidRPr="00F3799C" w:rsidRDefault="00D6426A" w:rsidP="00D6426A">
            <w:pPr>
              <w:tabs>
                <w:tab w:val="clear" w:pos="-189"/>
                <w:tab w:val="left" w:pos="-144"/>
              </w:tabs>
              <w:jc w:val="left"/>
            </w:pPr>
            <w:r w:rsidRPr="00F3799C">
              <w:t>E’ presente gradino/dislivello in corrispondenza di ingresso condominiale.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D6426A" w:rsidRPr="00765852" w:rsidRDefault="00D6426A" w:rsidP="00D6426A">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5B571A05" w:rsidR="00D6426A" w:rsidRPr="00765852" w:rsidRDefault="00D6426A" w:rsidP="00D6426A">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53EBDC8F" w:rsidR="00D6426A" w:rsidRPr="003D4FA8" w:rsidRDefault="00D6426A" w:rsidP="00D6426A">
            <w:pPr>
              <w:jc w:val="left"/>
              <w:rPr>
                <w:rFonts w:eastAsiaTheme="minorHAnsi"/>
              </w:rPr>
            </w:pPr>
            <w:r>
              <w:t>Le scale condominiali – anche se non necessarie per il raggiungimento della Sede – sono prive di strisce antiscivolo.</w:t>
            </w:r>
          </w:p>
        </w:tc>
      </w:tr>
      <w:tr w:rsidR="000A00FD" w14:paraId="470DD73D" w14:textId="77777777" w:rsidTr="7FCA6BE1">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7FCA6BE1">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6B7E37FE"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06B614A8" w:rsidR="000A00FD" w:rsidRPr="00F3799C" w:rsidRDefault="000A00FD" w:rsidP="00212665">
            <w:pPr>
              <w:tabs>
                <w:tab w:val="clear" w:pos="-189"/>
                <w:tab w:val="left" w:pos="-144"/>
              </w:tabs>
              <w:jc w:val="left"/>
            </w:pPr>
            <w:r>
              <w:t>L’accesso è esclusivamente pedonale</w:t>
            </w:r>
            <w:r w:rsidR="00F3799C">
              <w:t>,</w:t>
            </w:r>
          </w:p>
        </w:tc>
      </w:tr>
      <w:tr w:rsidR="000A00FD" w14:paraId="29BA75CB" w14:textId="77777777" w:rsidTr="7FCA6BE1">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3643B0BC"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5DDFE547" w:rsidR="000A00FD" w:rsidRDefault="000A00FD" w:rsidP="00212665">
            <w:pPr>
              <w:tabs>
                <w:tab w:val="clear" w:pos="-189"/>
                <w:tab w:val="left" w:pos="-144"/>
              </w:tabs>
              <w:jc w:val="left"/>
            </w:pPr>
          </w:p>
        </w:tc>
      </w:tr>
      <w:tr w:rsidR="000A00FD" w14:paraId="2C3DB359" w14:textId="77777777" w:rsidTr="7FCA6BE1">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1A7FF4F9" w:rsidR="00193070" w:rsidRPr="00A40F78" w:rsidRDefault="000A00FD" w:rsidP="00F3799C">
            <w:pPr>
              <w:tabs>
                <w:tab w:val="clear" w:pos="-189"/>
                <w:tab w:val="left" w:pos="-144"/>
              </w:tabs>
              <w:jc w:val="left"/>
              <w:rPr>
                <w:color w:val="FF0000"/>
              </w:rPr>
            </w:pPr>
            <w:r w:rsidRPr="00F3799C">
              <w:t>Sulle superfici di pavimento all’interno dell’agenzia non sono presenti buche, forometrie o sporgenze.</w:t>
            </w:r>
          </w:p>
        </w:tc>
      </w:tr>
      <w:tr w:rsidR="000A00FD" w14:paraId="5EBD4B42" w14:textId="77777777" w:rsidTr="7FCA6BE1">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7FCA6BE1">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39E5BD83" w:rsidR="000A00FD" w:rsidRDefault="000A00FD" w:rsidP="00212665">
            <w:pPr>
              <w:tabs>
                <w:tab w:val="clear" w:pos="-189"/>
                <w:tab w:val="left" w:pos="-144"/>
              </w:tabs>
              <w:jc w:val="left"/>
            </w:pPr>
          </w:p>
        </w:tc>
      </w:tr>
      <w:tr w:rsidR="000A00FD" w:rsidRPr="003B0F4F" w14:paraId="76FD22BA" w14:textId="77777777" w:rsidTr="7FCA6BE1">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7FCA6BE1">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7FCA6BE1">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7FCA6BE1">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7FCA6BE1">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7FCA6BE1">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7FCA6BE1">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7FCA6BE1">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50C840D2" w:rsidR="000A00FD" w:rsidRPr="003335E5" w:rsidRDefault="000A00FD" w:rsidP="00212665">
            <w:pPr>
              <w:jc w:val="left"/>
            </w:pPr>
            <w:r w:rsidRPr="003335E5">
              <w:rPr>
                <w:rFonts w:eastAsiaTheme="minorHAnsi"/>
                <w:lang w:eastAsia="en-US"/>
              </w:rPr>
              <w:t>Si faccia riferimento al piano di emergenza e alla planimetria di emergenza presenti in agenzia</w:t>
            </w:r>
            <w:r w:rsidR="003335E5" w:rsidRPr="003335E5">
              <w:rPr>
                <w:rFonts w:eastAsiaTheme="minorHAnsi"/>
                <w:lang w:eastAsia="en-US"/>
              </w:rPr>
              <w:t>.</w:t>
            </w:r>
          </w:p>
        </w:tc>
      </w:tr>
      <w:tr w:rsidR="000A00FD" w14:paraId="709AF0E5" w14:textId="77777777" w:rsidTr="7FCA6BE1">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2BA65DBE" w:rsidR="000A00FD" w:rsidRPr="003335E5" w:rsidRDefault="000A00FD" w:rsidP="00212665">
            <w:pPr>
              <w:jc w:val="left"/>
            </w:pPr>
            <w:r w:rsidRPr="003335E5">
              <w:rPr>
                <w:rFonts w:eastAsiaTheme="minorHAnsi"/>
                <w:lang w:eastAsia="en-US"/>
              </w:rPr>
              <w:t>Si faccia riferimento al piano di emergenza e alla planimetria di emergenza presenti in agenzia</w:t>
            </w:r>
            <w:r w:rsidR="003335E5" w:rsidRPr="003335E5">
              <w:rPr>
                <w:rFonts w:eastAsiaTheme="minorHAnsi"/>
                <w:lang w:eastAsia="en-US"/>
              </w:rPr>
              <w:t>.</w:t>
            </w:r>
          </w:p>
        </w:tc>
      </w:tr>
      <w:tr w:rsidR="000A00FD" w14:paraId="69CCA66C" w14:textId="77777777" w:rsidTr="7FCA6BE1">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7FCA6BE1">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B1030E" w:rsidRDefault="000A00FD" w:rsidP="00212665">
            <w:r w:rsidRPr="00B1030E">
              <w:t xml:space="preserve">Qualora le uscite di emergenza siano dotate di porte, queste devono essere apribili nel verso dell'esodo e, qualora siano chiuse, devono poter essere aperte </w:t>
            </w:r>
            <w:r w:rsidRPr="00B1030E">
              <w:lastRenderedPageBreak/>
              <w:t xml:space="preserve">facilmente e immediatamente da parte di qualsiasi persona che abbia bisogno di utilizzarle in caso di emergenza. </w:t>
            </w:r>
          </w:p>
          <w:p w14:paraId="4692BD74" w14:textId="77777777" w:rsidR="000A00FD" w:rsidRPr="00640B24" w:rsidRDefault="000A00FD" w:rsidP="00212665">
            <w:r w:rsidRPr="00B1030E">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6AEE5DE2" w:rsidR="000A00FD" w:rsidRPr="00210662" w:rsidRDefault="000A00FD" w:rsidP="00212665">
            <w:pPr>
              <w:jc w:val="left"/>
            </w:pPr>
            <w:r w:rsidRPr="00210662">
              <w:lastRenderedPageBreak/>
              <w:t>La porta d’ingresso apre verso l’interno dei locali.</w:t>
            </w:r>
          </w:p>
          <w:p w14:paraId="2F29B023" w14:textId="5594A0DC" w:rsidR="000A00FD" w:rsidRPr="00640B24"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2D8AD949" w:rsidR="000A00FD" w:rsidRPr="00765852" w:rsidRDefault="00D6426A" w:rsidP="00212665">
            <w:pPr>
              <w:jc w:val="center"/>
              <w:rPr>
                <w:b/>
                <w:sz w:val="22"/>
                <w:szCs w:val="22"/>
              </w:rPr>
            </w:pPr>
            <w:r>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6173F027" w:rsidR="000A00FD" w:rsidRPr="00765852" w:rsidRDefault="00B1030E"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1545962C" w:rsidR="000A00FD" w:rsidRPr="00B1030E" w:rsidRDefault="000A00FD" w:rsidP="00212665">
            <w:pPr>
              <w:jc w:val="left"/>
            </w:pPr>
            <w:r w:rsidRPr="00B1030E">
              <w:t xml:space="preserve">La porta d’ingresso alla Sede, durante l’apertura degli uffici, deve restare aperta </w:t>
            </w:r>
            <w:r w:rsidRPr="00B1030E">
              <w:lastRenderedPageBreak/>
              <w:t xml:space="preserve">ed è apribile tramite sistema </w:t>
            </w:r>
            <w:r w:rsidR="00B1030E" w:rsidRPr="00B1030E">
              <w:t>elettrico</w:t>
            </w:r>
            <w:r w:rsidR="00D6426A">
              <w:t xml:space="preserve"> e meccanico</w:t>
            </w:r>
            <w:r w:rsidRPr="00B1030E">
              <w:t>.</w:t>
            </w:r>
          </w:p>
          <w:p w14:paraId="3DD218C8" w14:textId="78F9D422" w:rsidR="000A00FD" w:rsidRPr="00122C58" w:rsidRDefault="000A00FD" w:rsidP="00212665">
            <w:pPr>
              <w:jc w:val="left"/>
              <w:rPr>
                <w:color w:val="FF0000"/>
              </w:rPr>
            </w:pPr>
            <w:r w:rsidRPr="00B1030E">
              <w:t xml:space="preserve">L’apertura del portone condominiale è verso l’esterno ed è consentita da </w:t>
            </w:r>
            <w:r w:rsidR="00B1030E" w:rsidRPr="00B1030E">
              <w:t>maniglione antipanico</w:t>
            </w:r>
            <w:r w:rsidRPr="00B1030E">
              <w:t>.</w:t>
            </w:r>
          </w:p>
        </w:tc>
      </w:tr>
      <w:tr w:rsidR="000A00FD" w14:paraId="58AB812F" w14:textId="77777777" w:rsidTr="7FCA6BE1">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51C9E5C1" w:rsidR="000A00FD" w:rsidRPr="00765852" w:rsidRDefault="00A9346A"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9AF9B5" w14:textId="0E42F614" w:rsidR="000A00FD" w:rsidRPr="00765852" w:rsidRDefault="00B1030E"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C6A6765" w14:textId="4DFF766D" w:rsidR="000A00FD" w:rsidRDefault="000A00FD" w:rsidP="00212665">
            <w:pPr>
              <w:jc w:val="left"/>
            </w:pPr>
            <w:r>
              <w:t>La porta di accesso alla Sede</w:t>
            </w:r>
            <w:r w:rsidR="00B1030E">
              <w:t xml:space="preserve"> è </w:t>
            </w:r>
            <w:r>
              <w:t>dotata di apertura</w:t>
            </w:r>
            <w:r w:rsidR="00012FF7">
              <w:t xml:space="preserve"> elettrica e meccanica</w:t>
            </w:r>
            <w:r>
              <w:t>.</w:t>
            </w:r>
          </w:p>
          <w:p w14:paraId="39A57C1A" w14:textId="77777777" w:rsidR="00B1030E" w:rsidRDefault="000A00FD" w:rsidP="00212665">
            <w:pPr>
              <w:jc w:val="left"/>
            </w:pPr>
            <w:r w:rsidRPr="00765852">
              <w:t>Le vie di fuga per le parti comuni corrispondono all’uscita condominiale su strada.</w:t>
            </w:r>
          </w:p>
          <w:p w14:paraId="44F3D126" w14:textId="2BE69326" w:rsidR="000A00FD" w:rsidRPr="00202D79" w:rsidRDefault="00B1030E" w:rsidP="00B1030E">
            <w:pPr>
              <w:jc w:val="left"/>
            </w:pPr>
            <w:r>
              <w:t>La porta di accesso allo Stabile, dotata di meccanismo elettrico di apertura, è apribile dall’interno attraverso maniglione antipanico.</w:t>
            </w:r>
          </w:p>
        </w:tc>
      </w:tr>
      <w:tr w:rsidR="000A00FD" w14:paraId="08520837" w14:textId="77777777" w:rsidTr="7FCA6BE1">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639D19" w14:textId="75752814" w:rsidR="000A00FD" w:rsidRPr="00765852" w:rsidRDefault="00B1030E"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F8E71F8" w14:textId="77777777" w:rsidR="000A00FD" w:rsidRPr="00B1030E"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w:t>
            </w:r>
            <w:r w:rsidRPr="00B1030E">
              <w:t>dotate di adeguata cartellonistica di emergenza.</w:t>
            </w:r>
          </w:p>
          <w:p w14:paraId="29324371" w14:textId="04FC8188" w:rsidR="000A00FD" w:rsidRPr="00202D79" w:rsidRDefault="00B1030E" w:rsidP="00212665">
            <w:pPr>
              <w:jc w:val="left"/>
            </w:pPr>
            <w:r w:rsidRPr="00B1030E">
              <w:t>P</w:t>
            </w:r>
            <w:r w:rsidR="000A00FD" w:rsidRPr="00B1030E">
              <w:t>resente negli spazi condominiali comuni.</w:t>
            </w:r>
          </w:p>
        </w:tc>
      </w:tr>
      <w:tr w:rsidR="000A00FD" w14:paraId="4295ED69" w14:textId="77777777" w:rsidTr="7FCA6BE1">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1C56A5A0" w:rsidR="000A00FD" w:rsidRPr="00765852" w:rsidRDefault="00B1030E"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24EAE7B3" w:rsidR="000A00FD" w:rsidRPr="00202D79" w:rsidRDefault="00B1030E" w:rsidP="00212665">
            <w:pPr>
              <w:jc w:val="left"/>
            </w:pPr>
            <w:r>
              <w:t>P</w:t>
            </w:r>
            <w:r w:rsidR="000A00FD" w:rsidRPr="0006143E">
              <w:t>resente negli spazi condominiali comuni.</w:t>
            </w:r>
          </w:p>
        </w:tc>
      </w:tr>
      <w:tr w:rsidR="000A00FD" w14:paraId="707B5820" w14:textId="77777777" w:rsidTr="7FCA6BE1">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431CBF58"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40E5731A" w:rsidR="000A00FD" w:rsidRPr="00765852" w:rsidRDefault="000A00FD" w:rsidP="00212665">
            <w:pPr>
              <w:jc w:val="left"/>
              <w:rPr>
                <w:color w:val="FF0000"/>
              </w:rPr>
            </w:pPr>
          </w:p>
        </w:tc>
      </w:tr>
      <w:tr w:rsidR="000A00FD" w14:paraId="54E8998E" w14:textId="77777777" w:rsidTr="7FCA6BE1">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13D78D38"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7FCA6BE1">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32E9A8C9" w:rsidR="000A00FD" w:rsidRPr="00765852" w:rsidRDefault="00B1030E"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4F5164AD" w:rsidR="000A00FD" w:rsidRPr="009B044C" w:rsidRDefault="000A00FD" w:rsidP="00212665">
            <w:pPr>
              <w:jc w:val="left"/>
            </w:pPr>
            <w:r>
              <w:t xml:space="preserve"> </w:t>
            </w:r>
          </w:p>
        </w:tc>
      </w:tr>
      <w:tr w:rsidR="000A00FD" w14:paraId="45EBE179" w14:textId="77777777" w:rsidTr="7FCA6BE1">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0DDCD7A8" w:rsidR="000A00FD" w:rsidRPr="009A3C2B" w:rsidRDefault="000A00FD" w:rsidP="00B1030E">
            <w:pPr>
              <w:jc w:val="left"/>
              <w:rPr>
                <w:color w:val="FF0000"/>
              </w:rPr>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4DC12D08" w:rsidR="000A00FD" w:rsidRPr="00765852" w:rsidRDefault="00B1030E"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5052730A" w:rsidR="000A00FD" w:rsidRDefault="000A00FD" w:rsidP="00B1030E">
            <w:pPr>
              <w:jc w:val="left"/>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7FCA6BE1">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7FCA6BE1">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4DD2B912" w:rsidR="000A00FD" w:rsidRPr="00765852" w:rsidRDefault="00A9346A"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5DA49F92" w:rsidR="000A00FD" w:rsidRDefault="000A00FD" w:rsidP="00212665">
            <w:pPr>
              <w:jc w:val="left"/>
            </w:pPr>
            <w:r>
              <w:t>Le porte dei bagni sono sprovviste di nottolino per apertura in caso di emergenza</w:t>
            </w:r>
            <w:r w:rsidR="00B1030E">
              <w:t>.</w:t>
            </w:r>
          </w:p>
        </w:tc>
      </w:tr>
      <w:tr w:rsidR="000A00FD" w14:paraId="7721A0D7" w14:textId="77777777" w:rsidTr="7FCA6BE1">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lastRenderedPageBreak/>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7FCA6BE1">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7FCA6BE1">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50EEDCAF"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4CC11B0F" w:rsidR="000A00FD" w:rsidRPr="00765852" w:rsidRDefault="00B1030E"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7FCA6BE1">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B42A8">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9182374" w14:textId="77777777" w:rsidR="004B42A8" w:rsidRDefault="004B42A8" w:rsidP="00212665">
            <w:pPr>
              <w:jc w:val="left"/>
            </w:pPr>
            <w:r>
              <w:t xml:space="preserve">Non sono presenti in Sede </w:t>
            </w:r>
            <w:r w:rsidR="000A00FD">
              <w:t>pareti vetrate</w:t>
            </w:r>
            <w:r>
              <w:t>.</w:t>
            </w:r>
          </w:p>
          <w:p w14:paraId="10D25293" w14:textId="78E9EC84" w:rsidR="000A00FD" w:rsidRPr="00415D2A" w:rsidRDefault="004B42A8" w:rsidP="00212665">
            <w:pPr>
              <w:jc w:val="left"/>
            </w:pPr>
            <w:r>
              <w:t>Il serramento di ingresso alla sede ha specchiature vetrate dotate di vetrofanie e loghi di segnalazione.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2D3FBD54" w:rsidR="000A00FD" w:rsidRPr="00D04B3E" w:rsidRDefault="000A00FD" w:rsidP="004B42A8">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completa di specchiature vetrate</w:t>
            </w:r>
            <w:r>
              <w:t>.</w:t>
            </w:r>
          </w:p>
        </w:tc>
      </w:tr>
      <w:tr w:rsidR="000A00FD" w14:paraId="2EE7B5CF" w14:textId="77777777" w:rsidTr="7FCA6BE1">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014F15B0" w:rsidR="000A00FD" w:rsidRDefault="000A00FD" w:rsidP="00212665">
            <w:pPr>
              <w:jc w:val="left"/>
            </w:pPr>
            <w:r>
              <w:t xml:space="preserve">Conforme </w:t>
            </w:r>
          </w:p>
          <w:p w14:paraId="2944FBCD" w14:textId="423B58FC" w:rsidR="000A00FD" w:rsidRPr="00415D2A" w:rsidRDefault="000A00FD" w:rsidP="00212665">
            <w:pPr>
              <w:jc w:val="left"/>
            </w:pPr>
            <w:r>
              <w:t xml:space="preserve">In ambito </w:t>
            </w:r>
            <w:r w:rsidR="00FA760A">
              <w:t>della S</w:t>
            </w:r>
            <w:r>
              <w:t xml:space="preserve">ede </w:t>
            </w:r>
            <w:r w:rsidR="004B42A8">
              <w:t xml:space="preserve">porte vetrate </w:t>
            </w:r>
            <w:r>
              <w:t xml:space="preserve">realizzate </w:t>
            </w:r>
            <w:r w:rsidRPr="00276614">
              <w:t>conformemente alla UNI 7697/2007, con opportune segnalazioni</w:t>
            </w:r>
            <w:r w:rsidR="004B42A8">
              <w:t xml:space="preserve"> e </w:t>
            </w:r>
            <w:r>
              <w:t>vetrofanie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7BE46833" w:rsidR="000A00FD" w:rsidRPr="005C2F4E" w:rsidRDefault="000A00FD" w:rsidP="004B42A8">
            <w:pPr>
              <w:jc w:val="left"/>
              <w:rPr>
                <w:highlight w:val="yellow"/>
              </w:rPr>
            </w:pPr>
            <w:r w:rsidRPr="009E2C6F">
              <w:t>Serramenti vano scala e ingresso</w:t>
            </w:r>
            <w:r>
              <w:t xml:space="preserve"> costituiti </w:t>
            </w:r>
            <w:r w:rsidRPr="0006143E">
              <w:t>da vetro semplice</w:t>
            </w:r>
            <w:r>
              <w:t>.</w:t>
            </w:r>
          </w:p>
        </w:tc>
      </w:tr>
      <w:tr w:rsidR="000A00FD" w14:paraId="10472C02" w14:textId="77777777" w:rsidTr="7FCA6BE1">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0007404E"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305AE35E" w:rsidR="000A00FD" w:rsidRPr="00765852" w:rsidRDefault="004B42A8"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7FCA6BE1">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F6B3B9" w14:textId="60E76F66" w:rsidR="00F84D80" w:rsidRPr="00765852" w:rsidRDefault="004B42A8"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F59727B" w14:textId="00890688" w:rsidR="00F84D80" w:rsidRPr="00202D79" w:rsidRDefault="00F84D80" w:rsidP="00212665">
            <w:pPr>
              <w:jc w:val="left"/>
            </w:pPr>
          </w:p>
        </w:tc>
      </w:tr>
      <w:tr w:rsidR="00F84D80" w14:paraId="481A5107" w14:textId="77777777" w:rsidTr="7FCA6BE1">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7FCA6BE1">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7FCA6BE1">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7FCA6BE1">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7FCA6BE1">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23CC3506"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6A220303" w:rsidR="00713C48" w:rsidRDefault="00F84D80" w:rsidP="004B42A8">
            <w:pPr>
              <w:jc w:val="left"/>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7FCA6BE1">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 xml:space="preserve">Agli effetti del presente decreto è considerato "normale" un parapetto che soddisfi </w:t>
            </w:r>
            <w:r w:rsidRPr="00762F46">
              <w:lastRenderedPageBreak/>
              <w:t>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35DA7131" w:rsidR="00F84D80" w:rsidRPr="00415D2A" w:rsidRDefault="00F84D80" w:rsidP="00212665">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604212" w:rsidRDefault="00F84D80" w:rsidP="00212665">
            <w:pPr>
              <w:jc w:val="left"/>
              <w:rPr>
                <w:rFonts w:eastAsiaTheme="minorHAnsi"/>
                <w:lang w:eastAsia="en-US"/>
              </w:rPr>
            </w:pPr>
            <w:r>
              <w:rPr>
                <w:rFonts w:eastAsiaTheme="minorHAnsi"/>
                <w:lang w:eastAsia="en-US"/>
              </w:rPr>
              <w:t xml:space="preserve">Le </w:t>
            </w:r>
            <w:r w:rsidRPr="004B42A8">
              <w:rPr>
                <w:rFonts w:eastAsiaTheme="minorHAnsi"/>
                <w:lang w:eastAsia="en-US"/>
              </w:rPr>
              <w:t xml:space="preserve">scale sono chiuse entro muri </w:t>
            </w:r>
            <w:r w:rsidRPr="004B42A8">
              <w:rPr>
                <w:rFonts w:eastAsiaTheme="minorHAnsi"/>
                <w:lang w:eastAsia="en-US"/>
              </w:rPr>
              <w:lastRenderedPageBreak/>
              <w:t>(perimetro esterno) e parapetti metallici (lato interno).</w:t>
            </w:r>
          </w:p>
        </w:tc>
      </w:tr>
      <w:tr w:rsidR="00676E85" w14:paraId="3F46B80D" w14:textId="77777777" w:rsidTr="7FCA6BE1">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lastRenderedPageBreak/>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vAlign w:val="center"/>
          </w:tcPr>
          <w:p w14:paraId="2BDFAEEE" w14:textId="77777777" w:rsidR="00676E85" w:rsidRDefault="00676E85" w:rsidP="00212665">
            <w:pPr>
              <w:jc w:val="left"/>
            </w:pPr>
          </w:p>
        </w:tc>
      </w:tr>
      <w:tr w:rsidR="00F84D80" w14:paraId="0DE4F508" w14:textId="77777777" w:rsidTr="7FCA6BE1">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0AAC4523" w14:textId="77777777" w:rsidR="00F84D80" w:rsidRDefault="00F84D80" w:rsidP="00212665">
            <w:pPr>
              <w:jc w:val="left"/>
            </w:pPr>
          </w:p>
        </w:tc>
      </w:tr>
      <w:tr w:rsidR="00F84D80" w14:paraId="30A2E4F6" w14:textId="77777777" w:rsidTr="7FCA6BE1">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6FEB4AD6" w14:textId="77777777" w:rsidR="00F84D80" w:rsidRDefault="00F84D80" w:rsidP="00212665">
            <w:pPr>
              <w:jc w:val="left"/>
            </w:pPr>
          </w:p>
        </w:tc>
      </w:tr>
      <w:tr w:rsidR="00F84D80" w14:paraId="3FAD3488" w14:textId="77777777" w:rsidTr="7FCA6BE1">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r w:rsidRPr="00437429">
              <w:t>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18353C3F"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7FCA6BE1">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7FCA6BE1">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7FCA6BE1">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7FCA6BE1">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7FCA6BE1">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262E698D" w:rsidR="00F84D80" w:rsidRDefault="00F84D80" w:rsidP="00895616">
            <w:pPr>
              <w:tabs>
                <w:tab w:val="clear" w:pos="-189"/>
              </w:tabs>
              <w:jc w:val="left"/>
            </w:pPr>
            <w:r>
              <w:t>L’aerazione è garantita da finestre apribili (ricambio d’aria naturale).</w:t>
            </w:r>
          </w:p>
        </w:tc>
      </w:tr>
      <w:tr w:rsidR="00F84D80" w14:paraId="4249A87F" w14:textId="77777777" w:rsidTr="7FCA6BE1">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167C590A"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68BA997A" w:rsidR="00F84D80" w:rsidRPr="00765852" w:rsidRDefault="00895616"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695B0FF6" w:rsidR="00F84D80" w:rsidRDefault="00F84D80" w:rsidP="00895616">
            <w:pPr>
              <w:tabs>
                <w:tab w:val="clear" w:pos="-189"/>
              </w:tabs>
              <w:jc w:val="left"/>
            </w:pPr>
            <w:r>
              <w:t>Non presente impianto di aereazione artificiale.</w:t>
            </w:r>
          </w:p>
        </w:tc>
      </w:tr>
      <w:tr w:rsidR="00F84D80" w14:paraId="73B3E159" w14:textId="77777777" w:rsidTr="7FCA6BE1">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65803691"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A9BAB0E" w14:textId="78B764D4" w:rsidR="00F84D80" w:rsidRPr="00895616" w:rsidRDefault="00F84D80" w:rsidP="00212665">
            <w:pPr>
              <w:tabs>
                <w:tab w:val="clear" w:pos="-189"/>
              </w:tabs>
              <w:jc w:val="left"/>
            </w:pPr>
            <w:r>
              <w:t xml:space="preserve">Il sistema è dotato di dispositivi orientabili e </w:t>
            </w:r>
            <w:r w:rsidRPr="00895616">
              <w:t>velocità variabile &lt;0.2m/s – split a parete</w:t>
            </w:r>
            <w:r w:rsidR="00895616" w:rsidRPr="00895616">
              <w:t xml:space="preserve"> e split a cassetta a plafone</w:t>
            </w:r>
            <w:r w:rsidRPr="00895616">
              <w:t>.</w:t>
            </w:r>
          </w:p>
          <w:p w14:paraId="40FE37EA" w14:textId="2EA408F6" w:rsidR="00F84D80" w:rsidRPr="002D3F0B" w:rsidRDefault="00F84D80" w:rsidP="00212665">
            <w:pPr>
              <w:tabs>
                <w:tab w:val="clear" w:pos="-189"/>
              </w:tabs>
              <w:jc w:val="left"/>
            </w:pPr>
            <w:r w:rsidRPr="00895616">
              <w:t>Non presente impianto di aereazione artificiale.</w:t>
            </w:r>
          </w:p>
        </w:tc>
      </w:tr>
      <w:tr w:rsidR="00F84D80" w14:paraId="70866785" w14:textId="77777777" w:rsidTr="7FCA6BE1">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65F8873A"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r>
              <w:t>E’ previsto un piano di manutenzione periodica personalizzato dell’impianto completo di verbale.</w:t>
            </w:r>
          </w:p>
        </w:tc>
      </w:tr>
      <w:tr w:rsidR="00F84D80" w14:paraId="5A2A316A" w14:textId="77777777" w:rsidTr="7FCA6BE1">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0A68AF50"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r>
              <w:t>E’ previsto un piano di manutenzione periodica personalizzato dell’impianto completo di verbale.</w:t>
            </w:r>
          </w:p>
        </w:tc>
      </w:tr>
      <w:tr w:rsidR="00F84D80" w:rsidRPr="00BB7726" w14:paraId="13EB5C2C" w14:textId="77777777" w:rsidTr="7FCA6BE1">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7FCA6BE1">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064CFD95" w:rsidR="00F84D80" w:rsidRPr="00895616" w:rsidRDefault="00F84D80" w:rsidP="00212665">
            <w:pPr>
              <w:jc w:val="left"/>
            </w:pPr>
            <w:r w:rsidRPr="00895616">
              <w:t>L’impianto di riscaldamento è costituito da radiatori facenti capo a caldaia a gas (</w:t>
            </w:r>
            <w:r w:rsidR="00895616" w:rsidRPr="00895616">
              <w:t>interno agenzia</w:t>
            </w:r>
            <w:r w:rsidRPr="00895616">
              <w:t>) del tipo autonomo.</w:t>
            </w:r>
          </w:p>
          <w:p w14:paraId="5262A32F" w14:textId="0CCBB358" w:rsidR="00F84D80" w:rsidRPr="00895616" w:rsidRDefault="00F84D80" w:rsidP="00212665">
            <w:pPr>
              <w:jc w:val="left"/>
              <w:rPr>
                <w:strike/>
              </w:rPr>
            </w:pPr>
            <w:r w:rsidRPr="00895616">
              <w:t>L’impianto di raffrescamento è costituito da split a parete</w:t>
            </w:r>
            <w:r w:rsidR="00895616" w:rsidRPr="00895616">
              <w:t xml:space="preserve"> e split a cassetta a plafone</w:t>
            </w:r>
            <w:r w:rsidRPr="00895616">
              <w:t xml:space="preserve"> che consente la gestione autonoma degli elementi.</w:t>
            </w:r>
          </w:p>
        </w:tc>
      </w:tr>
      <w:tr w:rsidR="00F84D80" w14:paraId="2758D718" w14:textId="77777777" w:rsidTr="7FCA6BE1">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 xml:space="preserve">Nel giudizio sulla temperatura adeguata per i lavoratori si deve tener conto </w:t>
            </w:r>
            <w:r w:rsidRPr="00101540">
              <w:lastRenderedPageBreak/>
              <w:t>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lastRenderedPageBreak/>
              <w:t>Conforme.</w:t>
            </w:r>
          </w:p>
          <w:p w14:paraId="4363A8EC" w14:textId="77777777" w:rsidR="00F84D80" w:rsidRPr="00BE21C2" w:rsidRDefault="00F84D80" w:rsidP="00212665">
            <w:pPr>
              <w:jc w:val="left"/>
            </w:pPr>
            <w:r w:rsidRPr="00BE21C2">
              <w:lastRenderedPageBreak/>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7DABE2CC" w:rsidR="00F84D80" w:rsidRDefault="00F84D80" w:rsidP="00212665">
            <w:pPr>
              <w:jc w:val="left"/>
            </w:pPr>
          </w:p>
        </w:tc>
      </w:tr>
      <w:tr w:rsidR="00F84D80" w14:paraId="703C1349" w14:textId="77777777" w:rsidTr="7FCA6BE1">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22E59989" w:rsidR="00F84D80" w:rsidRPr="00496068" w:rsidRDefault="00F84D80" w:rsidP="00895616">
            <w:pPr>
              <w:jc w:val="left"/>
            </w:pPr>
            <w:r w:rsidRPr="00496068">
              <w:t>Sono presenti termosifoni collegati all’impianto di riscaldamento autonomo a gas.</w:t>
            </w:r>
          </w:p>
        </w:tc>
      </w:tr>
      <w:tr w:rsidR="00F84D80" w14:paraId="7959AEB0" w14:textId="77777777" w:rsidTr="7FCA6BE1">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0C1D2A1D" w:rsidR="00F84D80" w:rsidRDefault="00F84D80" w:rsidP="00212665">
            <w:pPr>
              <w:tabs>
                <w:tab w:val="clear" w:pos="-189"/>
              </w:tabs>
              <w:jc w:val="left"/>
            </w:pPr>
            <w:r>
              <w:t>Sono presenti tende interne su tutti i serramenti esterni e tapparelle oscuranti esterne.</w:t>
            </w:r>
          </w:p>
        </w:tc>
      </w:tr>
      <w:tr w:rsidR="00F84D80" w14:paraId="1256DE74" w14:textId="77777777" w:rsidTr="7FCA6BE1">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F84D80" w:rsidRDefault="00F84D80" w:rsidP="00212665">
            <w:pPr>
              <w:jc w:val="left"/>
            </w:pPr>
          </w:p>
        </w:tc>
        <w:tc>
          <w:tcPr>
            <w:tcW w:w="425" w:type="dxa"/>
            <w:vMerge/>
            <w:vAlign w:val="center"/>
          </w:tcPr>
          <w:p w14:paraId="080C32AF" w14:textId="77777777" w:rsidR="00F84D80" w:rsidRDefault="00F84D80" w:rsidP="00212665">
            <w:pPr>
              <w:jc w:val="left"/>
            </w:pPr>
          </w:p>
        </w:tc>
        <w:tc>
          <w:tcPr>
            <w:tcW w:w="426" w:type="dxa"/>
            <w:vMerge/>
            <w:vAlign w:val="center"/>
          </w:tcPr>
          <w:p w14:paraId="5701268F" w14:textId="77777777" w:rsidR="00F84D80" w:rsidRDefault="00F84D80" w:rsidP="00212665">
            <w:pPr>
              <w:jc w:val="left"/>
            </w:pPr>
          </w:p>
        </w:tc>
        <w:tc>
          <w:tcPr>
            <w:tcW w:w="3260" w:type="dxa"/>
            <w:vMerge/>
            <w:vAlign w:val="center"/>
          </w:tcPr>
          <w:p w14:paraId="6231249F" w14:textId="77777777" w:rsidR="00F84D80" w:rsidRDefault="00F84D80" w:rsidP="00212665">
            <w:pPr>
              <w:jc w:val="left"/>
            </w:pPr>
          </w:p>
        </w:tc>
      </w:tr>
      <w:tr w:rsidR="00F84D80" w:rsidRPr="00B35D24" w14:paraId="38D1F1AC" w14:textId="77777777" w:rsidTr="7FCA6BE1">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7FCA6BE1">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55E552E1" w:rsidR="00F84D80" w:rsidRDefault="00F84D80" w:rsidP="00212665">
            <w:pPr>
              <w:jc w:val="left"/>
            </w:pPr>
            <w:r>
              <w:t>I livelli d’illuminamento sono comunque garantiti da impianto d’illuminazione artificiale.</w:t>
            </w:r>
          </w:p>
        </w:tc>
      </w:tr>
      <w:tr w:rsidR="00F84D80" w14:paraId="4E7DB020" w14:textId="77777777" w:rsidTr="7FCA6BE1">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7FCA6BE1">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5494E71F" w:rsidR="00F84D80" w:rsidRPr="00765852" w:rsidRDefault="00895616"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4423F2D3" w:rsidR="00F84D80" w:rsidRDefault="00F84D80" w:rsidP="00212665">
            <w:pPr>
              <w:jc w:val="left"/>
            </w:pPr>
          </w:p>
        </w:tc>
      </w:tr>
      <w:tr w:rsidR="00F84D80" w14:paraId="209D3344" w14:textId="77777777" w:rsidTr="7FCA6BE1">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7FCA6BE1">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71D7F18A" w:rsidR="00F84D80" w:rsidRPr="00765852" w:rsidRDefault="00895616"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346318DB" w:rsidR="00F84D80" w:rsidRDefault="00F84D80" w:rsidP="00895616">
            <w:pPr>
              <w:jc w:val="left"/>
            </w:pPr>
            <w:r>
              <w:t xml:space="preserve">Tutti gli ambienti sono dotati d’illuminazione </w:t>
            </w:r>
            <w:r w:rsidRPr="007E6948">
              <w:t>artificiale</w:t>
            </w:r>
            <w:r>
              <w:t>.</w:t>
            </w:r>
          </w:p>
        </w:tc>
      </w:tr>
      <w:tr w:rsidR="00F84D80" w14:paraId="2FFD1907" w14:textId="77777777" w:rsidTr="7FCA6BE1">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7FCA6BE1">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7FCA6BE1">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7FCA6BE1">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045A24DC" w:rsidR="00F84D80" w:rsidRDefault="00F84D80" w:rsidP="00212665">
            <w:pPr>
              <w:jc w:val="left"/>
            </w:pPr>
          </w:p>
        </w:tc>
      </w:tr>
      <w:tr w:rsidR="00F84D80" w14:paraId="021AE72D" w14:textId="77777777" w:rsidTr="7FCA6BE1">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24000D9E" w:rsidR="00F84D80" w:rsidRPr="00765852" w:rsidRDefault="00895616"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101900E9" w:rsidR="00F84D80" w:rsidRDefault="00F84D80" w:rsidP="00895616">
            <w:pPr>
              <w:jc w:val="left"/>
            </w:pPr>
            <w:r>
              <w:t>Manutenzione erogatori lavabi.</w:t>
            </w:r>
          </w:p>
        </w:tc>
      </w:tr>
      <w:tr w:rsidR="00F84D80" w14:paraId="451B3794" w14:textId="77777777" w:rsidTr="7FCA6BE1">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7FCA6BE1">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 xml:space="preserve">I lavoratori devono disporre, in prossimità dei loro posti di lavoro, dei locali di riposo, degli spogliatoi e delle docce, di gabinetti e di lavabi con acqua corrente </w:t>
            </w:r>
            <w:r w:rsidRPr="00B723AF">
              <w:lastRenderedPageBreak/>
              <w:t>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7FCA6BE1">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 xml:space="preserve">Per </w:t>
            </w:r>
            <w:r w:rsidRPr="00895616">
              <w:t>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2391C235" w:rsidR="00F84D80" w:rsidRDefault="00F84D80" w:rsidP="00212665">
            <w:pPr>
              <w:jc w:val="left"/>
            </w:pPr>
          </w:p>
        </w:tc>
      </w:tr>
      <w:tr w:rsidR="00F84D80" w14:paraId="6ACE07DB" w14:textId="77777777" w:rsidTr="7FCA6BE1">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7FCA6BE1">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7FCA6BE1">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7FCA6BE1">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7FCA6BE1">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7FCA6BE1">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8BA6101" w:rsidR="00F84D80" w:rsidRDefault="00F84D80" w:rsidP="00212665">
            <w:r>
              <w:t>Non sono presenti attività che producono polveri.</w:t>
            </w:r>
          </w:p>
          <w:p w14:paraId="1563393F" w14:textId="77777777" w:rsidR="00CE4374" w:rsidRDefault="00F84D80" w:rsidP="00CE4374">
            <w:r>
              <w:t>Le stampanti sono posizionate in idonee aree senza permanenza di persone.</w:t>
            </w:r>
          </w:p>
          <w:p w14:paraId="63E8A186" w14:textId="23FF54C1" w:rsidR="00F84D80" w:rsidRPr="001D4A5F" w:rsidRDefault="00F84D80" w:rsidP="00CE4374">
            <w:r w:rsidRPr="0001045D">
              <w:t>La sostituzione del toner è eseguita come da prescrizioni indicate dal produttore.</w:t>
            </w:r>
          </w:p>
        </w:tc>
      </w:tr>
      <w:tr w:rsidR="00F84D80" w:rsidRPr="002F3833" w14:paraId="77BE27B4" w14:textId="77777777" w:rsidTr="7FCA6BE1">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7FCA6BE1">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7FCA6BE1">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7FCA6BE1">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7FCA6BE1">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i sensi dell’art. 2 del DLgs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6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1D365BFB" w:rsidR="00212665" w:rsidRPr="00CA0217" w:rsidRDefault="00212665" w:rsidP="00C42EEA">
            <w:pPr>
              <w:jc w:val="left"/>
              <w:rPr>
                <w:rFonts w:cs="Tahoma"/>
                <w:color w:val="000000"/>
                <w:sz w:val="16"/>
                <w:szCs w:val="16"/>
              </w:rPr>
            </w:pPr>
            <w:r w:rsidRPr="00C42EEA">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A9346A">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5BA52AE7" w:rsidR="00212665" w:rsidRDefault="00A9346A"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43D0217B" w:rsidR="00212665" w:rsidRDefault="00A9346A"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25BCEAB4" w14:textId="21DAC17F" w:rsidR="00212665" w:rsidRPr="00537CE7" w:rsidRDefault="00A9346A"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75B7DF0" w14:textId="030D46A1" w:rsidR="00C42EEA" w:rsidRPr="00C42EEA" w:rsidRDefault="00212665" w:rsidP="00C42EEA">
            <w:pPr>
              <w:jc w:val="left"/>
              <w:rPr>
                <w:rFonts w:cs="Tahoma"/>
                <w:color w:val="000000"/>
                <w:sz w:val="16"/>
                <w:szCs w:val="16"/>
              </w:rPr>
            </w:pPr>
            <w:r w:rsidRPr="00C42EEA">
              <w:rPr>
                <w:rFonts w:cs="Tahoma"/>
                <w:color w:val="000000"/>
                <w:sz w:val="16"/>
                <w:szCs w:val="16"/>
              </w:rPr>
              <w:t>La porta della Sede è dotata di sistema elettrico</w:t>
            </w:r>
            <w:r w:rsidR="00A9346A">
              <w:rPr>
                <w:rFonts w:cs="Tahoma"/>
                <w:color w:val="000000"/>
                <w:sz w:val="16"/>
                <w:szCs w:val="16"/>
              </w:rPr>
              <w:t xml:space="preserve"> e meccanico.</w:t>
            </w:r>
          </w:p>
          <w:p w14:paraId="53D6AAE1" w14:textId="3A97F494" w:rsidR="00212665" w:rsidRPr="00CA0217" w:rsidRDefault="00212665" w:rsidP="00C42EEA">
            <w:pPr>
              <w:jc w:val="left"/>
              <w:rPr>
                <w:rFonts w:cs="Tahoma"/>
                <w:color w:val="000000"/>
                <w:sz w:val="16"/>
                <w:szCs w:val="16"/>
              </w:rPr>
            </w:pPr>
            <w:r w:rsidRPr="00C42EEA">
              <w:rPr>
                <w:rFonts w:cs="Tahoma"/>
                <w:color w:val="000000"/>
                <w:sz w:val="16"/>
                <w:szCs w:val="16"/>
              </w:rPr>
              <w:t>La porta di uscita dal Condominio è dotata di sistema elettro meccanico</w:t>
            </w:r>
            <w:r w:rsidR="00C42EEA" w:rsidRPr="00C42EEA">
              <w:rPr>
                <w:rFonts w:cs="Tahoma"/>
                <w:color w:val="000000"/>
                <w:sz w:val="16"/>
                <w:szCs w:val="16"/>
              </w:rPr>
              <w:t>.</w:t>
            </w:r>
          </w:p>
        </w:tc>
      </w:tr>
      <w:tr w:rsidR="00212665" w:rsidRPr="00CA0217" w14:paraId="3D8C00CD" w14:textId="77777777" w:rsidTr="00A9346A">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7B58633E" w:rsidR="00212665" w:rsidRDefault="00A9346A"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1F47028E" w:rsidR="00212665" w:rsidRDefault="00A9346A"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2012F8B2" w14:textId="63C6256C" w:rsidR="00212665" w:rsidRDefault="00A9346A"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F3130C5" w14:textId="02F8308A" w:rsidR="00C42EEA" w:rsidRPr="00C42EEA" w:rsidRDefault="00C42EEA" w:rsidP="00C42EEA">
            <w:pPr>
              <w:jc w:val="left"/>
              <w:rPr>
                <w:rFonts w:cs="Tahoma"/>
                <w:color w:val="000000"/>
                <w:sz w:val="16"/>
                <w:szCs w:val="16"/>
              </w:rPr>
            </w:pPr>
            <w:r w:rsidRPr="00C42EEA">
              <w:rPr>
                <w:rFonts w:cs="Tahoma"/>
                <w:color w:val="000000"/>
                <w:sz w:val="16"/>
                <w:szCs w:val="16"/>
              </w:rPr>
              <w:t>P</w:t>
            </w:r>
            <w:r w:rsidR="00212665" w:rsidRPr="00C42EEA">
              <w:rPr>
                <w:rFonts w:cs="Tahoma"/>
                <w:color w:val="000000"/>
                <w:sz w:val="16"/>
                <w:szCs w:val="16"/>
              </w:rPr>
              <w:t>orte interne in legno</w:t>
            </w:r>
          </w:p>
          <w:p w14:paraId="15A38758" w14:textId="5525BAE1" w:rsidR="00212665" w:rsidRPr="00CA0217" w:rsidRDefault="006104B1" w:rsidP="00212665">
            <w:pPr>
              <w:jc w:val="left"/>
              <w:rPr>
                <w:rFonts w:cs="Tahoma"/>
                <w:color w:val="000000"/>
                <w:sz w:val="16"/>
                <w:szCs w:val="16"/>
              </w:rPr>
            </w:pPr>
            <w:r w:rsidRPr="00C42EEA">
              <w:rPr>
                <w:rFonts w:cs="Tahoma"/>
                <w:color w:val="000000"/>
                <w:sz w:val="16"/>
                <w:szCs w:val="16"/>
              </w:rPr>
              <w:t xml:space="preserve">Porte dei bagni </w:t>
            </w:r>
            <w:r w:rsidR="00A9346A">
              <w:rPr>
                <w:rFonts w:cs="Tahoma"/>
                <w:color w:val="000000"/>
                <w:sz w:val="16"/>
                <w:szCs w:val="16"/>
              </w:rPr>
              <w:t>dotate</w:t>
            </w:r>
            <w:r w:rsidRPr="00C42EEA">
              <w:rPr>
                <w:rFonts w:cs="Tahoma"/>
                <w:color w:val="000000"/>
                <w:sz w:val="16"/>
                <w:szCs w:val="16"/>
              </w:rPr>
              <w:t xml:space="preserve"> di nottolino di sicurezza</w:t>
            </w:r>
            <w:r w:rsidR="00C42EEA" w:rsidRPr="00C42EEA">
              <w:rPr>
                <w:rFonts w:cs="Tahoma"/>
                <w:color w:val="000000"/>
                <w:sz w:val="16"/>
                <w:szCs w:val="16"/>
              </w:rPr>
              <w:t>.</w:t>
            </w:r>
          </w:p>
        </w:tc>
      </w:tr>
      <w:tr w:rsidR="00212665" w:rsidRPr="00CA0217" w14:paraId="7E01EBDE" w14:textId="77777777" w:rsidTr="003D7BB1">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1E4F9ABD" w:rsidR="00212665" w:rsidRDefault="00C42EEA"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5D80C6E1" w:rsidR="00212665" w:rsidRDefault="00C42EEA"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shd w:val="clear" w:color="auto" w:fill="auto"/>
            <w:vAlign w:val="center"/>
          </w:tcPr>
          <w:p w14:paraId="1FCFB28F" w14:textId="053EAF44" w:rsidR="00212665" w:rsidRPr="00CA0217" w:rsidRDefault="00212665" w:rsidP="00C42EEA">
            <w:pPr>
              <w:jc w:val="left"/>
              <w:rPr>
                <w:rFonts w:cs="Tahoma"/>
                <w:color w:val="000000"/>
                <w:sz w:val="16"/>
                <w:szCs w:val="16"/>
              </w:rPr>
            </w:pPr>
            <w:r>
              <w:rPr>
                <w:rFonts w:cs="Tahoma"/>
                <w:color w:val="000000"/>
                <w:sz w:val="16"/>
                <w:szCs w:val="16"/>
              </w:rPr>
              <w:t>L’agenzia è raggiungibile</w:t>
            </w:r>
            <w:r w:rsidR="00C42EEA">
              <w:rPr>
                <w:rFonts w:cs="Tahoma"/>
                <w:color w:val="000000"/>
                <w:sz w:val="16"/>
                <w:szCs w:val="16"/>
              </w:rPr>
              <w:t xml:space="preserve"> senza l’utilizzo di scale poiché si trova al piano terra.</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6EEFF882"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C42EEA" w:rsidRDefault="00B60B00" w:rsidP="00E509FF">
            <w:pPr>
              <w:jc w:val="left"/>
              <w:rPr>
                <w:rFonts w:cs="Tahoma"/>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C42EEA">
              <w:rPr>
                <w:rFonts w:cs="Tahoma"/>
                <w:sz w:val="16"/>
                <w:szCs w:val="16"/>
              </w:rPr>
              <w:t xml:space="preserve">Sono disponibili nn. 2 bagni, distinti per genere, poiché i lavoratori di sesso </w:t>
            </w:r>
            <w:r w:rsidRPr="00C42EEA">
              <w:rPr>
                <w:rFonts w:cs="Tahoma"/>
                <w:sz w:val="16"/>
                <w:szCs w:val="16"/>
              </w:rPr>
              <w:lastRenderedPageBreak/>
              <w:t>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A9346A">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38850C3E" w:rsidR="00B60B00" w:rsidRDefault="00A9346A"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12ED48E3" w:rsidR="00B60B00" w:rsidRDefault="00C42EEA"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33BE8784" w14:textId="46A885CC" w:rsidR="00B60B00" w:rsidRDefault="00A9346A" w:rsidP="00E509FF">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049F3208" w14:textId="2294E204" w:rsidR="00B60B00" w:rsidRPr="00F074C3" w:rsidRDefault="00B60B00" w:rsidP="00C42EEA">
            <w:pPr>
              <w:jc w:val="left"/>
              <w:rPr>
                <w:rFonts w:cs="Tahoma"/>
                <w:color w:val="000000"/>
                <w:sz w:val="16"/>
                <w:szCs w:val="16"/>
              </w:rPr>
            </w:pPr>
            <w:r w:rsidRPr="00C42EEA">
              <w:rPr>
                <w:rFonts w:cs="Tahoma"/>
                <w:color w:val="000000"/>
                <w:sz w:val="16"/>
                <w:szCs w:val="16"/>
              </w:rPr>
              <w:t>Ci sono manutenzioni in facciata per insegne e impianti</w:t>
            </w:r>
            <w:r w:rsidR="00C42EEA" w:rsidRPr="00C42EEA">
              <w:rPr>
                <w:rFonts w:cs="Tahoma"/>
                <w:color w:val="000000"/>
                <w:sz w:val="16"/>
                <w:szCs w:val="16"/>
              </w:rPr>
              <w:t>.</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C42EEA" w:rsidRDefault="00F7219D" w:rsidP="00E509FF">
            <w:pPr>
              <w:jc w:val="left"/>
              <w:rPr>
                <w:rFonts w:cs="Tahoma"/>
                <w:sz w:val="16"/>
                <w:szCs w:val="16"/>
              </w:rPr>
            </w:pPr>
            <w:r w:rsidRPr="00C42EEA">
              <w:rPr>
                <w:rFonts w:cs="Tahoma"/>
                <w:sz w:val="16"/>
                <w:szCs w:val="16"/>
              </w:rPr>
              <w:t>Le stampanti si trovano in vano dedicato.</w:t>
            </w:r>
          </w:p>
          <w:p w14:paraId="49BD4EBF" w14:textId="77777777" w:rsidR="00F7219D" w:rsidRPr="00C42EEA" w:rsidRDefault="00F7219D" w:rsidP="00E509FF">
            <w:pPr>
              <w:jc w:val="left"/>
              <w:rPr>
                <w:rFonts w:cs="Tahoma"/>
                <w:sz w:val="16"/>
                <w:szCs w:val="16"/>
              </w:rPr>
            </w:pPr>
            <w:r w:rsidRPr="00C42EEA">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298C693F" w:rsidR="00F7219D" w:rsidRPr="00F074C3" w:rsidRDefault="00F7219D" w:rsidP="00C42EEA">
            <w:pPr>
              <w:jc w:val="left"/>
              <w:rPr>
                <w:rFonts w:cs="Tahoma"/>
                <w:color w:val="000000"/>
                <w:sz w:val="16"/>
                <w:szCs w:val="16"/>
              </w:rPr>
            </w:pPr>
            <w:r w:rsidRPr="00C42EEA">
              <w:rPr>
                <w:rFonts w:cs="Tahoma"/>
                <w:color w:val="000000"/>
                <w:sz w:val="16"/>
                <w:szCs w:val="16"/>
              </w:rPr>
              <w:t>Le stampanti si trovano in luogo idoneo ad esse dedicato</w:t>
            </w:r>
            <w:r w:rsidR="00C42EEA" w:rsidRPr="00C42EEA">
              <w:rPr>
                <w:rFonts w:cs="Tahoma"/>
                <w:color w:val="000000"/>
                <w:sz w:val="16"/>
                <w:szCs w:val="16"/>
              </w:rPr>
              <w:t>.</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44154A42" w:rsidR="00996099" w:rsidRPr="00996099" w:rsidRDefault="00506B0B" w:rsidP="008A36D1">
            <w:pPr>
              <w:jc w:val="left"/>
              <w:rPr>
                <w:rFonts w:cs="Tahoma"/>
                <w:color w:val="FF0000"/>
                <w:sz w:val="16"/>
                <w:szCs w:val="16"/>
              </w:rPr>
            </w:pPr>
            <w:r w:rsidRPr="008A36D1">
              <w:rPr>
                <w:rFonts w:cs="Tahoma"/>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7FCEACB3" w:rsidR="00506B0B" w:rsidRPr="00215DA0" w:rsidRDefault="00506B0B" w:rsidP="008A36D1">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8A36D1">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6F32A6CD" w:rsidR="00506B0B" w:rsidRPr="008E0B14" w:rsidRDefault="00506B0B" w:rsidP="008A36D1">
            <w:pPr>
              <w:jc w:val="left"/>
              <w:rPr>
                <w:rFonts w:cs="Tahoma"/>
                <w:sz w:val="16"/>
                <w:szCs w:val="16"/>
              </w:rPr>
            </w:pPr>
            <w:r w:rsidRPr="008A36D1">
              <w:rPr>
                <w:rFonts w:cs="Tahoma"/>
                <w:sz w:val="16"/>
                <w:szCs w:val="16"/>
              </w:rPr>
              <w:t>Presente impianto a gas</w:t>
            </w:r>
            <w:r w:rsidR="008A36D1" w:rsidRPr="008A36D1">
              <w:rPr>
                <w:rFonts w:cs="Tahoma"/>
                <w:sz w:val="16"/>
                <w:szCs w:val="16"/>
              </w:rPr>
              <w:t xml:space="preserve"> </w:t>
            </w:r>
            <w:r w:rsidRPr="008A36D1">
              <w:rPr>
                <w:rFonts w:cs="Tahoma"/>
                <w:sz w:val="16"/>
                <w:szCs w:val="16"/>
              </w:rPr>
              <w:t>autonomo</w:t>
            </w:r>
            <w:r w:rsidR="008A36D1" w:rsidRPr="008A36D1">
              <w:rPr>
                <w:rFonts w:cs="Tahoma"/>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7EA0454C" w:rsidR="00506B0B" w:rsidRPr="00F074C3" w:rsidRDefault="008A36D1"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495EF9E2" w:rsidR="00506B0B" w:rsidRPr="00F074C3" w:rsidRDefault="008A36D1"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684FE707" w:rsidR="00506B0B" w:rsidRPr="00F074C3" w:rsidRDefault="008A36D1"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006DDAEC" w:rsidR="009130E3" w:rsidRPr="0086339A" w:rsidRDefault="0086339A" w:rsidP="0086339A">
            <w:pPr>
              <w:jc w:val="left"/>
              <w:rPr>
                <w:rFonts w:cs="Tahoma"/>
                <w:sz w:val="16"/>
                <w:szCs w:val="16"/>
              </w:rPr>
            </w:pPr>
            <w:r w:rsidRPr="008A36D1">
              <w:rPr>
                <w:rFonts w:cs="Tahoma"/>
                <w:sz w:val="16"/>
                <w:szCs w:val="16"/>
              </w:rPr>
              <w:t xml:space="preserve">Impianto a gas autonomo (interno agenzia); libretto caldaia non reperibile in sede. Previsto </w:t>
            </w:r>
            <w:r w:rsidR="009130E3" w:rsidRPr="008A36D1">
              <w:rPr>
                <w:rFonts w:cs="Tahoma"/>
                <w:sz w:val="16"/>
                <w:szCs w:val="16"/>
              </w:rPr>
              <w:t>controllo/manutenzione periodic</w:t>
            </w:r>
            <w:r w:rsidRPr="008A36D1">
              <w:rPr>
                <w:rFonts w:cs="Tahoma"/>
                <w:sz w:val="16"/>
                <w:szCs w:val="16"/>
              </w:rPr>
              <w:t>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ecc) lasciare le </w:t>
            </w:r>
            <w:r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snack</w:t>
            </w:r>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A9346A">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lastRenderedPageBreak/>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447AD7AF" w:rsidR="00506B0B" w:rsidRPr="00F074C3" w:rsidRDefault="00A9346A"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05E2E943" w14:textId="23CCE47E" w:rsidR="00506B0B" w:rsidRPr="00F074C3" w:rsidRDefault="00A9346A"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691FCAFF" w:rsidR="00311AA0" w:rsidRPr="00135DBB" w:rsidRDefault="00311AA0" w:rsidP="00E509FF">
            <w:pPr>
              <w:jc w:val="left"/>
              <w:rPr>
                <w:rFonts w:cs="Tahoma"/>
                <w:color w:val="000000"/>
                <w:sz w:val="16"/>
                <w:szCs w:val="16"/>
                <w:highlight w:val="cyan"/>
              </w:rPr>
            </w:pPr>
            <w:r w:rsidRPr="008A36D1">
              <w:rPr>
                <w:rFonts w:cs="Tahoma"/>
                <w:color w:val="000000"/>
                <w:sz w:val="16"/>
                <w:szCs w:val="16"/>
              </w:rPr>
              <w:t xml:space="preserve">Vecchio Layout: armadi con ante a vetro, arredi e alcune sedute non idonee.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Patologie da sovraccarico biomeccanico, in particolare dorso-lombari, patologie delle strutture osteoarticolari, muscolo tendinee e nervovascolari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Rischi attinenti il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8A36D1" w:rsidRDefault="00506B0B" w:rsidP="00E509FF">
            <w:pPr>
              <w:jc w:val="left"/>
              <w:rPr>
                <w:sz w:val="16"/>
                <w:szCs w:val="16"/>
              </w:rPr>
            </w:pPr>
            <w:r>
              <w:rPr>
                <w:sz w:val="16"/>
                <w:szCs w:val="16"/>
              </w:rPr>
              <w:t xml:space="preserve">Vi sono barriere architettoniche che non consentono l’accesso a lavoratori con </w:t>
            </w:r>
            <w:r w:rsidRPr="008A36D1">
              <w:rPr>
                <w:sz w:val="16"/>
                <w:szCs w:val="16"/>
              </w:rPr>
              <w:t>disabilità motoria.</w:t>
            </w:r>
          </w:p>
          <w:p w14:paraId="0A7B5520" w14:textId="71D3753A" w:rsidR="00506B0B" w:rsidRDefault="00506B0B" w:rsidP="008A36D1">
            <w:pPr>
              <w:jc w:val="left"/>
              <w:rPr>
                <w:sz w:val="16"/>
                <w:szCs w:val="16"/>
              </w:rPr>
            </w:pPr>
            <w:r w:rsidRPr="008A36D1">
              <w:rPr>
                <w:sz w:val="16"/>
                <w:szCs w:val="16"/>
              </w:rPr>
              <w:t>Qualora se ne presentasse la necessità, gli spazi possono essere opportunamente adeguati (rampa di accesso/montascale 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0B95A72C" w14:textId="73FDFCAD"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Pr="003D7BB1">
              <w:rPr>
                <w:rFonts w:cs="Tahoma"/>
                <w:color w:val="000000"/>
                <w:sz w:val="16"/>
                <w:szCs w:val="16"/>
              </w:rPr>
              <w:t>.</w:t>
            </w:r>
          </w:p>
        </w:tc>
      </w:tr>
      <w:tr w:rsidR="00506B0B" w:rsidRPr="00F7219D"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A32AF4A" w14:textId="35D14DD5" w:rsidR="00506B0B" w:rsidRPr="00CA0217" w:rsidRDefault="00506B0B" w:rsidP="008A36D1">
            <w:pPr>
              <w:jc w:val="left"/>
              <w:rPr>
                <w:rFonts w:cs="Tahoma"/>
                <w:color w:val="000000"/>
                <w:sz w:val="16"/>
                <w:szCs w:val="16"/>
              </w:rPr>
            </w:pPr>
            <w:r w:rsidRPr="009C419B">
              <w:rPr>
                <w:rFonts w:cs="Tahoma"/>
                <w:sz w:val="16"/>
                <w:szCs w:val="16"/>
              </w:rPr>
              <w:t>Nella sede non sono presenti lavoratori appartenenti a Categorie protette</w:t>
            </w:r>
            <w:r>
              <w:rPr>
                <w:rFonts w:cs="Tahoma"/>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r>
              <w:rPr>
                <w:sz w:val="16"/>
              </w:rPr>
              <w:t>Codice Civile,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DB403D2" w14:textId="4BD2D501"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 xml:space="preserve">Essendo una tipologia di luogo di “lavoro d’ufficio di routine” i riferimenti per la </w:t>
            </w:r>
            <w:r>
              <w:rPr>
                <w:rFonts w:cs="Tahoma"/>
                <w:color w:val="000000"/>
                <w:sz w:val="16"/>
                <w:szCs w:val="16"/>
              </w:rPr>
              <w:lastRenderedPageBreak/>
              <w:t>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724275E1"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7AB135DE"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8A36D1">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7B6C6CAC" w:rsidR="00E11C41" w:rsidRPr="008A36D1" w:rsidRDefault="00E11C41" w:rsidP="00E11C41">
            <w:pPr>
              <w:jc w:val="left"/>
              <w:rPr>
                <w:rFonts w:cs="Tahoma"/>
                <w:sz w:val="16"/>
                <w:szCs w:val="16"/>
              </w:rPr>
            </w:pPr>
            <w:r w:rsidRPr="008A36D1">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40197BB9" w:rsidR="00506B0B" w:rsidRPr="008A36D1" w:rsidRDefault="008A36D1" w:rsidP="00E509FF">
            <w:pPr>
              <w:spacing w:line="276" w:lineRule="auto"/>
              <w:ind w:right="562"/>
              <w:jc w:val="left"/>
              <w:rPr>
                <w:sz w:val="22"/>
                <w:szCs w:val="22"/>
              </w:rPr>
            </w:pPr>
            <w:r w:rsidRPr="008A36D1">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648059C9" w:rsidR="00506B0B" w:rsidRPr="008A36D1" w:rsidRDefault="008A36D1" w:rsidP="00E509FF">
            <w:pPr>
              <w:spacing w:line="276" w:lineRule="auto"/>
              <w:ind w:right="562"/>
              <w:jc w:val="left"/>
              <w:rPr>
                <w:sz w:val="22"/>
                <w:szCs w:val="22"/>
              </w:rPr>
            </w:pPr>
            <w:r w:rsidRPr="008A36D1">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6C3A20E9" w:rsidR="00506B0B" w:rsidRPr="008A36D1" w:rsidRDefault="008A36D1" w:rsidP="00E509FF">
            <w:pPr>
              <w:spacing w:line="276" w:lineRule="auto"/>
              <w:ind w:right="562"/>
              <w:jc w:val="left"/>
              <w:rPr>
                <w:sz w:val="22"/>
                <w:szCs w:val="22"/>
              </w:rPr>
            </w:pPr>
            <w:r w:rsidRPr="008A36D1">
              <w:rPr>
                <w:sz w:val="22"/>
                <w:szCs w:val="22"/>
              </w:rPr>
              <w:t>6</w:t>
            </w:r>
          </w:p>
        </w:tc>
        <w:tc>
          <w:tcPr>
            <w:tcW w:w="959" w:type="pct"/>
            <w:tcBorders>
              <w:top w:val="dotted" w:sz="4" w:space="0" w:color="auto"/>
              <w:left w:val="dotted" w:sz="4" w:space="0" w:color="auto"/>
              <w:bottom w:val="dotted" w:sz="4" w:space="0" w:color="auto"/>
            </w:tcBorders>
            <w:vAlign w:val="center"/>
          </w:tcPr>
          <w:p w14:paraId="5C27CFF8" w14:textId="0F9B15FA" w:rsidR="00506B0B" w:rsidRPr="008A36D1" w:rsidRDefault="00506B0B" w:rsidP="008A36D1">
            <w:pPr>
              <w:jc w:val="left"/>
              <w:rPr>
                <w:rFonts w:cs="Tahoma"/>
                <w:sz w:val="16"/>
                <w:szCs w:val="16"/>
              </w:rPr>
            </w:pPr>
            <w:r w:rsidRPr="008A36D1">
              <w:rPr>
                <w:rFonts w:cs="Tahoma"/>
                <w:sz w:val="16"/>
                <w:szCs w:val="16"/>
              </w:rPr>
              <w:t>Presente Caldaia a gas interna</w:t>
            </w: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0D4F0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11C4687" w14:textId="44CA85A8" w:rsidR="000D4F0A" w:rsidRPr="000D4F0A" w:rsidRDefault="00506B0B" w:rsidP="00E509FF">
            <w:pPr>
              <w:jc w:val="left"/>
              <w:rPr>
                <w:rFonts w:cs="Tahoma"/>
                <w:sz w:val="16"/>
                <w:szCs w:val="16"/>
              </w:rPr>
            </w:pPr>
            <w:r>
              <w:rPr>
                <w:rFonts w:cs="Tahoma"/>
                <w:color w:val="000000"/>
                <w:sz w:val="16"/>
                <w:szCs w:val="16"/>
              </w:rPr>
              <w:t xml:space="preserve">La </w:t>
            </w:r>
            <w:r w:rsidRPr="000D4F0A">
              <w:rPr>
                <w:rFonts w:cs="Tahoma"/>
                <w:sz w:val="16"/>
                <w:szCs w:val="16"/>
              </w:rPr>
              <w:t>sede si trova al</w:t>
            </w:r>
            <w:r w:rsidR="000D4F0A" w:rsidRPr="000D4F0A">
              <w:rPr>
                <w:rFonts w:cs="Tahoma"/>
                <w:sz w:val="16"/>
                <w:szCs w:val="16"/>
              </w:rPr>
              <w:t xml:space="preserve"> piano terra.</w:t>
            </w:r>
          </w:p>
          <w:p w14:paraId="287644FD" w14:textId="3ABC4BD4" w:rsidR="000D4F0A" w:rsidRPr="000D4F0A" w:rsidRDefault="000D4F0A" w:rsidP="00E509FF">
            <w:pPr>
              <w:jc w:val="left"/>
              <w:rPr>
                <w:rFonts w:cs="Tahoma"/>
                <w:sz w:val="16"/>
                <w:szCs w:val="16"/>
              </w:rPr>
            </w:pPr>
            <w:r w:rsidRPr="000D4F0A">
              <w:rPr>
                <w:rFonts w:cs="Tahoma"/>
                <w:sz w:val="16"/>
                <w:szCs w:val="16"/>
              </w:rPr>
              <w:t>Presente n.1 posto auto al piano interrato.</w:t>
            </w:r>
          </w:p>
          <w:p w14:paraId="54AE3C23" w14:textId="3575A74E" w:rsidR="00506B0B" w:rsidRPr="00534461" w:rsidRDefault="00506B0B" w:rsidP="000D4F0A">
            <w:pPr>
              <w:jc w:val="left"/>
              <w:rPr>
                <w:rFonts w:cs="Tahoma"/>
                <w:color w:val="000000"/>
                <w:sz w:val="16"/>
                <w:szCs w:val="16"/>
              </w:rPr>
            </w:pPr>
            <w:r w:rsidRPr="000D4F0A">
              <w:rPr>
                <w:sz w:val="16"/>
                <w:szCs w:val="16"/>
              </w:rPr>
              <w:t>In relazione al Piano Nazionale che verrà emanato in base al Dlgs101 del 2020, se la sede dovesse ricadere in un'area soggetta dovrà essere aggiornata la valutazione del rischio Radon.</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3137DEC8" w:rsidR="00506B0B" w:rsidRPr="00F074C3" w:rsidRDefault="000D4F0A"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598F3DF7" w:rsidR="00506B0B" w:rsidRPr="00F074C3" w:rsidRDefault="000D4F0A"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3F5CA392" w:rsidR="00506B0B" w:rsidRDefault="00506B0B" w:rsidP="000D4F0A">
            <w:pPr>
              <w:jc w:val="left"/>
              <w:rPr>
                <w:rFonts w:cs="Tahoma"/>
                <w:color w:val="000000"/>
                <w:sz w:val="16"/>
                <w:szCs w:val="16"/>
              </w:rPr>
            </w:pPr>
            <w:r>
              <w:rPr>
                <w:rFonts w:cs="Tahoma"/>
                <w:color w:val="000000"/>
                <w:sz w:val="16"/>
                <w:szCs w:val="16"/>
              </w:rPr>
              <w:t>I locali di pertinenza posti ai piani interrati (</w:t>
            </w:r>
            <w:r w:rsidR="000D4F0A">
              <w:rPr>
                <w:rFonts w:cs="Tahoma"/>
                <w:color w:val="000000"/>
                <w:sz w:val="16"/>
                <w:szCs w:val="16"/>
              </w:rPr>
              <w:t>posto</w:t>
            </w:r>
            <w:r>
              <w:rPr>
                <w:rFonts w:cs="Tahoma"/>
                <w:color w:val="000000"/>
                <w:sz w:val="16"/>
                <w:szCs w:val="16"/>
              </w:rPr>
              <w:t xml:space="preserve"> auto) si considerano s.p.c.p. Prevedere valutazione gas Radon</w:t>
            </w: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Pr="009B34B2" w:rsidRDefault="00506B0B" w:rsidP="00E509FF">
            <w:pPr>
              <w:jc w:val="left"/>
              <w:rPr>
                <w:rFonts w:cs="Tahoma"/>
                <w:sz w:val="16"/>
                <w:szCs w:val="16"/>
              </w:rPr>
            </w:pPr>
            <w:r w:rsidRPr="009B34B2">
              <w:rPr>
                <w:rFonts w:cs="Tahoma"/>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0D4F0A" w:rsidRDefault="00F7219D" w:rsidP="00E509FF">
            <w:pPr>
              <w:jc w:val="left"/>
              <w:rPr>
                <w:sz w:val="22"/>
              </w:rPr>
            </w:pPr>
            <w:r w:rsidRPr="000D4F0A">
              <w:rPr>
                <w:sz w:val="22"/>
              </w:rPr>
              <w:t>RISCHIO SISMICO</w:t>
            </w:r>
          </w:p>
        </w:tc>
        <w:tc>
          <w:tcPr>
            <w:tcW w:w="11443" w:type="dxa"/>
          </w:tcPr>
          <w:p w14:paraId="486DCF0A" w14:textId="77777777" w:rsidR="00F7219D" w:rsidRPr="000D4F0A" w:rsidRDefault="00F7219D" w:rsidP="00E509FF">
            <w:pPr>
              <w:jc w:val="left"/>
              <w:rPr>
                <w:sz w:val="22"/>
              </w:rPr>
            </w:pPr>
            <w:r w:rsidRPr="000D4F0A">
              <w:rPr>
                <w:sz w:val="22"/>
              </w:rPr>
              <w:t>entità sismica zona 2</w:t>
            </w:r>
          </w:p>
        </w:tc>
      </w:tr>
      <w:tr w:rsidR="00F7219D" w14:paraId="6258F076" w14:textId="77777777" w:rsidTr="00E509FF">
        <w:tc>
          <w:tcPr>
            <w:tcW w:w="2943" w:type="dxa"/>
            <w:shd w:val="clear" w:color="auto" w:fill="auto"/>
          </w:tcPr>
          <w:p w14:paraId="745EAF8E" w14:textId="77777777" w:rsidR="00F7219D" w:rsidRPr="00BB55D9" w:rsidRDefault="00F7219D" w:rsidP="00E509FF">
            <w:pPr>
              <w:jc w:val="left"/>
              <w:rPr>
                <w:sz w:val="22"/>
              </w:rPr>
            </w:pPr>
            <w:r w:rsidRPr="00BB55D9">
              <w:rPr>
                <w:sz w:val="22"/>
              </w:rPr>
              <w:t>RISCHIO IDROGEOLOGICO</w:t>
            </w:r>
          </w:p>
        </w:tc>
        <w:tc>
          <w:tcPr>
            <w:tcW w:w="11443" w:type="dxa"/>
          </w:tcPr>
          <w:p w14:paraId="63DAF795" w14:textId="1E0B5E2E" w:rsidR="00F7219D" w:rsidRPr="00BB55D9" w:rsidRDefault="00F7219D" w:rsidP="00BB55D9">
            <w:pPr>
              <w:jc w:val="left"/>
            </w:pPr>
            <w:r w:rsidRPr="00BB55D9">
              <w:rPr>
                <w:sz w:val="22"/>
              </w:rPr>
              <w:t>non presente</w:t>
            </w:r>
          </w:p>
        </w:tc>
      </w:tr>
      <w:tr w:rsidR="00F7219D" w14:paraId="4D43E53E" w14:textId="77777777" w:rsidTr="00E509FF">
        <w:tc>
          <w:tcPr>
            <w:tcW w:w="2943" w:type="dxa"/>
            <w:shd w:val="clear" w:color="auto" w:fill="auto"/>
          </w:tcPr>
          <w:p w14:paraId="090DB6D6" w14:textId="77777777" w:rsidR="00F7219D" w:rsidRPr="00BB55D9" w:rsidRDefault="00F7219D" w:rsidP="00E509FF">
            <w:pPr>
              <w:jc w:val="left"/>
              <w:rPr>
                <w:sz w:val="22"/>
              </w:rPr>
            </w:pPr>
            <w:r w:rsidRPr="00BB55D9">
              <w:rPr>
                <w:sz w:val="22"/>
              </w:rPr>
              <w:t>RISCHIO AMBIENTALE</w:t>
            </w:r>
          </w:p>
        </w:tc>
        <w:tc>
          <w:tcPr>
            <w:tcW w:w="11443" w:type="dxa"/>
          </w:tcPr>
          <w:p w14:paraId="227A6A11" w14:textId="75667ECF" w:rsidR="00F7219D" w:rsidRPr="00BB55D9" w:rsidRDefault="00F7219D" w:rsidP="00BB55D9">
            <w:pPr>
              <w:jc w:val="left"/>
              <w:rPr>
                <w:sz w:val="22"/>
              </w:rPr>
            </w:pPr>
            <w:r w:rsidRPr="00BB55D9">
              <w:rPr>
                <w:sz w:val="22"/>
              </w:rPr>
              <w:t>non presente</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(nn.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6"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bookmarkStart w:id="9"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7FCA6BE1">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7FCA6BE1">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7FCA6BE1">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D82E55" w:rsidRDefault="00F7219D" w:rsidP="00E509FF">
            <w:pPr>
              <w:tabs>
                <w:tab w:val="clear" w:pos="-189"/>
              </w:tabs>
              <w:suppressAutoHyphens/>
              <w:jc w:val="left"/>
              <w:rPr>
                <w:rFonts w:cs="Arial"/>
                <w:lang w:eastAsia="ar-SA"/>
              </w:rPr>
            </w:pPr>
            <w:r w:rsidRPr="00D82E55">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64AF7D87" w:rsidR="00F7219D" w:rsidRPr="00D82E55" w:rsidRDefault="7FCA6BE1" w:rsidP="7FCA6BE1">
            <w:pPr>
              <w:suppressAutoHyphens/>
              <w:rPr>
                <w:rFonts w:cs="Arial"/>
              </w:rPr>
            </w:pPr>
            <w:r w:rsidRPr="7FCA6BE1">
              <w:rPr>
                <w:rFonts w:cs="Arial"/>
              </w:rPr>
              <w:t>ESEGUITO</w:t>
            </w:r>
          </w:p>
        </w:tc>
      </w:tr>
      <w:tr w:rsidR="00F7219D" w14:paraId="6EC2BDE9" w14:textId="77777777" w:rsidTr="7FCA6BE1">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Verifica con Amministrazione Stabile per interventi relativi a illuminazione e/o segnaletica emergenza vani scala, strisce antiscivolo, ecc</w:t>
            </w:r>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D82E55">
              <w:rPr>
                <w:rFonts w:cs="Arial"/>
              </w:rPr>
              <w:t xml:space="preserve">Dicembre 2020 - </w:t>
            </w:r>
            <w:r w:rsidR="00646F1D" w:rsidRPr="00D82E55">
              <w:rPr>
                <w:rFonts w:cs="Arial"/>
              </w:rPr>
              <w:t>Marzo</w:t>
            </w:r>
            <w:r w:rsidRPr="00D82E55">
              <w:rPr>
                <w:rFonts w:cs="Arial"/>
              </w:rPr>
              <w:t xml:space="preserve"> 2021</w:t>
            </w:r>
          </w:p>
        </w:tc>
      </w:tr>
      <w:tr w:rsidR="00F7219D" w14:paraId="3C136BB0" w14:textId="77777777" w:rsidTr="7FCA6BE1">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Pr="002F0829" w:rsidRDefault="00F7219D" w:rsidP="00E509FF">
            <w:pPr>
              <w:tabs>
                <w:tab w:val="clear" w:pos="-189"/>
              </w:tabs>
              <w:jc w:val="left"/>
              <w:rPr>
                <w:rFonts w:cs="Arial"/>
                <w:lang w:eastAsia="ar-SA"/>
              </w:rPr>
            </w:pPr>
            <w:r w:rsidRPr="002F0829">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Pr="002F0829" w:rsidRDefault="00F7219D" w:rsidP="00E509FF">
            <w:pPr>
              <w:tabs>
                <w:tab w:val="clear" w:pos="-189"/>
              </w:tabs>
              <w:suppressAutoHyphens/>
              <w:jc w:val="left"/>
              <w:rPr>
                <w:rFonts w:cs="Arial"/>
                <w:lang w:eastAsia="ar-SA"/>
              </w:rPr>
            </w:pPr>
            <w:r w:rsidRPr="002F082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Pr="002F0829" w:rsidRDefault="00F7219D" w:rsidP="00E509FF">
            <w:pPr>
              <w:tabs>
                <w:tab w:val="clear" w:pos="-189"/>
              </w:tabs>
              <w:suppressAutoHyphens/>
              <w:rPr>
                <w:rFonts w:cs="Arial"/>
              </w:rPr>
            </w:pPr>
            <w:r w:rsidRPr="002F0829">
              <w:rPr>
                <w:rFonts w:cs="Arial"/>
              </w:rPr>
              <w:t>Dicembre 2020 - Marzo 2021</w:t>
            </w:r>
          </w:p>
        </w:tc>
      </w:tr>
      <w:tr w:rsidR="002F0829" w:rsidRPr="000C3379" w14:paraId="4793B0F5" w14:textId="77777777" w:rsidTr="7FCA6BE1">
        <w:trPr>
          <w:trHeight w:hRule="exact" w:val="543"/>
        </w:trPr>
        <w:tc>
          <w:tcPr>
            <w:tcW w:w="5637" w:type="dxa"/>
            <w:tcBorders>
              <w:top w:val="single" w:sz="6" w:space="0" w:color="auto"/>
              <w:left w:val="single" w:sz="6" w:space="0" w:color="auto"/>
              <w:bottom w:val="single" w:sz="4" w:space="0" w:color="auto"/>
              <w:right w:val="single" w:sz="6" w:space="0" w:color="auto"/>
            </w:tcBorders>
            <w:vAlign w:val="center"/>
          </w:tcPr>
          <w:p w14:paraId="4B5A0173" w14:textId="3FBFD357" w:rsidR="002F0829" w:rsidRPr="000C3379" w:rsidRDefault="002F0829" w:rsidP="000C3379">
            <w:pPr>
              <w:tabs>
                <w:tab w:val="clear" w:pos="-189"/>
              </w:tabs>
              <w:jc w:val="left"/>
              <w:rPr>
                <w:rFonts w:cs="Arial"/>
                <w:lang w:eastAsia="ar-SA"/>
              </w:rPr>
            </w:pPr>
            <w:r>
              <w:rPr>
                <w:rFonts w:cs="Arial"/>
                <w:lang w:eastAsia="ar-SA"/>
              </w:rPr>
              <w:t>Verifica ed approfondimenti circa la presenza di fessurazioni su tramezzature interne</w:t>
            </w:r>
          </w:p>
        </w:tc>
        <w:tc>
          <w:tcPr>
            <w:tcW w:w="3260" w:type="dxa"/>
            <w:tcBorders>
              <w:top w:val="single" w:sz="6" w:space="0" w:color="auto"/>
              <w:left w:val="single" w:sz="6" w:space="0" w:color="auto"/>
              <w:bottom w:val="single" w:sz="4" w:space="0" w:color="auto"/>
              <w:right w:val="single" w:sz="6" w:space="0" w:color="auto"/>
            </w:tcBorders>
            <w:vAlign w:val="center"/>
          </w:tcPr>
          <w:p w14:paraId="56F66A60" w14:textId="5B1AA44B" w:rsidR="002F0829" w:rsidRPr="002F0829" w:rsidRDefault="002F0829" w:rsidP="000C3379">
            <w:pPr>
              <w:tabs>
                <w:tab w:val="clear" w:pos="-189"/>
              </w:tabs>
              <w:suppressAutoHyphens/>
              <w:jc w:val="left"/>
              <w:rPr>
                <w:rFonts w:cs="Arial"/>
                <w:lang w:eastAsia="ar-SA"/>
              </w:rPr>
            </w:pPr>
            <w:r w:rsidRPr="002F082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65BB74C" w14:textId="5D93DBDA" w:rsidR="002F0829" w:rsidRPr="002F0829" w:rsidRDefault="001E74C1" w:rsidP="000C3379">
            <w:pPr>
              <w:tabs>
                <w:tab w:val="clear" w:pos="-189"/>
              </w:tabs>
              <w:suppressAutoHyphens/>
              <w:rPr>
                <w:rFonts w:cs="Arial"/>
              </w:rPr>
            </w:pPr>
            <w:r>
              <w:rPr>
                <w:rFonts w:cs="Arial"/>
              </w:rPr>
              <w:t>ESEGUITO</w:t>
            </w:r>
          </w:p>
        </w:tc>
      </w:tr>
      <w:tr w:rsidR="000C3379" w:rsidRPr="000C3379" w14:paraId="64C2481F" w14:textId="77777777" w:rsidTr="7FCA6BE1">
        <w:trPr>
          <w:trHeight w:hRule="exact" w:val="442"/>
        </w:trPr>
        <w:tc>
          <w:tcPr>
            <w:tcW w:w="5637" w:type="dxa"/>
            <w:tcBorders>
              <w:top w:val="single" w:sz="6" w:space="0" w:color="auto"/>
              <w:left w:val="single" w:sz="6" w:space="0" w:color="auto"/>
              <w:bottom w:val="single" w:sz="4" w:space="0" w:color="auto"/>
              <w:right w:val="single" w:sz="6" w:space="0" w:color="auto"/>
            </w:tcBorders>
            <w:vAlign w:val="center"/>
          </w:tcPr>
          <w:p w14:paraId="3CF5B76B" w14:textId="77777777" w:rsidR="000C3379" w:rsidRPr="000C3379" w:rsidRDefault="000C3379" w:rsidP="000C3379">
            <w:pPr>
              <w:tabs>
                <w:tab w:val="clear" w:pos="-189"/>
              </w:tabs>
              <w:jc w:val="left"/>
              <w:rPr>
                <w:rFonts w:cs="Arial"/>
                <w:lang w:eastAsia="ar-SA"/>
              </w:rPr>
            </w:pPr>
            <w:r w:rsidRPr="000C3379">
              <w:rPr>
                <w:rFonts w:cs="Arial"/>
                <w:lang w:eastAsia="ar-SA"/>
              </w:rPr>
              <w:t>Installazione di sistema meccanico apertura porta d’ingresso</w:t>
            </w:r>
          </w:p>
        </w:tc>
        <w:tc>
          <w:tcPr>
            <w:tcW w:w="3260" w:type="dxa"/>
            <w:tcBorders>
              <w:top w:val="single" w:sz="6" w:space="0" w:color="auto"/>
              <w:left w:val="single" w:sz="6" w:space="0" w:color="auto"/>
              <w:bottom w:val="single" w:sz="4" w:space="0" w:color="auto"/>
              <w:right w:val="single" w:sz="6" w:space="0" w:color="auto"/>
            </w:tcBorders>
            <w:vAlign w:val="center"/>
          </w:tcPr>
          <w:p w14:paraId="398A5073" w14:textId="77777777" w:rsidR="000C3379" w:rsidRPr="002F0829" w:rsidRDefault="000C3379" w:rsidP="000C3379">
            <w:pPr>
              <w:tabs>
                <w:tab w:val="clear" w:pos="-189"/>
              </w:tabs>
              <w:suppressAutoHyphens/>
              <w:jc w:val="left"/>
              <w:rPr>
                <w:rFonts w:cs="Arial"/>
                <w:lang w:eastAsia="ar-SA"/>
              </w:rPr>
            </w:pPr>
            <w:r w:rsidRPr="002F082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A3D17AF" w14:textId="5E1A90E9" w:rsidR="000C3379" w:rsidRPr="002F0829" w:rsidRDefault="001E74C1" w:rsidP="000C3379">
            <w:pPr>
              <w:tabs>
                <w:tab w:val="clear" w:pos="-189"/>
              </w:tabs>
              <w:suppressAutoHyphens/>
              <w:rPr>
                <w:rFonts w:cs="Arial"/>
              </w:rPr>
            </w:pPr>
            <w:r>
              <w:rPr>
                <w:rFonts w:cs="Arial"/>
              </w:rPr>
              <w:t>ESEGUITO</w:t>
            </w:r>
          </w:p>
        </w:tc>
      </w:tr>
      <w:tr w:rsidR="00F7219D" w14:paraId="186A1E70" w14:textId="77777777" w:rsidTr="7FCA6BE1">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44FC1242" w:rsidR="00F7219D" w:rsidRPr="00F013FD" w:rsidRDefault="001E74C1" w:rsidP="00E509FF">
            <w:pPr>
              <w:tabs>
                <w:tab w:val="clear" w:pos="-189"/>
              </w:tabs>
              <w:suppressAutoHyphens/>
              <w:rPr>
                <w:rFonts w:cs="Arial"/>
                <w:highlight w:val="yellow"/>
              </w:rPr>
            </w:pPr>
            <w:r>
              <w:rPr>
                <w:rFonts w:cs="Arial"/>
              </w:rPr>
              <w:t>ESEGUITO</w:t>
            </w:r>
          </w:p>
        </w:tc>
      </w:tr>
      <w:tr w:rsidR="00F7219D" w14:paraId="0675FA54" w14:textId="77777777" w:rsidTr="7FCA6BE1">
        <w:trPr>
          <w:trHeight w:hRule="exact" w:val="411"/>
        </w:trPr>
        <w:tc>
          <w:tcPr>
            <w:tcW w:w="5637" w:type="dxa"/>
            <w:tcBorders>
              <w:top w:val="single" w:sz="6" w:space="0" w:color="auto"/>
              <w:left w:val="single" w:sz="6" w:space="0" w:color="auto"/>
              <w:bottom w:val="single" w:sz="4" w:space="0" w:color="auto"/>
              <w:right w:val="single" w:sz="6" w:space="0" w:color="auto"/>
            </w:tcBorders>
            <w:vAlign w:val="center"/>
          </w:tcPr>
          <w:p w14:paraId="0322C7E7" w14:textId="77777777" w:rsidR="00F7219D" w:rsidRPr="002B4973" w:rsidRDefault="00F7219D" w:rsidP="00E509FF">
            <w:pPr>
              <w:tabs>
                <w:tab w:val="clear" w:pos="-189"/>
              </w:tabs>
              <w:suppressAutoHyphens/>
              <w:jc w:val="left"/>
              <w:rPr>
                <w:rFonts w:cs="Arial"/>
                <w:lang w:eastAsia="ar-SA"/>
              </w:rPr>
            </w:pPr>
            <w:r w:rsidRPr="002B4973">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685BA742" w14:textId="77777777" w:rsidR="00F7219D" w:rsidRPr="002B4973" w:rsidRDefault="00F7219D" w:rsidP="00E509FF">
            <w:pPr>
              <w:tabs>
                <w:tab w:val="clear" w:pos="-189"/>
              </w:tabs>
              <w:suppressAutoHyphens/>
              <w:jc w:val="left"/>
              <w:rPr>
                <w:rFonts w:cs="Arial"/>
                <w:lang w:eastAsia="ar-SA"/>
              </w:rPr>
            </w:pPr>
            <w:r w:rsidRPr="002B4973">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F2C6D9E" w14:textId="2E017DAF" w:rsidR="00F7219D" w:rsidRPr="002B4973" w:rsidRDefault="001E74C1" w:rsidP="00E509FF">
            <w:pPr>
              <w:tabs>
                <w:tab w:val="clear" w:pos="-189"/>
              </w:tabs>
              <w:suppressAutoHyphens/>
              <w:rPr>
                <w:rFonts w:cs="Arial"/>
              </w:rPr>
            </w:pPr>
            <w:r>
              <w:rPr>
                <w:rFonts w:cs="Arial"/>
              </w:rPr>
              <w:t>ESEGUITO</w:t>
            </w:r>
          </w:p>
        </w:tc>
      </w:tr>
      <w:tr w:rsidR="00F37F65" w14:paraId="160E27DE" w14:textId="77777777" w:rsidTr="7FCA6BE1">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337CC7B0" w14:textId="620AC0CD" w:rsidR="00F37F65" w:rsidRPr="002F0829" w:rsidRDefault="00F37F65" w:rsidP="00F37F65">
            <w:pPr>
              <w:tabs>
                <w:tab w:val="clear" w:pos="-189"/>
              </w:tabs>
              <w:suppressAutoHyphens/>
              <w:jc w:val="left"/>
              <w:rPr>
                <w:rFonts w:cs="Arial"/>
                <w:lang w:eastAsia="ar-SA"/>
              </w:rPr>
            </w:pPr>
            <w:r w:rsidRPr="002F0829">
              <w:rPr>
                <w:rFonts w:cs="Arial"/>
                <w:lang w:eastAsia="ar-SA"/>
              </w:rPr>
              <w:t>Interventi per eliminazione sedute/arredi non conformi</w:t>
            </w:r>
            <w:r w:rsidR="00D5283C" w:rsidRPr="002F0829">
              <w:rPr>
                <w:rFonts w:cs="Arial"/>
                <w:lang w:eastAsia="ar-SA"/>
              </w:rPr>
              <w:t xml:space="preserve"> e sostit</w:t>
            </w:r>
            <w:r w:rsidRPr="002F0829">
              <w:rPr>
                <w:rFonts w:cs="Arial"/>
                <w:lang w:eastAsia="ar-SA"/>
              </w:rPr>
              <w:t>uzione</w:t>
            </w:r>
          </w:p>
        </w:tc>
        <w:tc>
          <w:tcPr>
            <w:tcW w:w="3260" w:type="dxa"/>
            <w:tcBorders>
              <w:top w:val="single" w:sz="6" w:space="0" w:color="auto"/>
              <w:left w:val="single" w:sz="6" w:space="0" w:color="auto"/>
              <w:bottom w:val="single" w:sz="4" w:space="0" w:color="auto"/>
              <w:right w:val="single" w:sz="6" w:space="0" w:color="auto"/>
            </w:tcBorders>
            <w:vAlign w:val="center"/>
          </w:tcPr>
          <w:p w14:paraId="550579FC" w14:textId="1CF6D852" w:rsidR="00F37F65" w:rsidRPr="002F0829" w:rsidRDefault="00F37F65" w:rsidP="00F37F65">
            <w:pPr>
              <w:tabs>
                <w:tab w:val="clear" w:pos="-189"/>
              </w:tabs>
              <w:suppressAutoHyphens/>
              <w:jc w:val="left"/>
              <w:rPr>
                <w:rFonts w:cs="Arial"/>
                <w:lang w:eastAsia="ar-SA"/>
              </w:rPr>
            </w:pPr>
            <w:r w:rsidRPr="002F082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E25AA96" w14:textId="076A4CEC" w:rsidR="00F37F65" w:rsidRPr="002F0829" w:rsidRDefault="001E74C1" w:rsidP="00F37F65">
            <w:pPr>
              <w:tabs>
                <w:tab w:val="clear" w:pos="-189"/>
              </w:tabs>
              <w:suppressAutoHyphens/>
              <w:rPr>
                <w:rFonts w:cs="Arial"/>
              </w:rPr>
            </w:pPr>
            <w:r>
              <w:rPr>
                <w:rFonts w:cs="Arial"/>
              </w:rPr>
              <w:t>ESEGUITO</w:t>
            </w:r>
          </w:p>
        </w:tc>
      </w:tr>
      <w:tr w:rsidR="007E4A5A" w:rsidRPr="00F013FD" w14:paraId="6128A823" w14:textId="77777777" w:rsidTr="7FCA6BE1">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7C6D1861" w14:textId="2C8FF50F" w:rsidR="007E4A5A" w:rsidRDefault="007E4A5A" w:rsidP="007E4A5A">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004D4245" w14:textId="41EB5416" w:rsidR="007E4A5A" w:rsidRDefault="007E4A5A" w:rsidP="007E4A5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EF3FC74" w14:textId="7C059AEB" w:rsidR="007E4A5A" w:rsidRPr="001E74C1" w:rsidRDefault="007E4A5A" w:rsidP="007E4A5A">
            <w:pPr>
              <w:tabs>
                <w:tab w:val="clear" w:pos="-189"/>
              </w:tabs>
              <w:suppressAutoHyphens/>
              <w:rPr>
                <w:rFonts w:cs="Arial"/>
                <w:highlight w:val="yellow"/>
              </w:rPr>
            </w:pPr>
            <w:r w:rsidRPr="001E74C1">
              <w:rPr>
                <w:rFonts w:cs="Arial"/>
                <w:highlight w:val="yellow"/>
              </w:rPr>
              <w:t>Dicembre 2020 – Gennaio 2021</w:t>
            </w:r>
          </w:p>
        </w:tc>
      </w:tr>
      <w:tr w:rsidR="009130E3" w:rsidRPr="00F013FD" w14:paraId="19E605E6" w14:textId="77777777" w:rsidTr="7FCA6BE1">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9130E3" w:rsidRPr="002055C4" w:rsidRDefault="009130E3" w:rsidP="009130E3">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2055C4" w:rsidRDefault="009130E3" w:rsidP="009130E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42DE4F9A" w:rsidR="009130E3" w:rsidRPr="002F0829" w:rsidRDefault="009130E3" w:rsidP="009130E3">
            <w:pPr>
              <w:tabs>
                <w:tab w:val="clear" w:pos="-189"/>
              </w:tabs>
              <w:suppressAutoHyphens/>
              <w:rPr>
                <w:rFonts w:cs="Arial"/>
              </w:rPr>
            </w:pPr>
            <w:r w:rsidRPr="001E74C1">
              <w:rPr>
                <w:rFonts w:cs="Arial"/>
                <w:highlight w:val="yellow"/>
              </w:rPr>
              <w:t>Dicembre 2020 – Gennaio 2021</w:t>
            </w:r>
          </w:p>
        </w:tc>
      </w:tr>
      <w:tr w:rsidR="00F7219D" w:rsidRPr="002055C4" w14:paraId="53EEF6A1" w14:textId="77777777" w:rsidTr="7FCA6BE1">
        <w:trPr>
          <w:trHeight w:hRule="exact" w:val="433"/>
        </w:trPr>
        <w:tc>
          <w:tcPr>
            <w:tcW w:w="5637" w:type="dxa"/>
            <w:tcBorders>
              <w:top w:val="single" w:sz="6" w:space="0" w:color="auto"/>
              <w:left w:val="single" w:sz="6" w:space="0" w:color="auto"/>
              <w:bottom w:val="single" w:sz="4" w:space="0" w:color="auto"/>
              <w:right w:val="single" w:sz="6" w:space="0" w:color="auto"/>
            </w:tcBorders>
            <w:vAlign w:val="center"/>
          </w:tcPr>
          <w:p w14:paraId="7ABF8A77" w14:textId="77777777" w:rsidR="00F7219D" w:rsidRPr="002055C4" w:rsidRDefault="00F7219D" w:rsidP="00E509FF">
            <w:pPr>
              <w:tabs>
                <w:tab w:val="clear" w:pos="-189"/>
              </w:tabs>
              <w:suppressAutoHyphens/>
              <w:jc w:val="left"/>
              <w:rPr>
                <w:rFonts w:cs="Arial"/>
                <w:lang w:eastAsia="ar-SA"/>
              </w:rPr>
            </w:pPr>
            <w:r>
              <w:rPr>
                <w:rFonts w:cs="Arial"/>
                <w:lang w:eastAsia="ar-SA"/>
              </w:rPr>
              <w:lastRenderedPageBreak/>
              <w:t xml:space="preserve">Prevedere valutazione gas Radon </w:t>
            </w:r>
          </w:p>
        </w:tc>
        <w:tc>
          <w:tcPr>
            <w:tcW w:w="3260" w:type="dxa"/>
            <w:tcBorders>
              <w:top w:val="single" w:sz="6" w:space="0" w:color="auto"/>
              <w:left w:val="single" w:sz="6" w:space="0" w:color="auto"/>
              <w:bottom w:val="single" w:sz="4" w:space="0" w:color="auto"/>
              <w:right w:val="single" w:sz="6" w:space="0" w:color="auto"/>
            </w:tcBorders>
            <w:vAlign w:val="center"/>
          </w:tcPr>
          <w:p w14:paraId="212FFAF5" w14:textId="77777777" w:rsidR="00F7219D" w:rsidRPr="002F0829" w:rsidRDefault="00F7219D" w:rsidP="00E509FF">
            <w:pPr>
              <w:tabs>
                <w:tab w:val="clear" w:pos="-189"/>
              </w:tabs>
              <w:suppressAutoHyphens/>
              <w:jc w:val="left"/>
              <w:rPr>
                <w:rFonts w:cs="Arial"/>
                <w:lang w:eastAsia="ar-SA"/>
              </w:rPr>
            </w:pPr>
            <w:r w:rsidRPr="002F082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8BB4911" w14:textId="77777777" w:rsidR="00F7219D" w:rsidRPr="002F0829" w:rsidRDefault="00F7219D" w:rsidP="00E509FF">
            <w:pPr>
              <w:tabs>
                <w:tab w:val="clear" w:pos="-189"/>
              </w:tabs>
              <w:suppressAutoHyphens/>
              <w:rPr>
                <w:rFonts w:cs="Arial"/>
              </w:rPr>
            </w:pPr>
            <w:r w:rsidRPr="001E74C1">
              <w:rPr>
                <w:rFonts w:cs="Arial"/>
                <w:highlight w:val="yellow"/>
              </w:rPr>
              <w:t>Dicembre 2020 - Novembre 2021</w:t>
            </w:r>
          </w:p>
        </w:tc>
      </w:tr>
      <w:tr w:rsidR="00A1568A" w:rsidRPr="002055C4" w14:paraId="7060ADEC" w14:textId="77777777" w:rsidTr="7FCA6BE1">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334371F3" w14:textId="77777777" w:rsidR="00A1568A" w:rsidRDefault="00A1568A" w:rsidP="00A1568A">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D7749EC" w14:textId="77777777" w:rsidR="00A1568A" w:rsidRPr="00F62259" w:rsidRDefault="00A1568A" w:rsidP="00A1568A">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45BC9FD" w14:textId="77777777" w:rsidR="00A1568A" w:rsidRPr="00A4729D" w:rsidRDefault="00A1568A" w:rsidP="00A1568A">
            <w:pPr>
              <w:tabs>
                <w:tab w:val="clear" w:pos="-189"/>
              </w:tabs>
              <w:suppressAutoHyphens/>
              <w:rPr>
                <w:rFonts w:cs="Arial"/>
                <w:highlight w:val="yellow"/>
              </w:rPr>
            </w:pPr>
          </w:p>
        </w:tc>
      </w:tr>
      <w:bookmarkEnd w:id="7"/>
      <w:bookmarkEnd w:id="8"/>
    </w:tbl>
    <w:p w14:paraId="1CC4FA35" w14:textId="77777777" w:rsidR="00F7219D" w:rsidRPr="00045913" w:rsidRDefault="00F7219D" w:rsidP="00F7219D">
      <w:pPr>
        <w:rPr>
          <w:sz w:val="10"/>
          <w:szCs w:val="10"/>
        </w:rPr>
      </w:pPr>
    </w:p>
    <w:bookmarkEnd w:id="6"/>
    <w:bookmarkEnd w:id="9"/>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In merito al carico d’incendio eventuali depositi di materiale cartaceo (archivi, ripostigli, ecc)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7FCA6BE1">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7FCA6BE1">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7FCA6BE1">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4C31F6BE" w:rsidR="00F7219D" w:rsidRPr="001736F6" w:rsidRDefault="00F7219D" w:rsidP="00E509FF">
            <w:pPr>
              <w:jc w:val="left"/>
              <w:rPr>
                <w:sz w:val="22"/>
                <w:szCs w:val="22"/>
                <w:highlight w:val="yellow"/>
              </w:rPr>
            </w:pPr>
          </w:p>
        </w:tc>
      </w:tr>
      <w:tr w:rsidR="00F7219D" w14:paraId="36AA1212" w14:textId="77777777" w:rsidTr="7FCA6BE1">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77B3C9DE" w:rsidR="00F7219D" w:rsidRPr="00882B0E" w:rsidRDefault="7FCA6BE1" w:rsidP="00E509FF">
            <w:pPr>
              <w:jc w:val="left"/>
              <w:rPr>
                <w:sz w:val="22"/>
                <w:szCs w:val="22"/>
              </w:rPr>
            </w:pPr>
            <w:r w:rsidRPr="7FCA6BE1">
              <w:rPr>
                <w:sz w:val="22"/>
                <w:szCs w:val="22"/>
              </w:rPr>
              <w:t>Certificato di Abitabilità n° 41 del 5 settembre 1974</w:t>
            </w:r>
          </w:p>
        </w:tc>
      </w:tr>
      <w:tr w:rsidR="00F7219D" w14:paraId="4D46E3A0" w14:textId="77777777" w:rsidTr="7FCA6BE1">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ecc)</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7FCA6BE1">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5DCCE215" w:rsidR="00F7219D" w:rsidRPr="00882B0E" w:rsidRDefault="00F7219D" w:rsidP="00E509FF">
            <w:pPr>
              <w:jc w:val="left"/>
              <w:rPr>
                <w:sz w:val="22"/>
                <w:szCs w:val="22"/>
              </w:rPr>
            </w:pPr>
          </w:p>
        </w:tc>
      </w:tr>
      <w:tr w:rsidR="00F7219D" w14:paraId="794088DB" w14:textId="77777777" w:rsidTr="7FCA6BE1">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7FCA6BE1">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7FCA6BE1">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01124FFE" w:rsidR="00F7219D" w:rsidRPr="00B5389E" w:rsidRDefault="00F7219D" w:rsidP="00847779">
            <w:pPr>
              <w:jc w:val="left"/>
              <w:rPr>
                <w:sz w:val="22"/>
                <w:szCs w:val="22"/>
                <w:highlight w:val="yellow"/>
              </w:rPr>
            </w:pPr>
            <w:r w:rsidRPr="001E74C1">
              <w:rPr>
                <w:sz w:val="22"/>
                <w:szCs w:val="22"/>
                <w:highlight w:val="yellow"/>
              </w:rPr>
              <w:t xml:space="preserve">Di.Co. del </w:t>
            </w:r>
            <w:r w:rsidR="00A47B4A" w:rsidRPr="001E74C1">
              <w:rPr>
                <w:sz w:val="22"/>
                <w:szCs w:val="22"/>
                <w:highlight w:val="yellow"/>
              </w:rPr>
              <w:t>22-12-2009</w:t>
            </w:r>
          </w:p>
        </w:tc>
      </w:tr>
      <w:tr w:rsidR="00F7219D" w14:paraId="5B9B216C" w14:textId="77777777" w:rsidTr="7FCA6BE1">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7FCA6BE1">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4D490C3B" w:rsidR="00F7219D" w:rsidRPr="001E74C1" w:rsidRDefault="00A47B4A" w:rsidP="00E509FF">
            <w:pPr>
              <w:jc w:val="left"/>
              <w:rPr>
                <w:sz w:val="22"/>
                <w:szCs w:val="22"/>
                <w:highlight w:val="yellow"/>
              </w:rPr>
            </w:pPr>
            <w:r w:rsidRPr="00EA5972">
              <w:rPr>
                <w:sz w:val="22"/>
                <w:szCs w:val="22"/>
              </w:rPr>
              <w:t>Di.Co. n. 0</w:t>
            </w:r>
            <w:r w:rsidR="00EA5972" w:rsidRPr="00EA5972">
              <w:rPr>
                <w:sz w:val="22"/>
                <w:szCs w:val="22"/>
              </w:rPr>
              <w:t>8/2022 del 20-06-2022</w:t>
            </w:r>
          </w:p>
        </w:tc>
      </w:tr>
      <w:tr w:rsidR="00F7219D" w14:paraId="76A86331" w14:textId="77777777" w:rsidTr="7FCA6BE1">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5E2C429D" w:rsidR="00F7219D" w:rsidRPr="00F33CA8" w:rsidRDefault="00A47B4A" w:rsidP="00E509FF">
            <w:pPr>
              <w:jc w:val="left"/>
              <w:rPr>
                <w:sz w:val="22"/>
                <w:szCs w:val="22"/>
              </w:rPr>
            </w:pPr>
            <w:r>
              <w:rPr>
                <w:sz w:val="22"/>
                <w:szCs w:val="22"/>
              </w:rPr>
              <w:t>condizionamento</w:t>
            </w:r>
          </w:p>
        </w:tc>
        <w:tc>
          <w:tcPr>
            <w:tcW w:w="7751" w:type="dxa"/>
            <w:tcBorders>
              <w:top w:val="dotted" w:sz="4" w:space="0" w:color="auto"/>
              <w:left w:val="dotted" w:sz="4" w:space="0" w:color="auto"/>
              <w:bottom w:val="dotted" w:sz="4" w:space="0" w:color="auto"/>
            </w:tcBorders>
          </w:tcPr>
          <w:p w14:paraId="355AC79B" w14:textId="25A4FD90" w:rsidR="00F7219D" w:rsidRPr="001E74C1" w:rsidRDefault="00EA5972" w:rsidP="00E509FF">
            <w:pPr>
              <w:jc w:val="left"/>
              <w:rPr>
                <w:sz w:val="22"/>
                <w:szCs w:val="22"/>
                <w:highlight w:val="yellow"/>
              </w:rPr>
            </w:pPr>
            <w:r w:rsidRPr="00EA5972">
              <w:rPr>
                <w:sz w:val="22"/>
                <w:szCs w:val="22"/>
              </w:rPr>
              <w:t>Di.Co. n. 08/2022 del 20-06-2022</w:t>
            </w:r>
          </w:p>
        </w:tc>
      </w:tr>
      <w:tr w:rsidR="00F7219D" w14:paraId="2BBFB4A6" w14:textId="77777777" w:rsidTr="7FCA6BE1">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69ED8609" w:rsidR="00F7219D" w:rsidRPr="00836B27" w:rsidRDefault="00F7219D" w:rsidP="00E509FF">
            <w:pPr>
              <w:jc w:val="left"/>
              <w:rPr>
                <w:sz w:val="22"/>
                <w:szCs w:val="22"/>
              </w:rPr>
            </w:pPr>
          </w:p>
        </w:tc>
      </w:tr>
      <w:tr w:rsidR="00F7219D" w14:paraId="70080446" w14:textId="77777777" w:rsidTr="7FCA6BE1">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A47B4A" w:rsidRDefault="00F7219D" w:rsidP="00E509FF">
            <w:pPr>
              <w:jc w:val="left"/>
              <w:rPr>
                <w:sz w:val="22"/>
                <w:szCs w:val="22"/>
              </w:rPr>
            </w:pPr>
            <w:r w:rsidRPr="00A47B4A">
              <w:rPr>
                <w:sz w:val="22"/>
                <w:szCs w:val="22"/>
              </w:rPr>
              <w:t>insegne</w:t>
            </w:r>
          </w:p>
        </w:tc>
        <w:tc>
          <w:tcPr>
            <w:tcW w:w="7751" w:type="dxa"/>
            <w:tcBorders>
              <w:top w:val="dotted" w:sz="4" w:space="0" w:color="auto"/>
              <w:left w:val="dotted" w:sz="4" w:space="0" w:color="auto"/>
              <w:bottom w:val="dotted" w:sz="4" w:space="0" w:color="auto"/>
            </w:tcBorders>
          </w:tcPr>
          <w:p w14:paraId="096B2F73" w14:textId="05681BD8" w:rsidR="00F7219D" w:rsidRPr="00EA5972" w:rsidRDefault="00A47B4A" w:rsidP="00E509FF">
            <w:pPr>
              <w:jc w:val="left"/>
              <w:rPr>
                <w:sz w:val="22"/>
                <w:szCs w:val="22"/>
              </w:rPr>
            </w:pPr>
            <w:r w:rsidRPr="00EA5972">
              <w:rPr>
                <w:sz w:val="22"/>
                <w:szCs w:val="22"/>
              </w:rPr>
              <w:t>Di.Co. del 29-05-2000</w:t>
            </w:r>
          </w:p>
        </w:tc>
      </w:tr>
      <w:tr w:rsidR="00F7219D" w14:paraId="71A64D7C" w14:textId="77777777" w:rsidTr="7FCA6BE1">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6A21EE5F" w:rsidR="00F7219D" w:rsidRPr="00A47B4A" w:rsidRDefault="00A47B4A" w:rsidP="00E509FF">
            <w:pPr>
              <w:jc w:val="left"/>
              <w:rPr>
                <w:sz w:val="22"/>
                <w:szCs w:val="22"/>
              </w:rPr>
            </w:pPr>
            <w:r w:rsidRPr="00A47B4A">
              <w:rPr>
                <w:sz w:val="22"/>
                <w:szCs w:val="22"/>
              </w:rPr>
              <w:t>corpi illuminanti</w:t>
            </w:r>
          </w:p>
        </w:tc>
        <w:tc>
          <w:tcPr>
            <w:tcW w:w="7751" w:type="dxa"/>
            <w:tcBorders>
              <w:top w:val="dotted" w:sz="4" w:space="0" w:color="auto"/>
              <w:left w:val="dotted" w:sz="4" w:space="0" w:color="auto"/>
            </w:tcBorders>
          </w:tcPr>
          <w:p w14:paraId="08BA644B" w14:textId="79B941B6" w:rsidR="00F7219D" w:rsidRPr="001E74C1" w:rsidRDefault="00A47B4A" w:rsidP="00E509FF">
            <w:pPr>
              <w:jc w:val="left"/>
              <w:rPr>
                <w:sz w:val="22"/>
                <w:szCs w:val="22"/>
                <w:highlight w:val="yellow"/>
              </w:rPr>
            </w:pPr>
            <w:r w:rsidRPr="001E74C1">
              <w:rPr>
                <w:sz w:val="22"/>
                <w:szCs w:val="22"/>
                <w:highlight w:val="yellow"/>
              </w:rPr>
              <w:t>Di.Co. del 29-06-1998</w:t>
            </w:r>
          </w:p>
        </w:tc>
      </w:tr>
      <w:tr w:rsidR="00F7219D" w14:paraId="467BA2CF" w14:textId="77777777" w:rsidTr="7FCA6BE1">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0600E718" w:rsidR="00F7219D" w:rsidRPr="00437935" w:rsidRDefault="00F7219D" w:rsidP="00E509FF">
            <w:pPr>
              <w:jc w:val="left"/>
              <w:rPr>
                <w:sz w:val="22"/>
                <w:szCs w:val="22"/>
                <w:highlight w:val="yellow"/>
              </w:rPr>
            </w:pPr>
          </w:p>
        </w:tc>
      </w:tr>
      <w:tr w:rsidR="00F7219D" w14:paraId="441FB7C1" w14:textId="77777777" w:rsidTr="7FCA6BE1">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7FCA6BE1">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6BAE2AFB" w:rsidR="00F7219D" w:rsidRDefault="00F7219D" w:rsidP="00F7219D">
      <w:pPr>
        <w:jc w:val="center"/>
        <w:rPr>
          <w:sz w:val="10"/>
          <w:szCs w:val="10"/>
        </w:rPr>
      </w:pPr>
    </w:p>
    <w:p w14:paraId="48552E65" w14:textId="0AE908E2" w:rsidR="00A47B4A" w:rsidRDefault="00A47B4A" w:rsidP="00F7219D">
      <w:pPr>
        <w:jc w:val="center"/>
        <w:rPr>
          <w:sz w:val="10"/>
          <w:szCs w:val="10"/>
        </w:rPr>
      </w:pPr>
      <w:r>
        <w:rPr>
          <w:noProof/>
          <w:sz w:val="10"/>
          <w:szCs w:val="10"/>
        </w:rPr>
        <w:drawing>
          <wp:inline distT="0" distB="0" distL="0" distR="0" wp14:anchorId="7FFA032E" wp14:editId="1A7DB840">
            <wp:extent cx="8603496" cy="6046606"/>
            <wp:effectExtent l="0" t="0" r="7620" b="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magine 17"/>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8603496" cy="6046606"/>
                    </a:xfrm>
                    <a:prstGeom prst="rect">
                      <a:avLst/>
                    </a:prstGeom>
                    <a:noFill/>
                    <a:ln>
                      <a:noFill/>
                    </a:ln>
                  </pic:spPr>
                </pic:pic>
              </a:graphicData>
            </a:graphic>
          </wp:inline>
        </w:drawing>
      </w:r>
    </w:p>
    <w:p w14:paraId="1E5F3C7E" w14:textId="46A05E1A" w:rsidR="00A47B4A" w:rsidRDefault="00A47B4A" w:rsidP="00F7219D">
      <w:pPr>
        <w:jc w:val="center"/>
        <w:rPr>
          <w:sz w:val="10"/>
          <w:szCs w:val="10"/>
        </w:rPr>
      </w:pPr>
    </w:p>
    <w:p w14:paraId="1146EB5B" w14:textId="77777777" w:rsidR="00A47B4A" w:rsidRPr="006636BE" w:rsidRDefault="00A47B4A" w:rsidP="00F7219D">
      <w:pPr>
        <w:jc w:val="center"/>
        <w:rPr>
          <w:sz w:val="10"/>
          <w:szCs w:val="10"/>
        </w:rPr>
      </w:pPr>
    </w:p>
    <w:p w14:paraId="566686A4" w14:textId="34F62F78" w:rsidR="00F7219D" w:rsidRDefault="00F7219D" w:rsidP="00F7219D">
      <w:pPr>
        <w:jc w:val="center"/>
      </w:pP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66EEC258" w:rsidR="00F7219D" w:rsidRDefault="00F7219D" w:rsidP="00F7219D">
      <w:pPr>
        <w:jc w:val="center"/>
      </w:pPr>
    </w:p>
    <w:p w14:paraId="70A2921E" w14:textId="27CC752C" w:rsidR="00A47B4A" w:rsidRDefault="00A47B4A" w:rsidP="00F7219D">
      <w:pPr>
        <w:jc w:val="center"/>
      </w:pPr>
    </w:p>
    <w:p w14:paraId="00714C56" w14:textId="77777777" w:rsidR="00A47B4A" w:rsidRDefault="00A47B4A" w:rsidP="00F7219D">
      <w:pPr>
        <w:jc w:val="center"/>
      </w:pPr>
    </w:p>
    <w:p w14:paraId="6F882085" w14:textId="33017FA4" w:rsidR="00A47B4A" w:rsidRDefault="00A47B4A" w:rsidP="00F7219D">
      <w:pPr>
        <w:jc w:val="center"/>
      </w:pPr>
      <w:r>
        <w:rPr>
          <w:noProof/>
        </w:rPr>
        <w:drawing>
          <wp:anchor distT="0" distB="0" distL="114300" distR="114300" simplePos="0" relativeHeight="251647488" behindDoc="0" locked="0" layoutInCell="1" allowOverlap="1" wp14:anchorId="7F0E3FBE" wp14:editId="7FEC0C29">
            <wp:simplePos x="0" y="0"/>
            <wp:positionH relativeFrom="column">
              <wp:posOffset>4891355</wp:posOffset>
            </wp:positionH>
            <wp:positionV relativeFrom="paragraph">
              <wp:posOffset>1378407</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53632" behindDoc="0" locked="0" layoutInCell="1" allowOverlap="1" wp14:anchorId="7189DA1A" wp14:editId="773BFFF9">
                <wp:simplePos x="0" y="0"/>
                <wp:positionH relativeFrom="column">
                  <wp:posOffset>4479202</wp:posOffset>
                </wp:positionH>
                <wp:positionV relativeFrom="paragraph">
                  <wp:posOffset>1664398</wp:posOffset>
                </wp:positionV>
                <wp:extent cx="245110" cy="258445"/>
                <wp:effectExtent l="31432" t="25718" r="14923" b="14922"/>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3603315">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12511C"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352.7pt;margin-top:131.05pt;width:19.3pt;height:20.35pt;rotation:3935781fd;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" adj="10243" fillcolor="red" strokecolor="red" strokeweight="2pt">
                <v:path arrowok="t"/>
              </v:shape>
            </w:pict>
          </mc:Fallback>
        </mc:AlternateContent>
      </w:r>
      <w:r>
        <w:rPr>
          <w:noProof/>
        </w:rPr>
        <w:drawing>
          <wp:inline distT="0" distB="0" distL="0" distR="0" wp14:anchorId="3A2BF7E8" wp14:editId="5BDFBEA8">
            <wp:extent cx="8194551" cy="3960000"/>
            <wp:effectExtent l="0" t="0" r="0" b="254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194551" cy="3960000"/>
                    </a:xfrm>
                    <a:prstGeom prst="rect">
                      <a:avLst/>
                    </a:prstGeom>
                    <a:noFill/>
                    <a:ln>
                      <a:noFill/>
                    </a:ln>
                  </pic:spPr>
                </pic:pic>
              </a:graphicData>
            </a:graphic>
          </wp:inline>
        </w:drawing>
      </w:r>
    </w:p>
    <w:p w14:paraId="3D6D89F1" w14:textId="235561BC" w:rsidR="00A47B4A" w:rsidRDefault="00A47B4A" w:rsidP="00F7219D">
      <w:pPr>
        <w:jc w:val="center"/>
      </w:pPr>
    </w:p>
    <w:p w14:paraId="04E7942E" w14:textId="251D12E9" w:rsidR="008C398F" w:rsidRDefault="00A47B4A" w:rsidP="00A47B4A">
      <w:pPr>
        <w:jc w:val="center"/>
      </w:pPr>
      <w:r>
        <w:rPr>
          <w:rFonts w:ascii="Swis721 BT" w:hAnsi="Swis721 BT"/>
          <w:sz w:val="22"/>
          <w:szCs w:val="22"/>
        </w:rPr>
        <w:t>marciapiede fronte ingresso agenzia</w:t>
      </w:r>
    </w:p>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054A77" w:rsidRDefault="00054A77" w:rsidP="00212665">
      <w:r>
        <w:separator/>
      </w:r>
    </w:p>
  </w:endnote>
  <w:endnote w:type="continuationSeparator" w:id="0">
    <w:p w14:paraId="2E83EB01" w14:textId="77777777" w:rsidR="00054A77" w:rsidRDefault="00054A77"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054A77" w:rsidRPr="00353F7E" w:rsidRDefault="00054A7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NUMPAGES   \* MERGEFORMAT">
      <w:r w:rsidR="00E608F2" w:rsidRPr="00E608F2">
        <w:rPr>
          <w:rFonts w:ascii="Helvetica" w:hAnsi="Helvetica"/>
          <w:i/>
          <w:noProof/>
          <w:sz w:val="16"/>
          <w:szCs w:val="16"/>
        </w:rPr>
        <w:t>24</w:t>
      </w:r>
    </w:fldSimple>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054A77" w:rsidRPr="002F3833" w:rsidRDefault="00054A77">
        <w:pPr>
          <w:pStyle w:val="Pidipagina"/>
          <w:jc w:val="center"/>
          <w:rPr>
            <w:sz w:val="8"/>
            <w:szCs w:val="8"/>
          </w:rPr>
        </w:pPr>
      </w:p>
      <w:p w14:paraId="70EC75F6" w14:textId="77777777" w:rsidR="00054A77" w:rsidRDefault="00054A77">
        <w:pPr>
          <w:pStyle w:val="Pidipagina"/>
          <w:jc w:val="center"/>
        </w:pPr>
        <w:r>
          <w:fldChar w:fldCharType="begin"/>
        </w:r>
        <w:r>
          <w:instrText>PAGE   \* MERGEFORMAT</w:instrText>
        </w:r>
        <w:r>
          <w:fldChar w:fldCharType="separate"/>
        </w:r>
        <w:r w:rsidR="00E608F2">
          <w:rPr>
            <w:noProof/>
          </w:rPr>
          <w:t>24</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054A77" w:rsidRPr="005B03CF" w:rsidRDefault="00054A77"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054A77" w:rsidRPr="005B03CF" w:rsidRDefault="00054A77"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054A77" w:rsidRPr="005B03CF" w:rsidRDefault="00054A77" w:rsidP="00212665">
    <w:pPr>
      <w:spacing w:line="160" w:lineRule="exact"/>
      <w:jc w:val="center"/>
      <w:rPr>
        <w:rFonts w:ascii="Helvetica" w:hAnsi="Helvetica"/>
        <w:i/>
        <w:iCs/>
        <w:sz w:val="12"/>
        <w:szCs w:val="16"/>
      </w:rPr>
    </w:pPr>
  </w:p>
  <w:p w14:paraId="28B11895" w14:textId="77777777" w:rsidR="00054A77" w:rsidRPr="00353F7E" w:rsidRDefault="00054A7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608F2">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054A77" w:rsidRPr="005B03CF" w:rsidRDefault="00054A77" w:rsidP="00212665">
    <w:pPr>
      <w:spacing w:line="160" w:lineRule="exact"/>
      <w:jc w:val="center"/>
      <w:rPr>
        <w:rFonts w:ascii="Helvetica" w:hAnsi="Helvetica"/>
        <w:i/>
        <w:iCs/>
        <w:sz w:val="12"/>
        <w:szCs w:val="16"/>
      </w:rPr>
    </w:pPr>
  </w:p>
  <w:p w14:paraId="687352E8" w14:textId="77777777" w:rsidR="00054A77" w:rsidRPr="00353F7E" w:rsidRDefault="00054A7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608F2">
      <w:rPr>
        <w:rFonts w:ascii="Helvetica" w:hAnsi="Helvetica"/>
        <w:i/>
        <w:noProof/>
        <w:sz w:val="16"/>
        <w:szCs w:val="16"/>
      </w:rPr>
      <w:t>2</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054A77" w:rsidRPr="005B03CF" w:rsidRDefault="00054A77" w:rsidP="00212665">
    <w:pPr>
      <w:spacing w:line="160" w:lineRule="exact"/>
      <w:jc w:val="center"/>
      <w:rPr>
        <w:rFonts w:ascii="Helvetica" w:hAnsi="Helvetica"/>
        <w:i/>
        <w:iCs/>
        <w:sz w:val="12"/>
        <w:szCs w:val="16"/>
      </w:rPr>
    </w:pPr>
  </w:p>
  <w:p w14:paraId="04CBF10C" w14:textId="77777777" w:rsidR="00054A77" w:rsidRPr="00353F7E" w:rsidRDefault="00054A7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054A77" w:rsidRPr="00D94D6A" w:rsidRDefault="00054A77" w:rsidP="00212665">
    <w:pPr>
      <w:pStyle w:val="Pidipagina"/>
      <w:jc w:val="center"/>
      <w:rPr>
        <w:sz w:val="12"/>
        <w:szCs w:val="12"/>
      </w:rPr>
    </w:pPr>
  </w:p>
  <w:p w14:paraId="3B9FD149" w14:textId="77777777" w:rsidR="00054A77" w:rsidRPr="00353F7E" w:rsidRDefault="00054A7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608F2">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054A77" w:rsidRDefault="00054A77" w:rsidP="00212665">
      <w:r>
        <w:separator/>
      </w:r>
    </w:p>
  </w:footnote>
  <w:footnote w:type="continuationSeparator" w:id="0">
    <w:p w14:paraId="4C2BDD01" w14:textId="77777777" w:rsidR="00054A77" w:rsidRDefault="00054A77"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054A77" w:rsidRDefault="00054A77">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054A77" w:rsidRPr="00026DE1" w14:paraId="5C8AC99F" w14:textId="77777777" w:rsidTr="00212665">
      <w:tc>
        <w:tcPr>
          <w:tcW w:w="809" w:type="dxa"/>
          <w:shd w:val="clear" w:color="auto" w:fill="D9D9D9" w:themeFill="background1" w:themeFillShade="D9"/>
          <w:vAlign w:val="center"/>
        </w:tcPr>
        <w:p w14:paraId="188EDBDC" w14:textId="77777777" w:rsidR="00054A77" w:rsidRPr="00026DE1" w:rsidRDefault="00054A77"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054A77" w:rsidRPr="00026DE1" w:rsidRDefault="00054A77"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054A77" w:rsidRPr="00026DE1" w:rsidRDefault="00054A77"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054A77" w:rsidRPr="00026DE1" w:rsidRDefault="00054A77"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054A77" w:rsidRPr="00026DE1" w:rsidRDefault="00054A77"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054A77" w:rsidRPr="00026DE1" w:rsidRDefault="00054A77" w:rsidP="00212665">
          <w:pPr>
            <w:tabs>
              <w:tab w:val="clear" w:pos="-189"/>
            </w:tabs>
            <w:jc w:val="left"/>
            <w:rPr>
              <w:sz w:val="24"/>
            </w:rPr>
          </w:pPr>
          <w:r w:rsidRPr="00026DE1">
            <w:rPr>
              <w:b/>
              <w:sz w:val="24"/>
            </w:rPr>
            <w:t>NOTE</w:t>
          </w:r>
        </w:p>
      </w:tc>
    </w:tr>
  </w:tbl>
  <w:p w14:paraId="5365D0B9" w14:textId="77777777" w:rsidR="00054A77" w:rsidRPr="007A1BD5" w:rsidRDefault="00054A77">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054A77" w:rsidRDefault="00054A77"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054A77" w:rsidRDefault="00054A77">
    <w:pPr>
      <w:pStyle w:val="Intestazione"/>
    </w:pPr>
  </w:p>
  <w:p w14:paraId="27C76A20" w14:textId="77777777" w:rsidR="00054A77" w:rsidRPr="007A1BD5" w:rsidRDefault="00054A77">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054A77" w:rsidRPr="00026DE1" w14:paraId="5C8CF501" w14:textId="77777777" w:rsidTr="00212665">
      <w:tc>
        <w:tcPr>
          <w:tcW w:w="959" w:type="dxa"/>
          <w:shd w:val="clear" w:color="auto" w:fill="D9D9D9" w:themeFill="background1" w:themeFillShade="D9"/>
          <w:vAlign w:val="center"/>
        </w:tcPr>
        <w:p w14:paraId="63C71DD3" w14:textId="77777777" w:rsidR="00054A77" w:rsidRPr="00026DE1" w:rsidRDefault="00054A77"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054A77" w:rsidRPr="00026DE1" w:rsidRDefault="00054A77"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054A77" w:rsidRPr="00026DE1" w:rsidRDefault="00054A77"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054A77" w:rsidRPr="00026DE1" w:rsidRDefault="00054A77"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054A77" w:rsidRPr="00026DE1" w:rsidRDefault="00054A77"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054A77" w:rsidRPr="00026DE1" w:rsidRDefault="00054A77" w:rsidP="00212665">
          <w:pPr>
            <w:tabs>
              <w:tab w:val="clear" w:pos="-189"/>
            </w:tabs>
            <w:jc w:val="left"/>
            <w:rPr>
              <w:sz w:val="24"/>
            </w:rPr>
          </w:pPr>
          <w:r w:rsidRPr="00026DE1">
            <w:rPr>
              <w:b/>
              <w:sz w:val="24"/>
            </w:rPr>
            <w:t>NOTE</w:t>
          </w:r>
        </w:p>
      </w:tc>
    </w:tr>
  </w:tbl>
  <w:p w14:paraId="26A007F3" w14:textId="77777777" w:rsidR="00054A77" w:rsidRPr="009429AB" w:rsidRDefault="00054A77"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054A77" w:rsidRPr="00026DE1" w14:paraId="6B3AB273" w14:textId="77777777" w:rsidTr="00212665">
      <w:tc>
        <w:tcPr>
          <w:tcW w:w="809" w:type="dxa"/>
          <w:shd w:val="clear" w:color="auto" w:fill="D9D9D9" w:themeFill="background1" w:themeFillShade="D9"/>
          <w:vAlign w:val="center"/>
        </w:tcPr>
        <w:p w14:paraId="78E61CDC" w14:textId="77777777" w:rsidR="00054A77" w:rsidRPr="00026DE1" w:rsidRDefault="00054A77"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054A77" w:rsidRPr="00026DE1" w:rsidRDefault="00054A77"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054A77" w:rsidRPr="00026DE1" w:rsidRDefault="00054A77"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054A77" w:rsidRPr="00026DE1" w:rsidRDefault="00054A77"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054A77" w:rsidRPr="00026DE1" w:rsidRDefault="00054A77"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054A77" w:rsidRPr="00026DE1" w:rsidRDefault="00054A77" w:rsidP="00212665">
          <w:pPr>
            <w:tabs>
              <w:tab w:val="clear" w:pos="-189"/>
            </w:tabs>
            <w:jc w:val="left"/>
            <w:rPr>
              <w:sz w:val="24"/>
            </w:rPr>
          </w:pPr>
          <w:r w:rsidRPr="00026DE1">
            <w:rPr>
              <w:b/>
              <w:sz w:val="24"/>
            </w:rPr>
            <w:t>NOTE</w:t>
          </w:r>
        </w:p>
      </w:tc>
    </w:tr>
  </w:tbl>
  <w:p w14:paraId="45DCD412" w14:textId="77777777" w:rsidR="00054A77" w:rsidRPr="007A1BD5" w:rsidRDefault="00054A77"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054A77" w:rsidRDefault="00054A77"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054A77" w:rsidRDefault="00054A77"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054A77" w:rsidRDefault="00054A77" w:rsidP="00212665">
    <w:pPr>
      <w:pStyle w:val="Intestazione"/>
      <w:tabs>
        <w:tab w:val="clear" w:pos="4819"/>
        <w:tab w:val="clear" w:pos="9638"/>
        <w:tab w:val="left" w:pos="188"/>
        <w:tab w:val="left" w:pos="11032"/>
      </w:tabs>
      <w:rPr>
        <w:sz w:val="8"/>
        <w:szCs w:val="8"/>
      </w:rPr>
    </w:pPr>
  </w:p>
  <w:p w14:paraId="3A5CC29D" w14:textId="77777777" w:rsidR="00054A77" w:rsidRPr="007A1BD5" w:rsidRDefault="00054A77"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054A77" w14:paraId="353D1854" w14:textId="77777777" w:rsidTr="003275B2">
      <w:tc>
        <w:tcPr>
          <w:tcW w:w="777" w:type="pct"/>
          <w:vMerge w:val="restart"/>
          <w:shd w:val="clear" w:color="auto" w:fill="F2F2F2" w:themeFill="background1" w:themeFillShade="F2"/>
          <w:vAlign w:val="center"/>
        </w:tcPr>
        <w:p w14:paraId="385D8C44" w14:textId="77777777" w:rsidR="00054A77" w:rsidRPr="00D95587" w:rsidRDefault="00054A77"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054A77" w:rsidRPr="00D95587" w:rsidRDefault="00054A77"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054A77" w:rsidRPr="00D95587" w:rsidRDefault="00054A77"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054A77" w:rsidRPr="00D95587" w:rsidRDefault="00054A77"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054A77" w:rsidRPr="00D95587" w:rsidRDefault="00054A77"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054A77" w:rsidRPr="00D95587" w:rsidRDefault="00054A77"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054A77" w14:paraId="5A695C41" w14:textId="77777777" w:rsidTr="003275B2">
      <w:tc>
        <w:tcPr>
          <w:tcW w:w="777" w:type="pct"/>
          <w:vMerge/>
          <w:shd w:val="clear" w:color="auto" w:fill="EEECE1" w:themeFill="background2"/>
          <w:vAlign w:val="center"/>
        </w:tcPr>
        <w:p w14:paraId="03DB1CF8" w14:textId="77777777" w:rsidR="00054A77" w:rsidRPr="00D95587" w:rsidRDefault="00054A77"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054A77" w:rsidRPr="00D95587" w:rsidRDefault="00054A77"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054A77" w:rsidRPr="00D95587" w:rsidRDefault="00054A77"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054A77" w:rsidRPr="00D95587" w:rsidRDefault="00054A77"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054A77" w:rsidRPr="00D95587" w:rsidRDefault="00054A77"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054A77" w:rsidRPr="00D95587" w:rsidRDefault="00054A77"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054A77" w:rsidRPr="00D95587" w:rsidRDefault="00054A77"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054A77" w:rsidRPr="00D95587" w:rsidRDefault="00054A77" w:rsidP="00212665">
          <w:pPr>
            <w:adjustRightInd w:val="0"/>
            <w:spacing w:line="276" w:lineRule="auto"/>
            <w:jc w:val="center"/>
            <w:rPr>
              <w:rFonts w:eastAsia="Arial Unicode MS" w:cs="Arial"/>
              <w:b/>
              <w:sz w:val="18"/>
            </w:rPr>
          </w:pPr>
        </w:p>
      </w:tc>
    </w:tr>
  </w:tbl>
  <w:p w14:paraId="170512BE" w14:textId="77777777" w:rsidR="00054A77" w:rsidRPr="00A96CC1" w:rsidRDefault="00054A77"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054A77" w:rsidRPr="00DA13BA" w:rsidRDefault="00054A77"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054A77" w:rsidRPr="00A96CC1" w:rsidRDefault="00054A77"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23972786">
    <w:abstractNumId w:val="2"/>
  </w:num>
  <w:num w:numId="2" w16cid:durableId="1328629775">
    <w:abstractNumId w:val="30"/>
  </w:num>
  <w:num w:numId="3" w16cid:durableId="1991862962">
    <w:abstractNumId w:val="14"/>
  </w:num>
  <w:num w:numId="4" w16cid:durableId="1404063945">
    <w:abstractNumId w:val="15"/>
  </w:num>
  <w:num w:numId="5" w16cid:durableId="1272931469">
    <w:abstractNumId w:val="1"/>
  </w:num>
  <w:num w:numId="6" w16cid:durableId="558127463">
    <w:abstractNumId w:val="9"/>
  </w:num>
  <w:num w:numId="7" w16cid:durableId="1373532376">
    <w:abstractNumId w:val="21"/>
  </w:num>
  <w:num w:numId="8" w16cid:durableId="1783256944">
    <w:abstractNumId w:val="19"/>
  </w:num>
  <w:num w:numId="9" w16cid:durableId="359666572">
    <w:abstractNumId w:val="18"/>
  </w:num>
  <w:num w:numId="10" w16cid:durableId="501432636">
    <w:abstractNumId w:val="36"/>
  </w:num>
  <w:num w:numId="11" w16cid:durableId="1694266035">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54017553">
    <w:abstractNumId w:val="28"/>
  </w:num>
  <w:num w:numId="13" w16cid:durableId="1551070611">
    <w:abstractNumId w:val="25"/>
  </w:num>
  <w:num w:numId="14" w16cid:durableId="1322855017">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46895915">
    <w:abstractNumId w:val="12"/>
  </w:num>
  <w:num w:numId="16" w16cid:durableId="2120444303">
    <w:abstractNumId w:val="27"/>
  </w:num>
  <w:num w:numId="17" w16cid:durableId="282199060">
    <w:abstractNumId w:val="29"/>
  </w:num>
  <w:num w:numId="18" w16cid:durableId="114284725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9983695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13846084">
    <w:abstractNumId w:val="5"/>
  </w:num>
  <w:num w:numId="21" w16cid:durableId="204389661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8244581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6189173">
    <w:abstractNumId w:val="22"/>
  </w:num>
  <w:num w:numId="24" w16cid:durableId="142665722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60314435">
    <w:abstractNumId w:val="34"/>
  </w:num>
  <w:num w:numId="26" w16cid:durableId="194586195">
    <w:abstractNumId w:val="24"/>
  </w:num>
  <w:num w:numId="27" w16cid:durableId="1602957293">
    <w:abstractNumId w:val="6"/>
  </w:num>
  <w:num w:numId="28" w16cid:durableId="1689524593">
    <w:abstractNumId w:val="17"/>
  </w:num>
  <w:num w:numId="29" w16cid:durableId="389767184">
    <w:abstractNumId w:val="11"/>
  </w:num>
  <w:num w:numId="30" w16cid:durableId="136775433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1807693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09144609">
    <w:abstractNumId w:val="33"/>
  </w:num>
  <w:num w:numId="33" w16cid:durableId="1374618840">
    <w:abstractNumId w:val="13"/>
  </w:num>
  <w:num w:numId="34" w16cid:durableId="459298705">
    <w:abstractNumId w:val="0"/>
  </w:num>
  <w:num w:numId="35" w16cid:durableId="1978997846">
    <w:abstractNumId w:val="26"/>
  </w:num>
  <w:num w:numId="36" w16cid:durableId="1279607870">
    <w:abstractNumId w:val="3"/>
  </w:num>
  <w:num w:numId="37" w16cid:durableId="931007763">
    <w:abstractNumId w:val="20"/>
  </w:num>
  <w:num w:numId="38" w16cid:durableId="10442511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12FF7"/>
    <w:rsid w:val="00040086"/>
    <w:rsid w:val="00047E64"/>
    <w:rsid w:val="00054A77"/>
    <w:rsid w:val="00054B59"/>
    <w:rsid w:val="00056AF6"/>
    <w:rsid w:val="000954F3"/>
    <w:rsid w:val="000A00FD"/>
    <w:rsid w:val="000C3379"/>
    <w:rsid w:val="000D4F0A"/>
    <w:rsid w:val="00193070"/>
    <w:rsid w:val="001D637F"/>
    <w:rsid w:val="001E0F2A"/>
    <w:rsid w:val="001E74C1"/>
    <w:rsid w:val="00212665"/>
    <w:rsid w:val="00215B8B"/>
    <w:rsid w:val="002175F3"/>
    <w:rsid w:val="00221EE5"/>
    <w:rsid w:val="00227926"/>
    <w:rsid w:val="00294ED0"/>
    <w:rsid w:val="002B4973"/>
    <w:rsid w:val="002F0829"/>
    <w:rsid w:val="00311AA0"/>
    <w:rsid w:val="003275B2"/>
    <w:rsid w:val="003335E5"/>
    <w:rsid w:val="00335831"/>
    <w:rsid w:val="0037181E"/>
    <w:rsid w:val="003A6B06"/>
    <w:rsid w:val="003D2008"/>
    <w:rsid w:val="003D7BB1"/>
    <w:rsid w:val="00406C9A"/>
    <w:rsid w:val="00437935"/>
    <w:rsid w:val="00443BB5"/>
    <w:rsid w:val="00443E53"/>
    <w:rsid w:val="00490BB2"/>
    <w:rsid w:val="00497A21"/>
    <w:rsid w:val="004B42A8"/>
    <w:rsid w:val="004B7893"/>
    <w:rsid w:val="00506B0B"/>
    <w:rsid w:val="006073A4"/>
    <w:rsid w:val="006104B1"/>
    <w:rsid w:val="00646F1D"/>
    <w:rsid w:val="00656D63"/>
    <w:rsid w:val="00676E85"/>
    <w:rsid w:val="006C191B"/>
    <w:rsid w:val="006E6D04"/>
    <w:rsid w:val="00713C48"/>
    <w:rsid w:val="007210C6"/>
    <w:rsid w:val="007475B4"/>
    <w:rsid w:val="007D7227"/>
    <w:rsid w:val="007E4A5A"/>
    <w:rsid w:val="00805407"/>
    <w:rsid w:val="00847779"/>
    <w:rsid w:val="0086339A"/>
    <w:rsid w:val="00895616"/>
    <w:rsid w:val="008A36D1"/>
    <w:rsid w:val="008C398F"/>
    <w:rsid w:val="008D4B10"/>
    <w:rsid w:val="008F6310"/>
    <w:rsid w:val="009130E3"/>
    <w:rsid w:val="00996099"/>
    <w:rsid w:val="009B34B2"/>
    <w:rsid w:val="00A1568A"/>
    <w:rsid w:val="00A4729D"/>
    <w:rsid w:val="00A47B4A"/>
    <w:rsid w:val="00A9346A"/>
    <w:rsid w:val="00AF3DC4"/>
    <w:rsid w:val="00B1030E"/>
    <w:rsid w:val="00B31297"/>
    <w:rsid w:val="00B60B00"/>
    <w:rsid w:val="00B9626D"/>
    <w:rsid w:val="00BB55D9"/>
    <w:rsid w:val="00BE1836"/>
    <w:rsid w:val="00C07629"/>
    <w:rsid w:val="00C42EEA"/>
    <w:rsid w:val="00C53A7F"/>
    <w:rsid w:val="00CE4374"/>
    <w:rsid w:val="00D317BE"/>
    <w:rsid w:val="00D5283C"/>
    <w:rsid w:val="00D6426A"/>
    <w:rsid w:val="00D73A2D"/>
    <w:rsid w:val="00D80492"/>
    <w:rsid w:val="00D82E55"/>
    <w:rsid w:val="00D90F2A"/>
    <w:rsid w:val="00DB5703"/>
    <w:rsid w:val="00DC1924"/>
    <w:rsid w:val="00E11C41"/>
    <w:rsid w:val="00E509FF"/>
    <w:rsid w:val="00E608F2"/>
    <w:rsid w:val="00E6674D"/>
    <w:rsid w:val="00E73BFC"/>
    <w:rsid w:val="00EA5972"/>
    <w:rsid w:val="00EA6219"/>
    <w:rsid w:val="00F3799C"/>
    <w:rsid w:val="00F37F65"/>
    <w:rsid w:val="00F52C17"/>
    <w:rsid w:val="00F7219D"/>
    <w:rsid w:val="00F84D80"/>
    <w:rsid w:val="00FA760A"/>
    <w:rsid w:val="00FE5FC2"/>
    <w:rsid w:val="7FCA6BE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25376BF1"/>
  <w15:docId w15:val="{40716D22-843F-4E70-BA70-6505CE7CE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8525</Words>
  <Characters>48597</Characters>
  <Application>Microsoft Office Word</Application>
  <DocSecurity>0</DocSecurity>
  <Lines>404</Lines>
  <Paragraphs>114</Paragraphs>
  <ScaleCrop>false</ScaleCrop>
  <Company>Hewlett-Packard Company</Company>
  <LinksUpToDate>false</LinksUpToDate>
  <CharactersWithSpaces>57008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Ilenia Montiglio</cp:lastModifiedBy>
  <cp:revision>55</cp:revision>
  <cp:lastPrinted>2021-02-19T16:34:00Z</cp:lastPrinted>
  <dcterms:created xsi:type="dcterms:W3CDTF">2020-11-17T08:35:00Z</dcterms:created>
  <dcterms:modified xsi:type="dcterms:W3CDTF">2024-07-05T08:57:00Z</dcterms:modified>
</cp:coreProperties>
</file>