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6DEE8511"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123C81">
        <w:rPr>
          <w:b/>
          <w:sz w:val="40"/>
          <w:szCs w:val="40"/>
        </w:rPr>
        <w:t>COMO</w:t>
      </w:r>
    </w:p>
    <w:p w14:paraId="7FEC7141" w14:textId="2A27E3B0" w:rsidR="000A00FD" w:rsidRDefault="0051086E" w:rsidP="000A00FD">
      <w:pPr>
        <w:tabs>
          <w:tab w:val="clear" w:pos="-189"/>
        </w:tabs>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0D009711" w14:textId="77777777" w:rsidR="000A00FD" w:rsidRDefault="000A00FD" w:rsidP="0051086E">
      <w:pPr>
        <w:tabs>
          <w:tab w:val="clear" w:pos="-189"/>
        </w:tabs>
      </w:pPr>
    </w:p>
    <w:p w14:paraId="6AB017F4" w14:textId="77777777" w:rsidR="000A00FD" w:rsidRDefault="000A00FD" w:rsidP="000A00FD">
      <w:pPr>
        <w:tabs>
          <w:tab w:val="clear" w:pos="-189"/>
        </w:tabs>
        <w:jc w:val="center"/>
      </w:pPr>
    </w:p>
    <w:p w14:paraId="0093CF00" w14:textId="77777777" w:rsidR="000A00FD" w:rsidRPr="00026DE1" w:rsidRDefault="000A00FD" w:rsidP="0051086E">
      <w:pPr>
        <w:tabs>
          <w:tab w:val="clear" w:pos="-189"/>
        </w:tabs>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5857A7" w:rsidRPr="005B03CF" w14:paraId="284A745D" w14:textId="77777777" w:rsidTr="003275B2">
        <w:trPr>
          <w:cantSplit/>
          <w:trHeight w:val="277"/>
          <w:jc w:val="center"/>
        </w:trPr>
        <w:tc>
          <w:tcPr>
            <w:tcW w:w="742" w:type="dxa"/>
            <w:shd w:val="clear" w:color="auto" w:fill="FFFFFF"/>
            <w:vAlign w:val="center"/>
          </w:tcPr>
          <w:p w14:paraId="3292B138" w14:textId="77777777" w:rsidR="005857A7" w:rsidRPr="005B03CF" w:rsidRDefault="005857A7" w:rsidP="005857A7">
            <w:pPr>
              <w:tabs>
                <w:tab w:val="clear" w:pos="-189"/>
              </w:tabs>
              <w:jc w:val="center"/>
              <w:rPr>
                <w:sz w:val="16"/>
                <w:szCs w:val="16"/>
              </w:rPr>
            </w:pPr>
          </w:p>
        </w:tc>
        <w:tc>
          <w:tcPr>
            <w:tcW w:w="425" w:type="dxa"/>
            <w:shd w:val="clear" w:color="auto" w:fill="FFFFFF"/>
            <w:vAlign w:val="center"/>
          </w:tcPr>
          <w:p w14:paraId="40A58184" w14:textId="57D4B850" w:rsidR="005857A7" w:rsidRPr="005B03CF" w:rsidRDefault="005857A7" w:rsidP="005857A7">
            <w:pPr>
              <w:tabs>
                <w:tab w:val="clear" w:pos="-189"/>
              </w:tabs>
              <w:jc w:val="center"/>
              <w:rPr>
                <w:sz w:val="16"/>
              </w:rPr>
            </w:pPr>
            <w:r>
              <w:rPr>
                <w:sz w:val="16"/>
                <w:szCs w:val="16"/>
              </w:rPr>
              <w:t>01</w:t>
            </w:r>
          </w:p>
        </w:tc>
        <w:tc>
          <w:tcPr>
            <w:tcW w:w="1134" w:type="dxa"/>
            <w:shd w:val="clear" w:color="auto" w:fill="FFFFFF"/>
            <w:vAlign w:val="center"/>
          </w:tcPr>
          <w:p w14:paraId="28668C6E" w14:textId="28F85590" w:rsidR="005857A7" w:rsidRPr="005B03CF" w:rsidRDefault="005857A7" w:rsidP="005857A7">
            <w:pPr>
              <w:tabs>
                <w:tab w:val="clear" w:pos="-189"/>
              </w:tabs>
              <w:jc w:val="center"/>
              <w:rPr>
                <w:sz w:val="16"/>
              </w:rPr>
            </w:pPr>
            <w:r>
              <w:rPr>
                <w:sz w:val="16"/>
                <w:szCs w:val="16"/>
              </w:rPr>
              <w:t>31-12-2021</w:t>
            </w:r>
          </w:p>
        </w:tc>
        <w:tc>
          <w:tcPr>
            <w:tcW w:w="3544" w:type="dxa"/>
            <w:shd w:val="clear" w:color="auto" w:fill="FFFFFF"/>
            <w:vAlign w:val="center"/>
          </w:tcPr>
          <w:p w14:paraId="01262BE3" w14:textId="333757A8" w:rsidR="005857A7" w:rsidRPr="005B03CF" w:rsidRDefault="005857A7" w:rsidP="005857A7">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38121237" w:rsidR="005857A7" w:rsidRPr="005B03CF" w:rsidRDefault="005857A7" w:rsidP="005857A7">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1526B57E" w:rsidR="005857A7" w:rsidRPr="005B03CF" w:rsidRDefault="005857A7" w:rsidP="005857A7">
            <w:pPr>
              <w:tabs>
                <w:tab w:val="clear" w:pos="-189"/>
              </w:tabs>
              <w:jc w:val="center"/>
              <w:rPr>
                <w:sz w:val="16"/>
              </w:rPr>
            </w:pPr>
            <w:r>
              <w:rPr>
                <w:sz w:val="16"/>
                <w:lang w:eastAsia="en-US"/>
              </w:rPr>
              <w:t>RSPP</w:t>
            </w:r>
          </w:p>
        </w:tc>
        <w:tc>
          <w:tcPr>
            <w:tcW w:w="1351" w:type="dxa"/>
            <w:shd w:val="clear" w:color="auto" w:fill="FFFFFF"/>
            <w:vAlign w:val="center"/>
          </w:tcPr>
          <w:p w14:paraId="563EA816" w14:textId="090D598D" w:rsidR="005857A7" w:rsidRPr="005B03CF" w:rsidRDefault="005857A7" w:rsidP="005857A7">
            <w:pPr>
              <w:tabs>
                <w:tab w:val="clear" w:pos="-189"/>
              </w:tabs>
              <w:jc w:val="center"/>
              <w:rPr>
                <w:sz w:val="16"/>
              </w:rPr>
            </w:pPr>
            <w:r>
              <w:rPr>
                <w:sz w:val="16"/>
                <w:lang w:eastAsia="en-US"/>
              </w:rPr>
              <w:t>Datore di Lavoro</w:t>
            </w:r>
          </w:p>
        </w:tc>
        <w:tc>
          <w:tcPr>
            <w:tcW w:w="1352" w:type="dxa"/>
            <w:shd w:val="clear" w:color="auto" w:fill="FFFFFF"/>
          </w:tcPr>
          <w:p w14:paraId="3CC3380F" w14:textId="77777777" w:rsidR="005857A7" w:rsidRPr="005B03CF" w:rsidRDefault="005857A7" w:rsidP="005857A7">
            <w:pPr>
              <w:tabs>
                <w:tab w:val="clear" w:pos="-189"/>
              </w:tabs>
              <w:jc w:val="center"/>
              <w:rPr>
                <w:sz w:val="16"/>
              </w:rPr>
            </w:pPr>
          </w:p>
        </w:tc>
      </w:tr>
      <w:tr w:rsidR="009271BB" w:rsidRPr="005B03CF" w14:paraId="1B9D554E" w14:textId="77777777" w:rsidTr="003275B2">
        <w:trPr>
          <w:cantSplit/>
          <w:trHeight w:val="253"/>
          <w:jc w:val="center"/>
        </w:trPr>
        <w:tc>
          <w:tcPr>
            <w:tcW w:w="742" w:type="dxa"/>
            <w:shd w:val="clear" w:color="auto" w:fill="FFFFFF"/>
            <w:vAlign w:val="center"/>
          </w:tcPr>
          <w:p w14:paraId="4B5ED040" w14:textId="77777777" w:rsidR="009271BB" w:rsidRPr="005B03CF" w:rsidRDefault="009271BB" w:rsidP="009271BB">
            <w:pPr>
              <w:tabs>
                <w:tab w:val="clear" w:pos="-189"/>
              </w:tabs>
              <w:jc w:val="center"/>
              <w:rPr>
                <w:sz w:val="16"/>
                <w:szCs w:val="16"/>
              </w:rPr>
            </w:pPr>
          </w:p>
        </w:tc>
        <w:tc>
          <w:tcPr>
            <w:tcW w:w="425" w:type="dxa"/>
            <w:shd w:val="clear" w:color="auto" w:fill="FFFFFF"/>
            <w:vAlign w:val="center"/>
          </w:tcPr>
          <w:p w14:paraId="0F68177F" w14:textId="6EBCA84D" w:rsidR="009271BB" w:rsidRPr="005B03CF" w:rsidRDefault="009271BB" w:rsidP="009271BB">
            <w:pPr>
              <w:tabs>
                <w:tab w:val="clear" w:pos="-189"/>
              </w:tabs>
              <w:jc w:val="center"/>
              <w:rPr>
                <w:sz w:val="16"/>
              </w:rPr>
            </w:pPr>
            <w:r>
              <w:rPr>
                <w:sz w:val="16"/>
                <w:szCs w:val="16"/>
              </w:rPr>
              <w:t>02</w:t>
            </w:r>
          </w:p>
        </w:tc>
        <w:tc>
          <w:tcPr>
            <w:tcW w:w="1134" w:type="dxa"/>
            <w:shd w:val="clear" w:color="auto" w:fill="FFFFFF"/>
            <w:vAlign w:val="center"/>
          </w:tcPr>
          <w:p w14:paraId="275A1A5C" w14:textId="562D4F60" w:rsidR="009271BB" w:rsidRPr="005B03CF" w:rsidRDefault="009271BB" w:rsidP="009271BB">
            <w:pPr>
              <w:tabs>
                <w:tab w:val="clear" w:pos="-189"/>
              </w:tabs>
              <w:jc w:val="center"/>
              <w:rPr>
                <w:sz w:val="16"/>
              </w:rPr>
            </w:pPr>
            <w:r>
              <w:rPr>
                <w:sz w:val="16"/>
                <w:szCs w:val="16"/>
              </w:rPr>
              <w:t>21-02-2022</w:t>
            </w:r>
          </w:p>
        </w:tc>
        <w:tc>
          <w:tcPr>
            <w:tcW w:w="3544" w:type="dxa"/>
            <w:shd w:val="clear" w:color="auto" w:fill="FFFFFF"/>
            <w:vAlign w:val="center"/>
          </w:tcPr>
          <w:p w14:paraId="46B2103E" w14:textId="5CD28E6D" w:rsidR="009271BB" w:rsidRPr="005B03CF" w:rsidRDefault="009271BB" w:rsidP="009271BB">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14AED480" w:rsidR="009271BB" w:rsidRPr="005B03CF" w:rsidRDefault="009271BB" w:rsidP="009271BB">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121AF15E" w:rsidR="009271BB" w:rsidRPr="005B03CF" w:rsidRDefault="009271BB" w:rsidP="009271BB">
            <w:pPr>
              <w:tabs>
                <w:tab w:val="clear" w:pos="-189"/>
              </w:tabs>
              <w:jc w:val="center"/>
              <w:rPr>
                <w:sz w:val="16"/>
              </w:rPr>
            </w:pPr>
            <w:r>
              <w:rPr>
                <w:sz w:val="16"/>
                <w:lang w:eastAsia="en-US"/>
              </w:rPr>
              <w:t>RSPP</w:t>
            </w:r>
          </w:p>
        </w:tc>
        <w:tc>
          <w:tcPr>
            <w:tcW w:w="1351" w:type="dxa"/>
            <w:shd w:val="clear" w:color="auto" w:fill="FFFFFF"/>
            <w:vAlign w:val="center"/>
          </w:tcPr>
          <w:p w14:paraId="25840053" w14:textId="2EAA65D6" w:rsidR="009271BB" w:rsidRPr="005B03CF" w:rsidRDefault="009271BB" w:rsidP="009271BB">
            <w:pPr>
              <w:tabs>
                <w:tab w:val="clear" w:pos="-189"/>
              </w:tabs>
              <w:jc w:val="center"/>
              <w:rPr>
                <w:sz w:val="16"/>
              </w:rPr>
            </w:pPr>
            <w:r>
              <w:rPr>
                <w:sz w:val="16"/>
                <w:lang w:eastAsia="en-US"/>
              </w:rPr>
              <w:t>Datore di Lavoro</w:t>
            </w:r>
          </w:p>
        </w:tc>
        <w:tc>
          <w:tcPr>
            <w:tcW w:w="1352" w:type="dxa"/>
            <w:shd w:val="clear" w:color="auto" w:fill="FFFFFF"/>
          </w:tcPr>
          <w:p w14:paraId="540D41AC" w14:textId="77777777" w:rsidR="009271BB" w:rsidRPr="005B03CF" w:rsidRDefault="009271BB" w:rsidP="009271BB">
            <w:pPr>
              <w:tabs>
                <w:tab w:val="clear" w:pos="-189"/>
              </w:tabs>
              <w:jc w:val="center"/>
              <w:rPr>
                <w:sz w:val="16"/>
              </w:rPr>
            </w:pPr>
          </w:p>
        </w:tc>
      </w:tr>
      <w:tr w:rsidR="0051086E" w:rsidRPr="005B03CF" w14:paraId="1316679E" w14:textId="77777777" w:rsidTr="003275B2">
        <w:trPr>
          <w:cantSplit/>
          <w:trHeight w:val="253"/>
          <w:jc w:val="center"/>
        </w:trPr>
        <w:tc>
          <w:tcPr>
            <w:tcW w:w="742" w:type="dxa"/>
            <w:shd w:val="clear" w:color="auto" w:fill="FFFFFF"/>
            <w:vAlign w:val="center"/>
          </w:tcPr>
          <w:p w14:paraId="3956E2F4" w14:textId="77777777" w:rsidR="0051086E" w:rsidRPr="005B03CF" w:rsidRDefault="0051086E" w:rsidP="0051086E">
            <w:pPr>
              <w:tabs>
                <w:tab w:val="clear" w:pos="-189"/>
              </w:tabs>
              <w:jc w:val="center"/>
              <w:rPr>
                <w:sz w:val="16"/>
                <w:szCs w:val="16"/>
              </w:rPr>
            </w:pPr>
          </w:p>
        </w:tc>
        <w:tc>
          <w:tcPr>
            <w:tcW w:w="425" w:type="dxa"/>
            <w:shd w:val="clear" w:color="auto" w:fill="FFFFFF"/>
            <w:vAlign w:val="center"/>
          </w:tcPr>
          <w:p w14:paraId="554D6DB3" w14:textId="2638F6A1" w:rsidR="0051086E" w:rsidRDefault="0051086E" w:rsidP="0051086E">
            <w:pPr>
              <w:tabs>
                <w:tab w:val="clear" w:pos="-189"/>
              </w:tabs>
              <w:jc w:val="center"/>
              <w:rPr>
                <w:sz w:val="16"/>
                <w:szCs w:val="16"/>
              </w:rPr>
            </w:pPr>
            <w:r>
              <w:rPr>
                <w:sz w:val="16"/>
                <w:szCs w:val="16"/>
              </w:rPr>
              <w:t>03</w:t>
            </w:r>
          </w:p>
        </w:tc>
        <w:tc>
          <w:tcPr>
            <w:tcW w:w="1134" w:type="dxa"/>
            <w:shd w:val="clear" w:color="auto" w:fill="FFFFFF"/>
            <w:vAlign w:val="center"/>
          </w:tcPr>
          <w:p w14:paraId="16765BAC" w14:textId="16F6BCBF" w:rsidR="0051086E" w:rsidRDefault="0051086E" w:rsidP="0051086E">
            <w:pPr>
              <w:tabs>
                <w:tab w:val="clear" w:pos="-189"/>
              </w:tabs>
              <w:jc w:val="center"/>
              <w:rPr>
                <w:sz w:val="16"/>
                <w:szCs w:val="16"/>
              </w:rPr>
            </w:pPr>
            <w:r>
              <w:rPr>
                <w:sz w:val="16"/>
                <w:szCs w:val="16"/>
              </w:rPr>
              <w:t>09-04-2024</w:t>
            </w:r>
          </w:p>
        </w:tc>
        <w:tc>
          <w:tcPr>
            <w:tcW w:w="3544" w:type="dxa"/>
            <w:shd w:val="clear" w:color="auto" w:fill="FFFFFF"/>
            <w:vAlign w:val="center"/>
          </w:tcPr>
          <w:p w14:paraId="55A7A1AF" w14:textId="7B409FA0" w:rsidR="0051086E" w:rsidRPr="005B03CF" w:rsidRDefault="0051086E" w:rsidP="0051086E">
            <w:pPr>
              <w:tabs>
                <w:tab w:val="clear" w:pos="-189"/>
              </w:tabs>
              <w:jc w:val="center"/>
              <w:rPr>
                <w:sz w:val="16"/>
              </w:rPr>
            </w:pPr>
            <w:r w:rsidRPr="005B03CF">
              <w:rPr>
                <w:sz w:val="16"/>
              </w:rPr>
              <w:t>Emissione per approvazione</w:t>
            </w:r>
          </w:p>
        </w:tc>
        <w:tc>
          <w:tcPr>
            <w:tcW w:w="1351" w:type="dxa"/>
            <w:shd w:val="clear" w:color="auto" w:fill="FFFFFF"/>
            <w:vAlign w:val="center"/>
          </w:tcPr>
          <w:p w14:paraId="1AF2AC5D" w14:textId="7938B2AF" w:rsidR="0051086E" w:rsidRDefault="0051086E" w:rsidP="0051086E">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6ACB33F0" w14:textId="0F2BE3A1" w:rsidR="0051086E" w:rsidRDefault="0051086E" w:rsidP="0051086E">
            <w:pPr>
              <w:tabs>
                <w:tab w:val="clear" w:pos="-189"/>
              </w:tabs>
              <w:jc w:val="center"/>
              <w:rPr>
                <w:sz w:val="16"/>
                <w:lang w:eastAsia="en-US"/>
              </w:rPr>
            </w:pPr>
            <w:r>
              <w:rPr>
                <w:sz w:val="16"/>
                <w:lang w:eastAsia="en-US"/>
              </w:rPr>
              <w:t>RSPP</w:t>
            </w:r>
          </w:p>
        </w:tc>
        <w:tc>
          <w:tcPr>
            <w:tcW w:w="1351" w:type="dxa"/>
            <w:shd w:val="clear" w:color="auto" w:fill="FFFFFF"/>
            <w:vAlign w:val="center"/>
          </w:tcPr>
          <w:p w14:paraId="10947B52" w14:textId="21C85B4D" w:rsidR="0051086E" w:rsidRDefault="0051086E" w:rsidP="0051086E">
            <w:pPr>
              <w:tabs>
                <w:tab w:val="clear" w:pos="-189"/>
              </w:tabs>
              <w:jc w:val="center"/>
              <w:rPr>
                <w:sz w:val="16"/>
                <w:lang w:eastAsia="en-US"/>
              </w:rPr>
            </w:pPr>
            <w:r>
              <w:rPr>
                <w:sz w:val="16"/>
                <w:lang w:eastAsia="en-US"/>
              </w:rPr>
              <w:t>Datore di Lavoro</w:t>
            </w:r>
          </w:p>
        </w:tc>
        <w:tc>
          <w:tcPr>
            <w:tcW w:w="1352" w:type="dxa"/>
            <w:shd w:val="clear" w:color="auto" w:fill="FFFFFF"/>
          </w:tcPr>
          <w:p w14:paraId="2B4BB974" w14:textId="77777777" w:rsidR="0051086E" w:rsidRPr="005B03CF" w:rsidRDefault="0051086E" w:rsidP="0051086E">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63AD3E62" w:rsidR="000A00FD" w:rsidRDefault="00123C81" w:rsidP="000A00FD">
      <w:pPr>
        <w:tabs>
          <w:tab w:val="clear" w:pos="-189"/>
        </w:tabs>
        <w:adjustRightInd w:val="0"/>
        <w:ind w:right="-147"/>
        <w:jc w:val="center"/>
        <w:rPr>
          <w:rFonts w:eastAsia="Arial Unicode MS" w:cs="Arial"/>
          <w:sz w:val="22"/>
        </w:rPr>
      </w:pPr>
      <w:r>
        <w:rPr>
          <w:rFonts w:cs="Arial"/>
          <w:b/>
          <w:noProof/>
        </w:rPr>
        <w:drawing>
          <wp:inline distT="0" distB="0" distL="0" distR="0" wp14:anchorId="4955F022" wp14:editId="5C6F78F4">
            <wp:extent cx="4133007" cy="3689350"/>
            <wp:effectExtent l="0" t="0" r="1270" b="635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_CT-sede_170921_002.jpg"/>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137794" cy="3693624"/>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20C258B8"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123C81">
              <w:rPr>
                <w:rFonts w:eastAsia="Arial Unicode MS" w:cs="Arial"/>
                <w:b/>
                <w:sz w:val="24"/>
                <w:szCs w:val="28"/>
              </w:rPr>
              <w:t>COMO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6436E7B3" w:rsidR="000A00FD" w:rsidRPr="001D7C16" w:rsidRDefault="00123C81" w:rsidP="00212665">
            <w:pPr>
              <w:tabs>
                <w:tab w:val="clear" w:pos="-189"/>
              </w:tabs>
              <w:adjustRightInd w:val="0"/>
              <w:ind w:left="182"/>
              <w:jc w:val="left"/>
              <w:rPr>
                <w:rFonts w:eastAsia="Arial Unicode MS" w:cs="Arial"/>
                <w:b/>
                <w:sz w:val="24"/>
                <w:szCs w:val="28"/>
                <w:highlight w:val="yellow"/>
              </w:rPr>
            </w:pPr>
            <w:r w:rsidRPr="006424C4">
              <w:rPr>
                <w:rFonts w:eastAsia="Arial Unicode MS" w:cs="Arial"/>
              </w:rPr>
              <w:t>Via Alessandro Volta, 77</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2D9FA22E" w:rsidR="000A00FD" w:rsidRPr="001D7C16" w:rsidRDefault="00123C81" w:rsidP="00212665">
            <w:pPr>
              <w:tabs>
                <w:tab w:val="clear" w:pos="-189"/>
              </w:tabs>
              <w:adjustRightInd w:val="0"/>
              <w:ind w:left="182"/>
              <w:jc w:val="left"/>
              <w:rPr>
                <w:rFonts w:eastAsia="Arial Unicode MS" w:cs="Arial"/>
                <w:highlight w:val="yellow"/>
              </w:rPr>
            </w:pPr>
            <w:r w:rsidRPr="006424C4">
              <w:rPr>
                <w:rFonts w:eastAsia="Arial Unicode MS" w:cs="Arial"/>
              </w:rPr>
              <w:t>Piano terra</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08E9CD85" w:rsidR="000A00FD" w:rsidRPr="001D7C16" w:rsidRDefault="000A00FD" w:rsidP="00212665">
            <w:pPr>
              <w:tabs>
                <w:tab w:val="clear" w:pos="-189"/>
              </w:tabs>
              <w:adjustRightInd w:val="0"/>
              <w:ind w:left="182"/>
              <w:jc w:val="left"/>
              <w:rPr>
                <w:rFonts w:eastAsia="Arial Unicode MS" w:cs="Arial"/>
                <w:b/>
                <w:sz w:val="24"/>
                <w:szCs w:val="28"/>
                <w:highlight w:val="yellow"/>
              </w:rPr>
            </w:pPr>
            <w:r w:rsidRPr="00123C81">
              <w:rPr>
                <w:rFonts w:eastAsia="Arial Unicode MS" w:cs="Arial"/>
              </w:rPr>
              <w:t>C</w:t>
            </w:r>
            <w:r w:rsidR="00123C81">
              <w:rPr>
                <w:rFonts w:eastAsia="Arial Unicode MS" w:cs="Arial"/>
              </w:rPr>
              <w:t>omo</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5D72A50C"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6C7328">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129A4BD5" w:rsidR="000A00FD" w:rsidRDefault="000A00FD" w:rsidP="000A00FD">
      <w:pPr>
        <w:tabs>
          <w:tab w:val="clear" w:pos="-189"/>
        </w:tabs>
        <w:rPr>
          <w:b/>
        </w:rPr>
      </w:pPr>
      <w:r w:rsidRPr="00123C81">
        <w:rPr>
          <w:b/>
        </w:rPr>
        <w:lastRenderedPageBreak/>
        <w:t>DESCRIZIONE IMMOBILE:</w:t>
      </w:r>
    </w:p>
    <w:p w14:paraId="735523D2" w14:textId="5B7252A4" w:rsidR="00123C81" w:rsidRDefault="00123C81" w:rsidP="00123C81">
      <w:pPr>
        <w:tabs>
          <w:tab w:val="clear" w:pos="-189"/>
        </w:tabs>
      </w:pPr>
      <w:r w:rsidRPr="00D71759">
        <w:t xml:space="preserve">L’agenzia si trova al piano terra di un fabbricato di </w:t>
      </w:r>
      <w:proofErr w:type="gramStart"/>
      <w:r w:rsidRPr="00D71759">
        <w:t>3</w:t>
      </w:r>
      <w:proofErr w:type="gramEnd"/>
      <w:r w:rsidRPr="00D71759">
        <w:t xml:space="preserve"> piani fuori terra</w:t>
      </w:r>
      <w:r w:rsidR="00822F56">
        <w:t xml:space="preserve">. </w:t>
      </w:r>
      <w:r>
        <w:t>Affaccia</w:t>
      </w:r>
      <w:r w:rsidRPr="00D71759">
        <w:t xml:space="preserve"> su una via pedonale che fa parte</w:t>
      </w:r>
      <w:r>
        <w:t xml:space="preserve"> del sistema pedonale del centro storico cittadino.</w:t>
      </w:r>
    </w:p>
    <w:p w14:paraId="244C205C" w14:textId="77777777" w:rsidR="00123C81" w:rsidRPr="00D71759" w:rsidRDefault="00123C81" w:rsidP="00123C81">
      <w:pPr>
        <w:tabs>
          <w:tab w:val="clear" w:pos="-189"/>
        </w:tabs>
      </w:pPr>
      <w:r>
        <w:t>L’immobile è parte della cortina edilizia del centro storico e costituisce un sistema continuo con gli edifici limitrofi.</w:t>
      </w:r>
    </w:p>
    <w:p w14:paraId="178220A6" w14:textId="7B90B887" w:rsidR="00123C81" w:rsidRDefault="00123C81" w:rsidP="00123C81">
      <w:r>
        <w:t xml:space="preserve">Si presume che l’epoca di costruzione si possa far risalire indicativamente alla </w:t>
      </w:r>
      <w:r w:rsidRPr="00543C49">
        <w:t>fine dell’</w:t>
      </w:r>
      <w:r w:rsidR="00543C49">
        <w:t>7</w:t>
      </w:r>
      <w:r w:rsidRPr="00543C49">
        <w:t>00</w:t>
      </w:r>
      <w:r w:rsidR="00822F56">
        <w:t xml:space="preserve">, è stato oggetto di ristrutturazione generale nel 1994. </w:t>
      </w:r>
      <w:r>
        <w:t xml:space="preserve">ed è costituita </w:t>
      </w:r>
      <w:r w:rsidRPr="00543C49">
        <w:t>da struttura in mattoni pieni.</w:t>
      </w:r>
    </w:p>
    <w:p w14:paraId="762B2EC2" w14:textId="1F841E39" w:rsidR="00123C81" w:rsidRDefault="00123C81" w:rsidP="00123C81">
      <w:pPr>
        <w:tabs>
          <w:tab w:val="clear" w:pos="-189"/>
        </w:tabs>
      </w:pPr>
      <w:r w:rsidRPr="007F6334">
        <w:t xml:space="preserve">Lo stabile accoglie sia residenza che attività terziarie; </w:t>
      </w:r>
    </w:p>
    <w:p w14:paraId="275AB54A" w14:textId="6B676902" w:rsidR="00000E94" w:rsidRDefault="00DA481C" w:rsidP="00123C81">
      <w:pPr>
        <w:tabs>
          <w:tab w:val="clear" w:pos="-189"/>
        </w:tabs>
      </w:pPr>
      <w:r>
        <w:t>La Sede ha due ingressi:</w:t>
      </w:r>
      <w:r w:rsidR="00000E94">
        <w:t xml:space="preserve"> da via </w:t>
      </w:r>
      <w:proofErr w:type="spellStart"/>
      <w:r w:rsidR="00000E94">
        <w:t>A.Volta</w:t>
      </w:r>
      <w:proofErr w:type="spellEnd"/>
      <w:r w:rsidR="00000E94">
        <w:t xml:space="preserve">, </w:t>
      </w:r>
      <w:r w:rsidR="00123C81" w:rsidRPr="007F6334">
        <w:t>avviene attraverso un portone in legno</w:t>
      </w:r>
      <w:r w:rsidR="001919CB">
        <w:t>,</w:t>
      </w:r>
      <w:r w:rsidR="00822F56">
        <w:t xml:space="preserve"> </w:t>
      </w:r>
      <w:r w:rsidR="001919CB">
        <w:t>c</w:t>
      </w:r>
      <w:r w:rsidR="00822F56">
        <w:t xml:space="preserve">he conduce </w:t>
      </w:r>
      <w:r w:rsidR="001919CB">
        <w:t>all’</w:t>
      </w:r>
      <w:r w:rsidR="00822F56">
        <w:t>andito carraio</w:t>
      </w:r>
      <w:r w:rsidR="003F5BB4">
        <w:t xml:space="preserve"> confinato da un cancello per il transito delle auto che vi accedono per i parcheggi di </w:t>
      </w:r>
      <w:r w:rsidR="008D15B9">
        <w:t>pertinenza</w:t>
      </w:r>
      <w:r w:rsidR="001919CB">
        <w:t>;</w:t>
      </w:r>
      <w:r w:rsidR="00822F56">
        <w:t xml:space="preserve"> </w:t>
      </w:r>
      <w:r w:rsidR="008D15B9">
        <w:t xml:space="preserve">l’ingresso pedonale avviene transitando dall’andito carraio descritto e da un passaggio coperto dotato di cancellino </w:t>
      </w:r>
      <w:r w:rsidR="00822F56">
        <w:t xml:space="preserve">attraversato </w:t>
      </w:r>
      <w:r w:rsidR="008D15B9">
        <w:t>il quale</w:t>
      </w:r>
      <w:r w:rsidR="001919CB">
        <w:t>,</w:t>
      </w:r>
      <w:r w:rsidR="00822F56">
        <w:t xml:space="preserve"> </w:t>
      </w:r>
      <w:r w:rsidR="001919CB">
        <w:t xml:space="preserve">in posizione rialzata si trova una grande vetrata con porta che </w:t>
      </w:r>
      <w:proofErr w:type="spellStart"/>
      <w:r w:rsidR="001919CB">
        <w:t>da’</w:t>
      </w:r>
      <w:proofErr w:type="spellEnd"/>
      <w:r w:rsidR="001919CB">
        <w:t xml:space="preserve"> accesso all’androne condominiale sul quale si affaccia la porta di ingresso alla Sede;</w:t>
      </w:r>
      <w:r w:rsidR="00000E94">
        <w:t xml:space="preserve"> l’altro </w:t>
      </w:r>
      <w:r w:rsidR="008D15B9">
        <w:t xml:space="preserve"> accesso agli uffici avviene </w:t>
      </w:r>
      <w:r w:rsidR="00000E94">
        <w:t>direttamente dalla Via Rovelli.</w:t>
      </w:r>
    </w:p>
    <w:p w14:paraId="2F7EC7D0" w14:textId="747D4CC5" w:rsidR="001919CB" w:rsidRDefault="00000E94" w:rsidP="00123C81">
      <w:pPr>
        <w:tabs>
          <w:tab w:val="clear" w:pos="-189"/>
        </w:tabs>
      </w:pPr>
      <w:r>
        <w:t>L</w:t>
      </w:r>
      <w:r w:rsidR="001919CB">
        <w:t>o stabile non è dotato di ascensore, una grande scala in pietra conduce ai piani superiori.</w:t>
      </w:r>
    </w:p>
    <w:p w14:paraId="5EE01601" w14:textId="41C0F399" w:rsidR="001919CB" w:rsidRDefault="001919CB" w:rsidP="00123C81">
      <w:pPr>
        <w:tabs>
          <w:tab w:val="clear" w:pos="-189"/>
        </w:tabs>
      </w:pPr>
      <w:r>
        <w:t xml:space="preserve"> </w:t>
      </w:r>
    </w:p>
    <w:p w14:paraId="58FF50D0" w14:textId="55CC2AFB" w:rsidR="00123C81" w:rsidRDefault="00123C81" w:rsidP="00123C81">
      <w:pPr>
        <w:tabs>
          <w:tab w:val="clear" w:pos="-189"/>
        </w:tabs>
      </w:pPr>
    </w:p>
    <w:p w14:paraId="1499BCD9" w14:textId="68EE8641" w:rsidR="00123C81" w:rsidRDefault="00123C81" w:rsidP="00123C81">
      <w:pPr>
        <w:tabs>
          <w:tab w:val="clear" w:pos="-189"/>
        </w:tabs>
      </w:pPr>
    </w:p>
    <w:p w14:paraId="21A15903" w14:textId="77777777" w:rsidR="00123C81" w:rsidRDefault="00123C81" w:rsidP="00123C81">
      <w:pPr>
        <w:tabs>
          <w:tab w:val="clear" w:pos="-189"/>
        </w:tabs>
      </w:pPr>
    </w:p>
    <w:p w14:paraId="1CBAE5F8" w14:textId="45E0830F" w:rsidR="000A00FD" w:rsidRPr="00123C81" w:rsidRDefault="00123C81" w:rsidP="00123C81">
      <w:pPr>
        <w:tabs>
          <w:tab w:val="clear" w:pos="-189"/>
        </w:tabs>
        <w:jc w:val="center"/>
        <w:rPr>
          <w:b/>
        </w:rPr>
      </w:pPr>
      <w:r>
        <w:rPr>
          <w:noProof/>
        </w:rPr>
        <w:drawing>
          <wp:inline distT="0" distB="0" distL="0" distR="0" wp14:anchorId="2E4466EC" wp14:editId="619A2F17">
            <wp:extent cx="7570887" cy="3667947"/>
            <wp:effectExtent l="0" t="0" r="0" b="889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4">
                      <a:extLst>
                        <a:ext uri="{28A0092B-C50C-407E-A947-70E740481C1C}">
                          <a14:useLocalDpi xmlns:a14="http://schemas.microsoft.com/office/drawing/2010/main" val="0"/>
                        </a:ext>
                      </a:extLst>
                    </a:blip>
                    <a:stretch>
                      <a:fillRect/>
                    </a:stretch>
                  </pic:blipFill>
                  <pic:spPr>
                    <a:xfrm>
                      <a:off x="0" y="0"/>
                      <a:ext cx="7570887" cy="3667947"/>
                    </a:xfrm>
                    <a:prstGeom prst="rect">
                      <a:avLst/>
                    </a:prstGeom>
                  </pic:spPr>
                </pic:pic>
              </a:graphicData>
            </a:graphic>
          </wp:inline>
        </w:drawing>
      </w:r>
    </w:p>
    <w:p w14:paraId="49151696" w14:textId="5110AE6A" w:rsidR="000A00FD" w:rsidRDefault="000A00FD"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7F42B5">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6F635AF1" w14:textId="2E50F6BC" w:rsidR="000A00FD" w:rsidRPr="00C063A5" w:rsidRDefault="00DC1924" w:rsidP="00212665">
            <w:pPr>
              <w:jc w:val="left"/>
            </w:pPr>
            <w:r>
              <w:t>Visionata e verificata documentazione</w:t>
            </w:r>
          </w:p>
          <w:p w14:paraId="51A4B887" w14:textId="226596A5" w:rsidR="000A00FD" w:rsidRPr="00C063A5" w:rsidRDefault="000A00FD" w:rsidP="00212665">
            <w:pPr>
              <w:jc w:val="left"/>
              <w:rPr>
                <w:highlight w:val="yellow"/>
              </w:rPr>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458FE555" w:rsidR="000A00FD" w:rsidRPr="00765852" w:rsidRDefault="007F42B5"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39AC5217" w:rsidR="0000606E" w:rsidRPr="00BB4BE4"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7F42B5">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547265FB" w14:textId="56B0B818" w:rsidR="00DC1924" w:rsidRPr="00C063A5" w:rsidRDefault="00DC1924" w:rsidP="00DC1924">
            <w:pPr>
              <w:jc w:val="left"/>
            </w:pPr>
            <w:r>
              <w:t>Visionata e verificata documentazione</w:t>
            </w:r>
          </w:p>
          <w:p w14:paraId="2E5E499E" w14:textId="78FB2B15" w:rsidR="000A00FD" w:rsidRPr="0006143E"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4352FEF7" w:rsidR="000A00FD" w:rsidRPr="00765852" w:rsidRDefault="006B1997"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3FFEED60" w:rsidR="000A00FD" w:rsidRPr="00765852" w:rsidRDefault="006B199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7C072892" w:rsidR="0000606E" w:rsidRPr="00202D79" w:rsidRDefault="00BB4BE4" w:rsidP="00BB4BE4">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400D0378"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4E4AF9B2"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5F05372F" w:rsidR="000A00FD" w:rsidRPr="007F42B5" w:rsidRDefault="007F42B5" w:rsidP="00212665">
            <w:pPr>
              <w:jc w:val="left"/>
              <w:rPr>
                <w:bCs/>
              </w:rPr>
            </w:pPr>
            <w:r w:rsidRPr="007F42B5">
              <w:rPr>
                <w:bCs/>
              </w:rPr>
              <w:t>Presente serramenti apribili</w:t>
            </w: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1E352B31" w:rsidR="000A00FD" w:rsidRDefault="000A00FD" w:rsidP="00212665">
            <w:pPr>
              <w:jc w:val="left"/>
            </w:pPr>
            <w:r>
              <w:t>L’agenzia non ha</w:t>
            </w:r>
            <w:r w:rsidRPr="0006143E">
              <w:t xml:space="preserve"> cantina di pertinenza</w:t>
            </w:r>
            <w:r>
              <w:t>.</w:t>
            </w:r>
          </w:p>
          <w:p w14:paraId="77DD21AE" w14:textId="78C6B8F6" w:rsidR="000A00FD" w:rsidRPr="0006143E" w:rsidRDefault="000A00FD" w:rsidP="00212665">
            <w:pPr>
              <w:jc w:val="left"/>
            </w:pP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7AB29E1D"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3F5BB4">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42C9B636" w:rsidR="000A00FD" w:rsidRPr="00765852" w:rsidRDefault="003F5BB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6733A0D" w14:textId="3168BC57" w:rsidR="000A00FD" w:rsidRDefault="000A00FD" w:rsidP="00212665">
            <w:pPr>
              <w:jc w:val="left"/>
            </w:pPr>
            <w:r>
              <w:t xml:space="preserve">L’accesso al condominio avviene tramite serramento vetrato </w:t>
            </w:r>
            <w:r w:rsidRPr="007F42B5">
              <w:t>adeguatamente segnalato</w:t>
            </w:r>
          </w:p>
          <w:p w14:paraId="6C80B45C" w14:textId="7CED5D26" w:rsidR="000A00FD" w:rsidRPr="00734822" w:rsidRDefault="000A00FD" w:rsidP="003F5BB4">
            <w:pPr>
              <w:jc w:val="left"/>
            </w:pP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23C4A3E0" w:rsidR="000A00FD" w:rsidRPr="003F5BB4" w:rsidRDefault="000A00FD" w:rsidP="00212665">
            <w:pPr>
              <w:tabs>
                <w:tab w:val="clear" w:pos="-189"/>
                <w:tab w:val="left" w:pos="-144"/>
              </w:tabs>
              <w:jc w:val="left"/>
            </w:pPr>
            <w:r w:rsidRPr="003F5BB4">
              <w:t>L’ufficio si trova al piano</w:t>
            </w:r>
            <w:r w:rsidR="003F5BB4" w:rsidRPr="003F5BB4">
              <w:t xml:space="preserve"> Terra.</w:t>
            </w:r>
          </w:p>
          <w:p w14:paraId="3F76DE92" w14:textId="248A9DD3" w:rsidR="000A00FD" w:rsidRPr="0079680C" w:rsidRDefault="00132F10" w:rsidP="00212665">
            <w:pPr>
              <w:tabs>
                <w:tab w:val="clear" w:pos="-189"/>
                <w:tab w:val="left" w:pos="-144"/>
              </w:tabs>
              <w:jc w:val="left"/>
              <w:rPr>
                <w:color w:val="FF0000"/>
              </w:rPr>
            </w:pPr>
            <w:r w:rsidRPr="00132F10">
              <w:t xml:space="preserve">Sono presenti alcuni scalini </w:t>
            </w:r>
            <w:r w:rsidR="000A00FD" w:rsidRPr="00132F10">
              <w:t xml:space="preserve">dal portone d’ingresso fino al raggiungimento </w:t>
            </w:r>
            <w:r w:rsidRPr="00132F10">
              <w:t>della sede</w:t>
            </w:r>
            <w:r w:rsidR="000A00FD" w:rsidRPr="00132F10">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38F81093" w:rsidR="000A00FD" w:rsidRPr="00132F10" w:rsidRDefault="00132F10" w:rsidP="00212665">
            <w:pPr>
              <w:tabs>
                <w:tab w:val="clear" w:pos="-189"/>
                <w:tab w:val="left" w:pos="-144"/>
              </w:tabs>
              <w:jc w:val="left"/>
              <w:rPr>
                <w:rFonts w:eastAsiaTheme="minorHAnsi"/>
                <w:bCs/>
              </w:rPr>
            </w:pPr>
            <w:r w:rsidRPr="00132F10">
              <w:rPr>
                <w:bCs/>
              </w:rPr>
              <w:t>Le scale condominiali sono realizzate in materiale lapido di tipo idoneo (antiscivolo)</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BF4CF9">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03DF4FC9" w:rsidR="000A00FD" w:rsidRPr="00202D79"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2E933E86" w:rsidR="000A00FD" w:rsidRPr="00765852" w:rsidRDefault="00BF4CF9"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BEFA651" w14:textId="751970E9" w:rsidR="000A00FD" w:rsidRPr="0046409C" w:rsidRDefault="00BF4CF9" w:rsidP="00212665">
            <w:pPr>
              <w:tabs>
                <w:tab w:val="clear" w:pos="-189"/>
                <w:tab w:val="left" w:pos="-144"/>
              </w:tabs>
              <w:jc w:val="left"/>
              <w:rPr>
                <w:color w:val="FF0000"/>
              </w:rPr>
            </w:pPr>
            <w:r>
              <w:t xml:space="preserve">I </w:t>
            </w:r>
            <w:r w:rsidR="000A00FD" w:rsidRPr="009E1A0C">
              <w:t>veicoli hanno accesso al cortile/</w:t>
            </w:r>
            <w:r w:rsidR="00213144">
              <w:t>posti auto</w:t>
            </w:r>
            <w:r w:rsidR="000A00FD" w:rsidRPr="009E1A0C">
              <w:t xml:space="preserve"> su area privata a velocità moderata</w:t>
            </w:r>
            <w:r w:rsidR="000A00FD">
              <w:t>.</w:t>
            </w:r>
            <w:r w:rsidR="000A00FD">
              <w:rPr>
                <w:color w:val="FF0000"/>
              </w:rPr>
              <w:t xml:space="preserve"> </w:t>
            </w:r>
          </w:p>
        </w:tc>
      </w:tr>
      <w:tr w:rsidR="000A00FD" w14:paraId="29BA75CB" w14:textId="77777777" w:rsidTr="00213144">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63FFD70D" w:rsidR="000A00FD"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A2259D" w14:textId="75D77242" w:rsidR="000A00FD" w:rsidRPr="00765852" w:rsidRDefault="00213144"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96B0563" w14:textId="742141EC" w:rsidR="000A00FD" w:rsidRDefault="000A00FD" w:rsidP="00213144">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6C0D869D" w:rsidR="00193070" w:rsidRPr="00A40F78" w:rsidRDefault="00193070" w:rsidP="00212665">
            <w:pPr>
              <w:tabs>
                <w:tab w:val="clear" w:pos="-189"/>
                <w:tab w:val="left" w:pos="-144"/>
              </w:tabs>
              <w:jc w:val="left"/>
              <w:rPr>
                <w:color w:val="FF0000"/>
              </w:rPr>
            </w:pP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5DF22B7F"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2E7B87B8" w:rsidR="000A00FD" w:rsidRPr="00BC38FE" w:rsidRDefault="000A00FD" w:rsidP="00212665">
            <w:pPr>
              <w:jc w:val="left"/>
            </w:pPr>
            <w:r w:rsidRPr="00BC38FE">
              <w:rPr>
                <w:rFonts w:eastAsiaTheme="minorHAnsi"/>
                <w:lang w:eastAsia="en-US"/>
              </w:rPr>
              <w:t xml:space="preserve">Si faccia riferimento al piano di </w:t>
            </w:r>
            <w:r w:rsidRPr="00213144">
              <w:rPr>
                <w:rFonts w:eastAsiaTheme="minorHAnsi"/>
                <w:lang w:eastAsia="en-US"/>
              </w:rPr>
              <w:t xml:space="preserve">emergenza 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54127CDA" w:rsidR="000A00FD" w:rsidRPr="00BC38FE" w:rsidRDefault="000A00FD" w:rsidP="00212665">
            <w:pPr>
              <w:jc w:val="left"/>
            </w:pPr>
            <w:r w:rsidRPr="00BC38FE">
              <w:rPr>
                <w:rFonts w:eastAsiaTheme="minorHAnsi"/>
                <w:lang w:eastAsia="en-US"/>
              </w:rPr>
              <w:t xml:space="preserve">Si faccia riferimento al piano di </w:t>
            </w:r>
            <w:r w:rsidRPr="00213144">
              <w:rPr>
                <w:rFonts w:eastAsiaTheme="minorHAnsi"/>
                <w:lang w:eastAsia="en-US"/>
              </w:rPr>
              <w:t xml:space="preserve">emergenza e alla planimetria di emergenza presenti in agenzia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792FCF">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49506EBE" w:rsidR="000A00FD" w:rsidRPr="00210662" w:rsidRDefault="00213144" w:rsidP="00212665">
            <w:pPr>
              <w:jc w:val="left"/>
            </w:pPr>
            <w:r>
              <w:t>Ingresso dal cortile:</w:t>
            </w:r>
          </w:p>
          <w:p w14:paraId="1EDD699F" w14:textId="6DFDE905" w:rsidR="000A00FD" w:rsidRDefault="000A00FD" w:rsidP="00212665">
            <w:pPr>
              <w:jc w:val="left"/>
            </w:pPr>
            <w:r>
              <w:t xml:space="preserve">Presente una doppia porta/bussola; il serramento esterno </w:t>
            </w:r>
            <w:r w:rsidR="00213144">
              <w:t xml:space="preserve">a due battenti </w:t>
            </w:r>
            <w:r>
              <w:t>con apertura verso l’interno</w:t>
            </w:r>
            <w:r w:rsidR="00213144">
              <w:t xml:space="preserve"> (bussola)</w:t>
            </w:r>
            <w:r>
              <w:t xml:space="preserve"> e quell</w:t>
            </w:r>
            <w:r w:rsidR="00213144">
              <w:t>a</w:t>
            </w:r>
            <w:r>
              <w:t xml:space="preserve"> intern</w:t>
            </w:r>
            <w:r w:rsidR="00213144">
              <w:t>a</w:t>
            </w:r>
            <w:r w:rsidR="007A24B5">
              <w:t xml:space="preserve">, un battente, </w:t>
            </w:r>
            <w:r>
              <w:t>con apertura verso l’</w:t>
            </w:r>
            <w:r w:rsidR="00213144">
              <w:t>interno della sede</w:t>
            </w:r>
            <w:r>
              <w:t xml:space="preserve"> </w:t>
            </w:r>
            <w:r w:rsidR="00213144">
              <w:t>dotata di maniglia.</w:t>
            </w:r>
          </w:p>
          <w:p w14:paraId="09AAAEB8" w14:textId="77777777" w:rsidR="00213144" w:rsidRDefault="00213144" w:rsidP="00212665">
            <w:pPr>
              <w:jc w:val="left"/>
            </w:pPr>
          </w:p>
          <w:p w14:paraId="4215E42E" w14:textId="77777777" w:rsidR="00213144" w:rsidRDefault="00213144" w:rsidP="00212665">
            <w:pPr>
              <w:jc w:val="left"/>
            </w:pPr>
            <w:r>
              <w:t>Ingresso diretto dalla strada:</w:t>
            </w:r>
          </w:p>
          <w:p w14:paraId="2F29B023" w14:textId="7CB2B487" w:rsidR="000A00FD" w:rsidRPr="00640B24" w:rsidRDefault="000A00FD" w:rsidP="00212665">
            <w:pPr>
              <w:jc w:val="left"/>
            </w:pPr>
            <w:r>
              <w:lastRenderedPageBreak/>
              <w:t>In agenzia è presente una seconda porta d’ingresso</w:t>
            </w:r>
            <w:r w:rsidR="007A24B5">
              <w:t xml:space="preserve"> con bussola</w:t>
            </w:r>
            <w:r>
              <w:t xml:space="preserve">, </w:t>
            </w:r>
            <w:r w:rsidR="007A24B5">
              <w:t xml:space="preserve">stesse caratteristiche della precedente descritta.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1949429B" w:rsidR="000A00FD" w:rsidRPr="00765852" w:rsidRDefault="00792FCF"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77777777" w:rsidR="000A00FD" w:rsidRDefault="000A00FD" w:rsidP="00212665">
            <w:pPr>
              <w:jc w:val="left"/>
            </w:pPr>
            <w:r w:rsidRPr="00210662">
              <w:t>La porta d’ingresso alla Sede</w:t>
            </w:r>
            <w:r>
              <w:t>,</w:t>
            </w:r>
            <w:r w:rsidRPr="00210662">
              <w:t xml:space="preserve"> durante l’apertura degli uffici</w:t>
            </w:r>
            <w:r>
              <w:t xml:space="preserve">, deve restare aperta </w:t>
            </w:r>
            <w:r w:rsidRPr="0069482B">
              <w:t>ed è apribile tramite sistema meccanico.</w:t>
            </w:r>
          </w:p>
          <w:p w14:paraId="7AEE98C5" w14:textId="77777777" w:rsidR="00792FCF" w:rsidRDefault="00792FCF" w:rsidP="00212665">
            <w:pPr>
              <w:jc w:val="left"/>
              <w:rPr>
                <w:color w:val="FF0000"/>
              </w:rPr>
            </w:pPr>
          </w:p>
          <w:p w14:paraId="3DD218C8" w14:textId="5E5ACF8E" w:rsidR="000A00FD" w:rsidRPr="00122C58" w:rsidRDefault="000A00FD" w:rsidP="00212665">
            <w:pPr>
              <w:jc w:val="left"/>
              <w:rPr>
                <w:color w:val="FF0000"/>
              </w:rPr>
            </w:pPr>
            <w:r w:rsidRPr="00792FCF">
              <w:t>L’apertura del portone condominiale è verso interno ed è consentita da sistema elettrico</w:t>
            </w:r>
            <w:r w:rsidR="00792FCF" w:rsidRPr="00792FCF">
              <w:t>.</w:t>
            </w:r>
            <w:r w:rsidRPr="00792FCF">
              <w:t xml:space="preserve"> </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6C05E8D"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48710F3F" w:rsidR="000A00FD" w:rsidRPr="0069482B" w:rsidRDefault="000A00FD" w:rsidP="00212665">
            <w:pPr>
              <w:jc w:val="left"/>
            </w:pPr>
            <w:r w:rsidRPr="0069482B">
              <w:t xml:space="preserve">La porta di accesso alla Sede, dotata di </w:t>
            </w:r>
            <w:r w:rsidR="0069482B" w:rsidRPr="0069482B">
              <w:t>solo sistema meccanico di apertura</w:t>
            </w:r>
            <w:r w:rsidRPr="0069482B">
              <w:t>, è apribile manualmente dall’interno tramite sistema meccanico.</w:t>
            </w:r>
          </w:p>
          <w:p w14:paraId="44F3D126" w14:textId="6E68ACCB" w:rsidR="000A00FD" w:rsidRPr="00792FCF" w:rsidRDefault="000A00FD" w:rsidP="00792FCF">
            <w:pPr>
              <w:jc w:val="left"/>
              <w:rPr>
                <w:b/>
                <w:u w:val="single"/>
              </w:rPr>
            </w:pPr>
            <w:r w:rsidRPr="00765852">
              <w:t>Le vie di fuga per le parti comuni corrispondono all’uscita condominiale su strada.</w:t>
            </w:r>
            <w:r>
              <w:t xml:space="preserve"> </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40B9E0FB"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25C85994" w:rsidR="000A00FD" w:rsidRPr="00202D79" w:rsidRDefault="000A00FD" w:rsidP="00212665">
            <w:pPr>
              <w:jc w:val="left"/>
            </w:pPr>
            <w:r w:rsidRPr="0006143E">
              <w:t>Non presente negli spazi condominiali comuni.</w:t>
            </w:r>
            <w:r>
              <w:t xml:space="preserve"> </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2277D42D"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12214C46"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09F1D66E"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792FCF">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5D2E61B6" w:rsidR="000A00FD" w:rsidRPr="00765852" w:rsidRDefault="00792FCF"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1DBBDFCD" w:rsidR="000A00FD" w:rsidRPr="009B044C" w:rsidRDefault="000A00FD" w:rsidP="00212665">
            <w:pPr>
              <w:jc w:val="left"/>
            </w:pPr>
            <w:r>
              <w:t xml:space="preserve"> </w:t>
            </w:r>
          </w:p>
        </w:tc>
      </w:tr>
      <w:tr w:rsidR="000A00FD" w14:paraId="45EBE179" w14:textId="77777777" w:rsidTr="00792FCF">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6FCE78A" w14:textId="77777777" w:rsidR="000A00FD" w:rsidRDefault="000A00FD" w:rsidP="00212665">
            <w:pPr>
              <w:jc w:val="left"/>
            </w:pPr>
            <w:r>
              <w:t>Conforme all’interno della Sede</w:t>
            </w:r>
          </w:p>
          <w:p w14:paraId="3F4B6D81" w14:textId="31C724CC"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EA6755B" w14:textId="579859EE" w:rsidR="000A00FD" w:rsidRPr="00765852" w:rsidRDefault="00792FCF"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02F123AA" w14:textId="77777777" w:rsidR="000A00FD"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p w14:paraId="5064CBD1" w14:textId="3FDB7C51" w:rsidR="000A00FD" w:rsidRDefault="000A00FD" w:rsidP="00212665">
            <w:pPr>
              <w:jc w:val="left"/>
            </w:pPr>
            <w:r w:rsidRPr="0006143E">
              <w:t>Non presente negli spazi condominiali comuni.</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5857A7">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22D61D0E" w:rsidR="000A00FD" w:rsidRPr="00523186" w:rsidRDefault="000A00FD" w:rsidP="00212665">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278DA7E8" w:rsidR="000A00FD" w:rsidRPr="00765852" w:rsidRDefault="005857A7"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5AAAF0EF" w:rsidR="000A00FD" w:rsidRDefault="005857A7" w:rsidP="005857A7">
            <w:pPr>
              <w:jc w:val="left"/>
            </w:pPr>
            <w:r>
              <w:t>Le porte dei bagni</w:t>
            </w:r>
            <w:r w:rsidR="000B229A">
              <w:t xml:space="preserve"> </w:t>
            </w:r>
            <w:r w:rsidR="000A00FD">
              <w:t>sono datate di nottolino per apertura in caso di emergenza</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lastRenderedPageBreak/>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7376AE25"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7028E3EF"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w:t>
            </w:r>
            <w:r w:rsidR="006B1997">
              <w:t>in legno</w:t>
            </w:r>
            <w:r w:rsidRPr="009E2C6F">
              <w:t>, completa di listelli verticali, e specchiature vetrate</w:t>
            </w:r>
            <w:r>
              <w:t>.</w:t>
            </w:r>
          </w:p>
        </w:tc>
      </w:tr>
      <w:tr w:rsidR="000A00FD" w14:paraId="2EE7B5CF" w14:textId="77777777" w:rsidTr="006B1997">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03E51D9D" w:rsidR="000A00FD" w:rsidRDefault="000A00FD" w:rsidP="00212665">
            <w:pPr>
              <w:jc w:val="left"/>
            </w:pPr>
            <w:r>
              <w:t xml:space="preserve">Conforme </w:t>
            </w:r>
          </w:p>
          <w:p w14:paraId="2944FBCD" w14:textId="6BBD4BD8"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3120DF87" w:rsidR="000A00FD" w:rsidRPr="00765852" w:rsidRDefault="006B199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BD3C211" w14:textId="796EDCEE" w:rsidR="000A00FD" w:rsidRDefault="000A00FD" w:rsidP="00212665">
            <w:pPr>
              <w:jc w:val="left"/>
            </w:pPr>
          </w:p>
          <w:p w14:paraId="05C90256" w14:textId="3723CCDB" w:rsidR="000A00FD" w:rsidRPr="009E2C6F" w:rsidRDefault="000A00FD" w:rsidP="00212665">
            <w:pPr>
              <w:jc w:val="left"/>
            </w:pPr>
            <w:r w:rsidRPr="009E2C6F">
              <w:t>Serramenti vano scala e ingresso</w:t>
            </w:r>
            <w:r>
              <w:t xml:space="preserve"> costituiti </w:t>
            </w:r>
            <w:r w:rsidRPr="0006143E">
              <w:t xml:space="preserve">da vetro </w:t>
            </w:r>
            <w:r w:rsidR="006B1997">
              <w:t>conforme.</w:t>
            </w:r>
          </w:p>
          <w:p w14:paraId="0B6B4FF9" w14:textId="5E8FF147" w:rsidR="000A00FD" w:rsidRPr="005C2F4E" w:rsidRDefault="000A00FD" w:rsidP="00212665">
            <w:pPr>
              <w:jc w:val="left"/>
              <w:rPr>
                <w:highlight w:val="yellow"/>
              </w:rPr>
            </w:pPr>
          </w:p>
        </w:tc>
      </w:tr>
      <w:tr w:rsidR="000A00FD" w14:paraId="10472C02" w14:textId="77777777" w:rsidTr="00212665">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2B03B150"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47B604E2" w:rsidR="000A00FD" w:rsidRPr="00523186" w:rsidRDefault="000A00FD" w:rsidP="00212665">
            <w:pPr>
              <w:jc w:val="left"/>
            </w:pPr>
          </w:p>
        </w:tc>
      </w:tr>
      <w:tr w:rsidR="00F84D80" w14:paraId="5589D450" w14:textId="77777777" w:rsidTr="006B1997">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12D20983" w:rsidR="00F84D80" w:rsidRPr="00765852" w:rsidRDefault="006B1997"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001BC245"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43F88045"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4A1CF3F2" w:rsidR="00713C48" w:rsidRDefault="00713C48" w:rsidP="00212665">
            <w:pPr>
              <w:jc w:val="left"/>
            </w:pPr>
            <w:r>
              <w:rPr>
                <w:rFonts w:eastAsiaTheme="minorHAnsi"/>
                <w:lang w:eastAsia="en-US"/>
              </w:rPr>
              <w:t xml:space="preserve">Le scale sono chiuse entro </w:t>
            </w:r>
            <w:r w:rsidRPr="006B1997">
              <w:rPr>
                <w:rFonts w:eastAsiaTheme="minorHAnsi"/>
                <w:lang w:eastAsia="en-US"/>
              </w:rPr>
              <w:t>muri complet</w:t>
            </w:r>
            <w:r w:rsidR="006B1997" w:rsidRPr="006B1997">
              <w:rPr>
                <w:rFonts w:eastAsiaTheme="minorHAnsi"/>
                <w:lang w:eastAsia="en-US"/>
              </w:rPr>
              <w:t>e</w:t>
            </w:r>
            <w:r w:rsidR="006B1997">
              <w:rPr>
                <w:rFonts w:eastAsiaTheme="minorHAnsi"/>
                <w:lang w:eastAsia="en-US"/>
              </w:rPr>
              <w:t xml:space="preserve"> </w:t>
            </w:r>
            <w:r>
              <w:rPr>
                <w:rFonts w:eastAsiaTheme="minorHAnsi"/>
                <w:lang w:eastAsia="en-US"/>
              </w:rPr>
              <w:t>di corrimano</w:t>
            </w:r>
            <w:r w:rsidR="006B1997">
              <w:rPr>
                <w:rFonts w:eastAsiaTheme="minorHAnsi"/>
                <w:lang w:eastAsia="en-US"/>
              </w:rPr>
              <w:t xml:space="preserve"> (la sede si trova al PT)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23CFED85"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53C7673A" w:rsidR="00F84D80" w:rsidRPr="00604212" w:rsidRDefault="00F84D80" w:rsidP="00212665">
            <w:pPr>
              <w:jc w:val="left"/>
              <w:rPr>
                <w:rFonts w:eastAsiaTheme="minorHAnsi"/>
                <w:lang w:eastAsia="en-US"/>
              </w:rPr>
            </w:pPr>
            <w:r>
              <w:rPr>
                <w:rFonts w:eastAsiaTheme="minorHAnsi"/>
                <w:lang w:eastAsia="en-US"/>
              </w:rPr>
              <w:t xml:space="preserve">Le scale sono chiuse entro muri </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lastRenderedPageBreak/>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7AD7CBCC"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C1EBE8" w14:textId="2C517777" w:rsidR="006B1997" w:rsidRDefault="00F84D80" w:rsidP="006B1997">
            <w:pPr>
              <w:tabs>
                <w:tab w:val="clear" w:pos="-189"/>
              </w:tabs>
              <w:jc w:val="left"/>
            </w:pPr>
            <w:r>
              <w:t xml:space="preserve">L’aerazione è garantita da finestre apribili (ricambio d’aria naturale) </w:t>
            </w:r>
          </w:p>
          <w:p w14:paraId="4183D209" w14:textId="43B25210" w:rsidR="00F84D80" w:rsidRDefault="00F84D80" w:rsidP="00212665">
            <w:pPr>
              <w:tabs>
                <w:tab w:val="clear" w:pos="-189"/>
              </w:tabs>
              <w:jc w:val="left"/>
            </w:pPr>
          </w:p>
        </w:tc>
      </w:tr>
      <w:tr w:rsidR="00F84D80" w14:paraId="4249A87F" w14:textId="77777777" w:rsidTr="006B1997">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496F92AE"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0752DB31" w:rsidR="00F84D80" w:rsidRPr="00765852" w:rsidRDefault="006B1997"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BB82821" w14:textId="4C60DE15" w:rsidR="00F84D80" w:rsidRDefault="00F84D80" w:rsidP="00212665">
            <w:pPr>
              <w:tabs>
                <w:tab w:val="clear" w:pos="-189"/>
              </w:tabs>
              <w:jc w:val="left"/>
            </w:pPr>
            <w:r>
              <w:t>Non presente impianto di aereazione artificiale.</w:t>
            </w:r>
          </w:p>
          <w:p w14:paraId="0A9647B5" w14:textId="294C0EA4" w:rsidR="00F84D80" w:rsidRDefault="00F84D80" w:rsidP="00212665">
            <w:pPr>
              <w:tabs>
                <w:tab w:val="clear" w:pos="-189"/>
              </w:tabs>
              <w:jc w:val="left"/>
            </w:pP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585B0549"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449755DD" w:rsidR="00F84D80" w:rsidRPr="002D3F0B" w:rsidRDefault="00F84D80" w:rsidP="00212665">
            <w:pPr>
              <w:tabs>
                <w:tab w:val="clear" w:pos="-189"/>
              </w:tabs>
              <w:jc w:val="left"/>
            </w:pPr>
            <w:r>
              <w:t xml:space="preserve">Il sistema è dotato di dispositivi orientabili e </w:t>
            </w:r>
            <w:r w:rsidRPr="0067414A">
              <w:t>velocità variabile &lt;0.2m/s –</w:t>
            </w:r>
            <w:r w:rsidRPr="0033055A">
              <w:rPr>
                <w:color w:val="FF0000"/>
              </w:rPr>
              <w:t xml:space="preserve"> </w:t>
            </w:r>
            <w:r w:rsidRPr="007A24B5">
              <w:t>split a parete.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7CC5CBDC"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4B2AA930"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0DB9C19B" w:rsidR="00F84D80" w:rsidRDefault="00F84D80" w:rsidP="00212665">
            <w:pPr>
              <w:jc w:val="left"/>
            </w:pPr>
            <w:r>
              <w:t xml:space="preserve">L’impianto di riscaldamento è costituito da radiatori facenti capo a caldaia a gas </w:t>
            </w:r>
            <w:r w:rsidR="0069482B">
              <w:t>in CT condominiale.</w:t>
            </w:r>
          </w:p>
          <w:p w14:paraId="5262A32F" w14:textId="50AACF45" w:rsidR="00F84D80" w:rsidRPr="007A24B5" w:rsidRDefault="00F84D80" w:rsidP="00212665">
            <w:pPr>
              <w:jc w:val="left"/>
              <w:rPr>
                <w:strike/>
              </w:rPr>
            </w:pPr>
            <w:r>
              <w:t>L’impianto di raffrescamento è costituito da split a parete</w:t>
            </w:r>
            <w:r w:rsidRPr="002E5527">
              <w:t xml:space="preserve"> </w:t>
            </w:r>
            <w:r>
              <w:t xml:space="preserve">che consente la gestione autonoma degli </w:t>
            </w:r>
            <w:proofErr w:type="gramStart"/>
            <w:r>
              <w:t>elementi</w:t>
            </w:r>
            <w:r w:rsidRPr="00F87EC9">
              <w:t>.</w:t>
            </w:r>
            <w:r w:rsidRPr="0033055A">
              <w:rPr>
                <w:color w:val="FF0000"/>
              </w:rPr>
              <w:t>.</w:t>
            </w:r>
            <w:proofErr w:type="gramEnd"/>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2802F770"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756F7CFD" w:rsidR="00F84D80" w:rsidRPr="00496068" w:rsidRDefault="00F84D80" w:rsidP="00212665">
            <w:pPr>
              <w:jc w:val="left"/>
            </w:pPr>
            <w:r w:rsidRPr="00496068">
              <w:t>Sono presenti termosifoni collegati all’impianto di riscaldamento autonomo a gas.</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511AFBE2" w:rsidR="00F84D80" w:rsidRDefault="00F84D80" w:rsidP="00212665">
            <w:pPr>
              <w:tabs>
                <w:tab w:val="clear" w:pos="-189"/>
              </w:tabs>
              <w:jc w:val="left"/>
            </w:pPr>
            <w:r>
              <w:t>Sono presenti tende interne su tutti i serramenti esterni e tapparelle/persiane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3C9751CF"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F331FD">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388D9CD9" w:rsidR="00F84D80" w:rsidRPr="00765852" w:rsidRDefault="00F331FD"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197C43E4" w:rsidR="00F84D80" w:rsidRDefault="00F84D80" w:rsidP="00212665">
            <w:pPr>
              <w:jc w:val="left"/>
            </w:pPr>
            <w:r w:rsidRPr="006152E7">
              <w:t>Non presente illuminazione di emergenza nelle parti comuni.</w:t>
            </w:r>
            <w:r>
              <w:t xml:space="preserve"> </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F331FD">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6268EC18" w:rsidR="00F84D80" w:rsidRPr="00765852" w:rsidRDefault="00F331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CDBAD4A" w14:textId="77777777" w:rsidR="00F84D80" w:rsidRPr="007E6948" w:rsidRDefault="00F84D80" w:rsidP="00212665">
            <w:pPr>
              <w:jc w:val="left"/>
              <w:rPr>
                <w:b/>
                <w:u w:val="single"/>
              </w:rPr>
            </w:pPr>
            <w:r>
              <w:t xml:space="preserve">Tutti gli ambienti sono dotati d’illuminazione </w:t>
            </w:r>
            <w:r w:rsidRPr="007E6948">
              <w:t>artificiale</w:t>
            </w:r>
            <w:r>
              <w:t>.</w:t>
            </w:r>
          </w:p>
          <w:p w14:paraId="1969BE7F" w14:textId="4F45329B" w:rsidR="00F84D80" w:rsidRDefault="00F84D80" w:rsidP="00212665">
            <w:pPr>
              <w:jc w:val="left"/>
            </w:pP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3E68022E" w:rsidR="00F84D80" w:rsidRDefault="00F331FD" w:rsidP="00212665">
            <w:pPr>
              <w:jc w:val="left"/>
            </w:pPr>
            <w:r>
              <w:t xml:space="preserve">Boiler elettrico </w:t>
            </w:r>
          </w:p>
        </w:tc>
      </w:tr>
      <w:tr w:rsidR="00F84D80" w14:paraId="021AE72D" w14:textId="77777777" w:rsidTr="00F331FD">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7DE6DAB1" w14:textId="78587577" w:rsidR="00F84D80" w:rsidRPr="00765852" w:rsidRDefault="00F331FD"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27ED3C27" w:rsidR="00F84D80" w:rsidRDefault="00F84D80" w:rsidP="00212665">
            <w:pPr>
              <w:jc w:val="left"/>
            </w:pP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 xml:space="preserve">Per uomini e donne devono essere previsti gabinetti separati; quando ciò sia impossibile a causa di vincoli urbanistici o architettonici e nelle aziende che </w:t>
            </w:r>
            <w:r w:rsidRPr="00B723AF">
              <w:lastRenderedPageBreak/>
              <w:t>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37288118"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21266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3E1A0D0F" w14:textId="39228B82" w:rsidR="00212665" w:rsidRPr="00F331FD" w:rsidRDefault="00212665" w:rsidP="00212665">
            <w:pPr>
              <w:jc w:val="left"/>
              <w:rPr>
                <w:rFonts w:cs="Tahoma"/>
                <w:sz w:val="16"/>
                <w:szCs w:val="16"/>
              </w:rPr>
            </w:pPr>
            <w:r w:rsidRPr="00F331FD">
              <w:rPr>
                <w:rFonts w:cs="Tahoma"/>
                <w:sz w:val="16"/>
                <w:szCs w:val="16"/>
              </w:rPr>
              <w:t>_</w:t>
            </w:r>
            <w:r w:rsidRPr="00F331FD">
              <w:t xml:space="preserve"> </w:t>
            </w:r>
            <w:r w:rsidRPr="00F331FD">
              <w:rPr>
                <w:rFonts w:cs="Tahoma"/>
                <w:sz w:val="16"/>
                <w:szCs w:val="16"/>
              </w:rPr>
              <w:t xml:space="preserve">L'ampiezza delle vie di circolazione è adeguata e permette un facile raggiungimento dei luoghi di lavoro e manutenzione. </w:t>
            </w:r>
          </w:p>
          <w:p w14:paraId="0873C927" w14:textId="749F5CE0" w:rsidR="00212665" w:rsidRPr="00CA0217" w:rsidRDefault="00212665" w:rsidP="00212665">
            <w:pPr>
              <w:jc w:val="left"/>
              <w:rPr>
                <w:rFonts w:cs="Tahoma"/>
                <w:color w:val="000000"/>
                <w:sz w:val="16"/>
                <w:szCs w:val="16"/>
              </w:rPr>
            </w:pPr>
          </w:p>
        </w:tc>
      </w:tr>
      <w:tr w:rsidR="00212665" w:rsidRPr="00CA0217" w14:paraId="6D66603D" w14:textId="77777777" w:rsidTr="00F331FD">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2A1E67ED" w:rsidR="00212665" w:rsidRDefault="00F331FD"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0369B42B" w:rsidR="00212665" w:rsidRDefault="00F331FD"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4E3700CD" w:rsidR="00212665" w:rsidRPr="00537CE7" w:rsidRDefault="00F331FD"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B84C5A5" w14:textId="7D4EBE8F" w:rsidR="00212665" w:rsidRPr="0069482B" w:rsidRDefault="00212665" w:rsidP="00212665">
            <w:pPr>
              <w:jc w:val="left"/>
              <w:rPr>
                <w:rFonts w:cs="Tahoma"/>
                <w:color w:val="000000"/>
                <w:sz w:val="16"/>
                <w:szCs w:val="16"/>
              </w:rPr>
            </w:pPr>
            <w:r w:rsidRPr="0069482B">
              <w:rPr>
                <w:rFonts w:cs="Tahoma"/>
                <w:color w:val="000000"/>
                <w:sz w:val="16"/>
                <w:szCs w:val="16"/>
              </w:rPr>
              <w:t>_ La porta della Sede è dotata di sistema meccanico (1-1-1)</w:t>
            </w:r>
          </w:p>
          <w:p w14:paraId="3BFB5394" w14:textId="77777777" w:rsidR="00212665" w:rsidRPr="00D02E42" w:rsidRDefault="00212665" w:rsidP="00212665">
            <w:pPr>
              <w:jc w:val="left"/>
              <w:rPr>
                <w:rFonts w:cs="Tahoma"/>
                <w:color w:val="000000"/>
                <w:sz w:val="16"/>
                <w:szCs w:val="16"/>
                <w:highlight w:val="cyan"/>
              </w:rPr>
            </w:pPr>
          </w:p>
          <w:p w14:paraId="53D6AAE1" w14:textId="77777777" w:rsidR="00212665" w:rsidRPr="00CA0217" w:rsidRDefault="00212665" w:rsidP="00212665">
            <w:pPr>
              <w:jc w:val="left"/>
              <w:rPr>
                <w:rFonts w:cs="Tahoma"/>
                <w:color w:val="000000"/>
                <w:sz w:val="16"/>
                <w:szCs w:val="16"/>
              </w:rPr>
            </w:pPr>
            <w:r w:rsidRPr="00F331FD">
              <w:rPr>
                <w:rFonts w:cs="Tahoma"/>
                <w:sz w:val="16"/>
                <w:szCs w:val="16"/>
              </w:rPr>
              <w:t>_ La porta di uscita dal Condominio è dotata di solo sistema elettrico (2-2-4)</w:t>
            </w:r>
          </w:p>
        </w:tc>
      </w:tr>
      <w:tr w:rsidR="00212665" w:rsidRPr="00CA0217" w14:paraId="3D8C00CD" w14:textId="77777777" w:rsidTr="009271BB">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1A2F12AF" w:rsidR="00212665" w:rsidRDefault="009271BB"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BE807AB" w:rsidR="00212665" w:rsidRDefault="009271BB"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0270A9F5" w:rsidR="00212665" w:rsidRDefault="009271BB"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A79F949" w14:textId="26726F66" w:rsidR="00212665" w:rsidRPr="00F331FD" w:rsidRDefault="00212665" w:rsidP="00212665">
            <w:pPr>
              <w:jc w:val="left"/>
              <w:rPr>
                <w:rFonts w:cs="Tahoma"/>
                <w:color w:val="000000"/>
                <w:sz w:val="16"/>
                <w:szCs w:val="16"/>
              </w:rPr>
            </w:pPr>
            <w:r w:rsidRPr="00F331FD">
              <w:rPr>
                <w:rFonts w:cs="Tahoma"/>
                <w:color w:val="000000"/>
                <w:sz w:val="16"/>
                <w:szCs w:val="16"/>
              </w:rPr>
              <w:t xml:space="preserve">_Porte interne in legno con sopraluce in vetro </w:t>
            </w:r>
            <w:r w:rsidR="009271BB">
              <w:rPr>
                <w:rFonts w:cs="Tahoma"/>
                <w:color w:val="000000"/>
                <w:sz w:val="16"/>
                <w:szCs w:val="16"/>
              </w:rPr>
              <w:t xml:space="preserve">singolo </w:t>
            </w:r>
            <w:proofErr w:type="spellStart"/>
            <w:r w:rsidR="009271BB">
              <w:rPr>
                <w:rFonts w:cs="Tahoma"/>
                <w:color w:val="000000"/>
                <w:sz w:val="16"/>
                <w:szCs w:val="16"/>
              </w:rPr>
              <w:t>pellicolato</w:t>
            </w:r>
            <w:proofErr w:type="spellEnd"/>
            <w:r w:rsidR="009271BB">
              <w:rPr>
                <w:rFonts w:cs="Tahoma"/>
                <w:color w:val="000000"/>
                <w:sz w:val="16"/>
                <w:szCs w:val="16"/>
              </w:rPr>
              <w:t>.</w:t>
            </w:r>
            <w:r w:rsidRPr="00F331FD">
              <w:rPr>
                <w:rFonts w:cs="Tahoma"/>
                <w:color w:val="000000"/>
                <w:sz w:val="16"/>
                <w:szCs w:val="16"/>
              </w:rPr>
              <w:t xml:space="preserve"> (</w:t>
            </w:r>
            <w:r w:rsidR="009271BB">
              <w:rPr>
                <w:rFonts w:cs="Tahoma"/>
                <w:color w:val="000000"/>
                <w:sz w:val="16"/>
                <w:szCs w:val="16"/>
              </w:rPr>
              <w:t>1</w:t>
            </w:r>
            <w:r w:rsidRPr="00F331FD">
              <w:rPr>
                <w:rFonts w:cs="Tahoma"/>
                <w:color w:val="000000"/>
                <w:sz w:val="16"/>
                <w:szCs w:val="16"/>
              </w:rPr>
              <w:t>-</w:t>
            </w:r>
            <w:r w:rsidR="009271BB">
              <w:rPr>
                <w:rFonts w:cs="Tahoma"/>
                <w:color w:val="000000"/>
                <w:sz w:val="16"/>
                <w:szCs w:val="16"/>
              </w:rPr>
              <w:t>1</w:t>
            </w:r>
            <w:r w:rsidRPr="00F331FD">
              <w:rPr>
                <w:rFonts w:cs="Tahoma"/>
                <w:color w:val="000000"/>
                <w:sz w:val="16"/>
                <w:szCs w:val="16"/>
              </w:rPr>
              <w:t>-</w:t>
            </w:r>
            <w:r w:rsidR="009271BB">
              <w:rPr>
                <w:rFonts w:cs="Tahoma"/>
                <w:color w:val="000000"/>
                <w:sz w:val="16"/>
                <w:szCs w:val="16"/>
              </w:rPr>
              <w:t>1</w:t>
            </w:r>
            <w:r w:rsidRPr="00F331FD">
              <w:rPr>
                <w:rFonts w:cs="Tahoma"/>
                <w:color w:val="000000"/>
                <w:sz w:val="16"/>
                <w:szCs w:val="16"/>
              </w:rPr>
              <w:t>)</w:t>
            </w:r>
          </w:p>
          <w:p w14:paraId="7F3130C5" w14:textId="77777777" w:rsidR="006104B1" w:rsidRDefault="00212665" w:rsidP="00212665">
            <w:pPr>
              <w:jc w:val="left"/>
              <w:rPr>
                <w:rFonts w:cs="Tahoma"/>
                <w:color w:val="000000"/>
                <w:sz w:val="16"/>
                <w:szCs w:val="16"/>
              </w:rPr>
            </w:pPr>
            <w:r w:rsidRPr="00F331FD">
              <w:rPr>
                <w:rFonts w:cs="Tahoma"/>
                <w:color w:val="000000"/>
                <w:sz w:val="16"/>
                <w:szCs w:val="16"/>
              </w:rPr>
              <w:t>_Porte interne in legno (0-1-0)</w:t>
            </w:r>
          </w:p>
          <w:p w14:paraId="045D1EFE" w14:textId="4AD2B5FA" w:rsidR="00212665" w:rsidRDefault="006104B1" w:rsidP="00212665">
            <w:pPr>
              <w:jc w:val="left"/>
              <w:rPr>
                <w:rFonts w:cs="Tahoma"/>
                <w:color w:val="000000"/>
                <w:sz w:val="16"/>
                <w:szCs w:val="16"/>
              </w:rPr>
            </w:pPr>
            <w:r>
              <w:rPr>
                <w:rFonts w:cs="Tahoma"/>
                <w:color w:val="000000"/>
                <w:sz w:val="16"/>
                <w:szCs w:val="16"/>
              </w:rPr>
              <w:t xml:space="preserve">_Porte dei bagni </w:t>
            </w:r>
            <w:r w:rsidR="005857A7">
              <w:rPr>
                <w:rFonts w:cs="Tahoma"/>
                <w:color w:val="000000"/>
                <w:sz w:val="16"/>
                <w:szCs w:val="16"/>
              </w:rPr>
              <w:t>provviste di nottolino di sicurezza (1-1-1</w:t>
            </w:r>
            <w:r>
              <w:rPr>
                <w:rFonts w:cs="Tahoma"/>
                <w:color w:val="000000"/>
                <w:sz w:val="16"/>
                <w:szCs w:val="16"/>
              </w:rPr>
              <w:t>)</w:t>
            </w:r>
          </w:p>
          <w:p w14:paraId="20A5D09A" w14:textId="77777777" w:rsidR="00F331FD" w:rsidRDefault="00F331FD" w:rsidP="00212665">
            <w:pPr>
              <w:jc w:val="left"/>
              <w:rPr>
                <w:rFonts w:cs="Tahoma"/>
                <w:color w:val="000000"/>
                <w:sz w:val="16"/>
                <w:szCs w:val="16"/>
              </w:rPr>
            </w:pPr>
          </w:p>
          <w:p w14:paraId="15A38758" w14:textId="14405A45" w:rsidR="00212665" w:rsidRPr="00CA0217" w:rsidRDefault="00212665" w:rsidP="00212665">
            <w:pPr>
              <w:jc w:val="left"/>
              <w:rPr>
                <w:rFonts w:cs="Tahoma"/>
                <w:color w:val="000000"/>
                <w:sz w:val="16"/>
                <w:szCs w:val="16"/>
              </w:rPr>
            </w:pPr>
            <w:r w:rsidRPr="00F331FD">
              <w:rPr>
                <w:rFonts w:cs="Tahoma"/>
                <w:color w:val="000000"/>
                <w:sz w:val="16"/>
                <w:szCs w:val="16"/>
              </w:rPr>
              <w:t>_Porte accesso al Condominio vetro a norma (1-1-1)</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327C1A" w14:textId="5807E4AD" w:rsidR="00212665" w:rsidRPr="0092159D" w:rsidRDefault="00212665" w:rsidP="00212665">
            <w:pPr>
              <w:jc w:val="left"/>
              <w:rPr>
                <w:rFonts w:cs="Tahoma"/>
                <w:sz w:val="16"/>
                <w:szCs w:val="16"/>
              </w:rPr>
            </w:pPr>
            <w:r>
              <w:rPr>
                <w:rFonts w:cs="Tahoma"/>
                <w:color w:val="000000"/>
                <w:sz w:val="16"/>
                <w:szCs w:val="16"/>
              </w:rPr>
              <w:t xml:space="preserve">L’agenzia è raggiungibile attraverso le scale </w:t>
            </w:r>
            <w:r w:rsidR="00F331FD">
              <w:rPr>
                <w:rFonts w:cs="Tahoma"/>
                <w:color w:val="000000"/>
                <w:sz w:val="16"/>
                <w:szCs w:val="16"/>
              </w:rPr>
              <w:t>di materiale idoneo</w:t>
            </w:r>
            <w:r>
              <w:rPr>
                <w:rFonts w:cs="Tahoma"/>
                <w:color w:val="000000"/>
                <w:sz w:val="16"/>
                <w:szCs w:val="16"/>
              </w:rPr>
              <w:t xml:space="preserve"> antiscivolo</w:t>
            </w:r>
            <w:r w:rsidRPr="00E53DEF">
              <w:rPr>
                <w:rFonts w:cs="Tahoma"/>
                <w:color w:val="000000"/>
                <w:sz w:val="16"/>
                <w:szCs w:val="16"/>
              </w:rPr>
              <w:t>.</w:t>
            </w:r>
          </w:p>
          <w:p w14:paraId="1FCFB28F" w14:textId="0B1DF8D4" w:rsidR="00212665" w:rsidRPr="00CA0217" w:rsidRDefault="00212665" w:rsidP="00212665">
            <w:pPr>
              <w:jc w:val="left"/>
              <w:rPr>
                <w:rFonts w:cs="Tahoma"/>
                <w:color w:val="000000"/>
                <w:sz w:val="16"/>
                <w:szCs w:val="16"/>
              </w:rPr>
            </w:pP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5F51C906"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lastRenderedPageBreak/>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E53DEF">
              <w:rPr>
                <w:rFonts w:cs="Tahoma"/>
                <w:sz w:val="16"/>
                <w:szCs w:val="16"/>
              </w:rPr>
              <w:t xml:space="preserve">Sono disponibili </w:t>
            </w:r>
            <w:proofErr w:type="spellStart"/>
            <w:r w:rsidRPr="00E53DEF">
              <w:rPr>
                <w:rFonts w:cs="Tahoma"/>
                <w:sz w:val="16"/>
                <w:szCs w:val="16"/>
              </w:rPr>
              <w:t>nn</w:t>
            </w:r>
            <w:proofErr w:type="spellEnd"/>
            <w:r w:rsidRPr="00E53DEF">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473805">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582C37C6" w:rsidR="00B60B00" w:rsidRDefault="0047380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33649B4B" w:rsidR="00B60B00" w:rsidRDefault="00473805"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35A66975" w:rsidR="00B60B00" w:rsidRDefault="0047380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30CCE53A" w:rsidR="00B60B00" w:rsidRPr="00F074C3" w:rsidRDefault="00473805" w:rsidP="00E509FF">
            <w:pPr>
              <w:jc w:val="left"/>
              <w:rPr>
                <w:rFonts w:cs="Tahoma"/>
                <w:color w:val="000000"/>
                <w:sz w:val="16"/>
                <w:szCs w:val="16"/>
              </w:rPr>
            </w:pPr>
            <w:r>
              <w:rPr>
                <w:rFonts w:cs="Tahoma"/>
                <w:color w:val="000000"/>
                <w:sz w:val="16"/>
                <w:szCs w:val="16"/>
              </w:rPr>
              <w:t xml:space="preserve">Manutenzione impianti </w:t>
            </w:r>
            <w:proofErr w:type="gramStart"/>
            <w:r>
              <w:rPr>
                <w:rFonts w:cs="Tahoma"/>
                <w:color w:val="000000"/>
                <w:sz w:val="16"/>
                <w:szCs w:val="16"/>
              </w:rPr>
              <w:t>CDZ</w:t>
            </w:r>
            <w:r w:rsidR="000B229A">
              <w:rPr>
                <w:rFonts w:cs="Tahoma"/>
                <w:color w:val="000000"/>
                <w:sz w:val="16"/>
                <w:szCs w:val="16"/>
              </w:rPr>
              <w:t xml:space="preserve">  in</w:t>
            </w:r>
            <w:proofErr w:type="gramEnd"/>
            <w:r w:rsidR="000B229A">
              <w:rPr>
                <w:rFonts w:cs="Tahoma"/>
                <w:color w:val="000000"/>
                <w:sz w:val="16"/>
                <w:szCs w:val="16"/>
              </w:rPr>
              <w:t xml:space="preserve"> spazi esterni</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E53DEF" w:rsidRDefault="00F7219D" w:rsidP="00E509FF">
            <w:pPr>
              <w:jc w:val="left"/>
              <w:rPr>
                <w:rFonts w:cs="Tahoma"/>
                <w:sz w:val="16"/>
                <w:szCs w:val="16"/>
              </w:rPr>
            </w:pPr>
            <w:r w:rsidRPr="00E53DEF">
              <w:rPr>
                <w:rFonts w:cs="Tahoma"/>
                <w:sz w:val="16"/>
                <w:szCs w:val="16"/>
              </w:rPr>
              <w:t xml:space="preserve">Le stampanti si trovano </w:t>
            </w:r>
            <w:proofErr w:type="gramStart"/>
            <w:r w:rsidRPr="00E53DEF">
              <w:rPr>
                <w:rFonts w:cs="Tahoma"/>
                <w:sz w:val="16"/>
                <w:szCs w:val="16"/>
              </w:rPr>
              <w:t>in vano</w:t>
            </w:r>
            <w:proofErr w:type="gramEnd"/>
            <w:r w:rsidRPr="00E53DEF">
              <w:rPr>
                <w:rFonts w:cs="Tahoma"/>
                <w:sz w:val="16"/>
                <w:szCs w:val="16"/>
              </w:rPr>
              <w:t xml:space="preserve"> dedicato.</w:t>
            </w:r>
          </w:p>
          <w:p w14:paraId="49BD4EBF" w14:textId="77777777" w:rsidR="00F7219D" w:rsidRPr="00E53DEF" w:rsidRDefault="00F7219D" w:rsidP="00E509FF">
            <w:pPr>
              <w:jc w:val="left"/>
              <w:rPr>
                <w:rFonts w:cs="Tahoma"/>
                <w:sz w:val="16"/>
                <w:szCs w:val="16"/>
              </w:rPr>
            </w:pPr>
            <w:r w:rsidRPr="00E53DEF">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7938BB" w14:textId="46D9E0BC" w:rsidR="00F7219D" w:rsidRPr="00E53DEF" w:rsidRDefault="00F7219D" w:rsidP="00E509FF">
            <w:pPr>
              <w:jc w:val="left"/>
              <w:rPr>
                <w:rFonts w:cs="Tahoma"/>
                <w:color w:val="000000"/>
                <w:sz w:val="16"/>
                <w:szCs w:val="16"/>
              </w:rPr>
            </w:pPr>
            <w:r w:rsidRPr="00E53DEF">
              <w:rPr>
                <w:rFonts w:cs="Tahoma"/>
                <w:color w:val="000000"/>
                <w:sz w:val="16"/>
                <w:szCs w:val="16"/>
              </w:rPr>
              <w:t xml:space="preserve">Le stampanti si trovano in luogo idoneo ad esse dedicato </w:t>
            </w:r>
          </w:p>
          <w:p w14:paraId="74825D3C" w14:textId="5F99E72F" w:rsidR="00F7219D" w:rsidRPr="00F074C3" w:rsidRDefault="00F7219D" w:rsidP="00E509FF">
            <w:pPr>
              <w:jc w:val="left"/>
              <w:rPr>
                <w:rFonts w:cs="Tahoma"/>
                <w:color w:val="000000"/>
                <w:sz w:val="16"/>
                <w:szCs w:val="16"/>
              </w:rPr>
            </w:pP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BB599BC" w:rsidR="00996099" w:rsidRPr="00996099" w:rsidRDefault="00506B0B" w:rsidP="00473805">
            <w:pPr>
              <w:rPr>
                <w:rFonts w:cs="Tahoma"/>
                <w:color w:val="FF0000"/>
                <w:sz w:val="16"/>
                <w:szCs w:val="16"/>
              </w:rPr>
            </w:pPr>
            <w:r w:rsidRPr="00E53DEF">
              <w:rPr>
                <w:rFonts w:cs="Tahoma"/>
                <w:sz w:val="16"/>
                <w:szCs w:val="16"/>
              </w:rPr>
              <w:t>L’impianto elettrico, per quanto visibile, si trova in buono stato di manutenzione.</w:t>
            </w:r>
            <w:r w:rsidR="00996099" w:rsidRPr="00E53DEF">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74C2CB0A"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473805">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540C3066" w:rsidR="00506B0B" w:rsidRPr="00E53DEF" w:rsidRDefault="00506B0B" w:rsidP="00E509FF">
            <w:pPr>
              <w:jc w:val="left"/>
              <w:rPr>
                <w:rFonts w:cs="Tahoma"/>
                <w:color w:val="FF0000"/>
                <w:sz w:val="16"/>
                <w:szCs w:val="16"/>
              </w:rPr>
            </w:pPr>
            <w:r w:rsidRPr="00E53DEF">
              <w:rPr>
                <w:rFonts w:cs="Tahoma"/>
                <w:sz w:val="16"/>
                <w:szCs w:val="16"/>
              </w:rPr>
              <w:t>Presente impianto a gas</w:t>
            </w:r>
            <w:r w:rsidR="00E53DEF" w:rsidRPr="00E53DEF">
              <w:rPr>
                <w:rFonts w:cs="Tahoma"/>
                <w:sz w:val="16"/>
                <w:szCs w:val="16"/>
              </w:rPr>
              <w:t xml:space="preserve"> </w:t>
            </w:r>
            <w:r w:rsidRPr="00E53DEF">
              <w:rPr>
                <w:rFonts w:cs="Tahoma"/>
                <w:sz w:val="16"/>
                <w:szCs w:val="16"/>
              </w:rPr>
              <w:t xml:space="preserve">condominiale </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1559D996" w:rsidR="00506B0B" w:rsidRPr="00F074C3" w:rsidRDefault="0047380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314AA00A" w:rsidR="00506B0B" w:rsidRPr="00F074C3" w:rsidRDefault="0047380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50AF277" w14:textId="3A32ACCD" w:rsidR="0086339A" w:rsidRPr="00473805" w:rsidRDefault="00506B0B" w:rsidP="00E509FF">
            <w:pPr>
              <w:jc w:val="left"/>
              <w:rPr>
                <w:rFonts w:cs="Tahoma"/>
                <w:sz w:val="16"/>
                <w:szCs w:val="16"/>
              </w:rPr>
            </w:pPr>
            <w:r w:rsidRPr="00473805">
              <w:rPr>
                <w:rFonts w:cs="Tahoma"/>
                <w:sz w:val="16"/>
                <w:szCs w:val="16"/>
              </w:rPr>
              <w:t>Impianto a gas condominiale</w:t>
            </w:r>
            <w:r w:rsidR="009130E3" w:rsidRPr="00473805">
              <w:rPr>
                <w:rFonts w:cs="Tahoma"/>
                <w:sz w:val="16"/>
                <w:szCs w:val="16"/>
              </w:rPr>
              <w:t xml:space="preserve"> (locale tecnico condominial</w:t>
            </w:r>
            <w:r w:rsidR="0086339A" w:rsidRPr="00473805">
              <w:rPr>
                <w:rFonts w:cs="Tahoma"/>
                <w:sz w:val="16"/>
                <w:szCs w:val="16"/>
              </w:rPr>
              <w:t>e</w:t>
            </w:r>
            <w:r w:rsidR="00DF6A1D">
              <w:rPr>
                <w:rFonts w:cs="Tahoma"/>
                <w:sz w:val="16"/>
                <w:szCs w:val="16"/>
              </w:rPr>
              <w:t>)</w:t>
            </w:r>
          </w:p>
          <w:p w14:paraId="13EA4C97" w14:textId="4A4878E6" w:rsidR="009130E3" w:rsidRPr="0086339A" w:rsidRDefault="0086339A" w:rsidP="0086339A">
            <w:pPr>
              <w:jc w:val="left"/>
              <w:rPr>
                <w:rFonts w:cs="Tahoma"/>
                <w:sz w:val="16"/>
                <w:szCs w:val="16"/>
              </w:rPr>
            </w:pPr>
            <w:r>
              <w:rPr>
                <w:rFonts w:cs="Tahoma"/>
                <w:sz w:val="16"/>
                <w:szCs w:val="16"/>
              </w:rPr>
              <w:t xml:space="preserve">Previsto </w:t>
            </w:r>
            <w:r w:rsidR="009130E3" w:rsidRPr="009130E3">
              <w:rPr>
                <w:rFonts w:cs="Tahoma"/>
                <w:sz w:val="16"/>
                <w:szCs w:val="16"/>
              </w:rPr>
              <w:t>controllo/manutenzione periodic</w:t>
            </w:r>
            <w:r>
              <w:rPr>
                <w:rFonts w:cs="Tahoma"/>
                <w:sz w:val="16"/>
                <w:szCs w:val="16"/>
              </w:rPr>
              <w:t>a impianto</w:t>
            </w:r>
            <w:r w:rsidR="00E53DEF">
              <w:rPr>
                <w:rFonts w:cs="Tahoma"/>
                <w:sz w:val="16"/>
                <w:szCs w:val="16"/>
              </w:rPr>
              <w:t xml:space="preserve"> a carico del condominio.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lastRenderedPageBreak/>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5E1B2A7D" w:rsidR="00506B0B" w:rsidRPr="00135DBB" w:rsidRDefault="00506B0B" w:rsidP="00E509FF">
            <w:pPr>
              <w:jc w:val="left"/>
              <w:rPr>
                <w:rFonts w:cs="Tahoma"/>
                <w:color w:val="000000"/>
                <w:sz w:val="16"/>
                <w:szCs w:val="16"/>
                <w:highlight w:val="cyan"/>
              </w:rPr>
            </w:pPr>
            <w:r w:rsidRPr="00E53DEF">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Default="00506B0B" w:rsidP="00E509FF">
            <w:pPr>
              <w:jc w:val="left"/>
              <w:rPr>
                <w:sz w:val="16"/>
                <w:szCs w:val="16"/>
              </w:rPr>
            </w:pPr>
            <w:r>
              <w:rPr>
                <w:sz w:val="16"/>
                <w:szCs w:val="16"/>
              </w:rPr>
              <w:t>Vi sono barriere architettoniche che non consentono l’accesso a lavoratori con disabilità motoria.</w:t>
            </w:r>
          </w:p>
          <w:p w14:paraId="0A7B5520" w14:textId="5339EF9A" w:rsidR="00506B0B" w:rsidRDefault="00506B0B" w:rsidP="00E509FF">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5BC36B1" w14:textId="3A4D3C97"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p>
          <w:p w14:paraId="0B95A72C" w14:textId="401A41E6" w:rsidR="00506B0B" w:rsidRDefault="00506B0B" w:rsidP="00E509FF">
            <w:pPr>
              <w:jc w:val="left"/>
              <w:rPr>
                <w:rFonts w:cs="Tahoma"/>
                <w:color w:val="000000"/>
                <w:sz w:val="16"/>
                <w:szCs w:val="16"/>
              </w:rPr>
            </w:pP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A32AF4A" w14:textId="74DFF74E" w:rsidR="00506B0B" w:rsidRPr="00E53DEF"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w:t>
            </w:r>
            <w:r w:rsidRPr="00B27BF1">
              <w:rPr>
                <w:sz w:val="16"/>
                <w:szCs w:val="16"/>
              </w:rPr>
              <w:lastRenderedPageBreak/>
              <w:t>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lastRenderedPageBreak/>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4F1F6B2A"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035EFF9B"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5F9B7DD" w:rsidR="00506B0B" w:rsidRDefault="0048722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55D70C51" w:rsidR="00506B0B" w:rsidRDefault="0048722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6E808C83"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0B229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B734B8" w14:textId="68F40BFF" w:rsidR="00506B0B" w:rsidRPr="00E53DEF" w:rsidRDefault="00506B0B" w:rsidP="00E509FF">
            <w:pPr>
              <w:jc w:val="left"/>
              <w:rPr>
                <w:rFonts w:ascii="Arial" w:hAnsi="Arial" w:cs="Arial"/>
                <w:sz w:val="16"/>
              </w:rPr>
            </w:pPr>
            <w:r w:rsidRPr="00E53DEF">
              <w:rPr>
                <w:rFonts w:cs="Tahoma"/>
                <w:sz w:val="16"/>
                <w:szCs w:val="16"/>
              </w:rPr>
              <w:t>Rischio non presente nell’attività, nessun adempimento previst</w:t>
            </w:r>
            <w:r w:rsidR="00E11C41" w:rsidRPr="00E53DEF">
              <w:rPr>
                <w:rFonts w:cs="Tahoma"/>
                <w:sz w:val="16"/>
                <w:szCs w:val="16"/>
              </w:rPr>
              <w:t>o</w:t>
            </w:r>
            <w:r w:rsidR="00E11C41" w:rsidRPr="00E53DEF">
              <w:rPr>
                <w:rFonts w:ascii="Arial" w:hAnsi="Arial" w:cs="Arial"/>
                <w:sz w:val="16"/>
              </w:rPr>
              <w:t>.</w:t>
            </w:r>
          </w:p>
          <w:p w14:paraId="2645DC85" w14:textId="549B6810" w:rsidR="00E11C41" w:rsidRPr="00534461" w:rsidRDefault="00E11C41" w:rsidP="00E11C41">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14CBD2B1" w:rsidR="00506B0B" w:rsidRPr="00F074C3" w:rsidRDefault="000B229A"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47961398" w:rsidR="00506B0B" w:rsidRPr="00F074C3" w:rsidRDefault="000B229A"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3AC4BE6B" w:rsidR="00506B0B" w:rsidRPr="00A916C5" w:rsidRDefault="000B229A" w:rsidP="00E509FF">
            <w:pPr>
              <w:jc w:val="left"/>
              <w:rPr>
                <w:rFonts w:cs="Tahoma"/>
                <w:color w:val="000000"/>
                <w:sz w:val="16"/>
                <w:szCs w:val="16"/>
                <w:highlight w:val="cyan"/>
              </w:rPr>
            </w:pPr>
            <w:r w:rsidRPr="000B229A">
              <w:rPr>
                <w:rFonts w:cs="Tahoma"/>
                <w:color w:val="000000"/>
                <w:sz w:val="16"/>
                <w:szCs w:val="16"/>
              </w:rPr>
              <w:t>Presente caldaia a gas condominiale</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47842AD5" w:rsidR="00506B0B" w:rsidRPr="00F074C3" w:rsidRDefault="0048722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2CE27D99" w:rsidR="00506B0B" w:rsidRPr="00F074C3" w:rsidRDefault="0048722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0B229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4237720B" w:rsidR="00506B0B" w:rsidRPr="00E53DEF" w:rsidRDefault="00506B0B" w:rsidP="00E509FF">
            <w:pPr>
              <w:jc w:val="left"/>
              <w:rPr>
                <w:rFonts w:cs="Tahoma"/>
                <w:sz w:val="16"/>
                <w:szCs w:val="16"/>
              </w:rPr>
            </w:pPr>
            <w:r w:rsidRPr="00E53DEF">
              <w:rPr>
                <w:rFonts w:cs="Tahoma"/>
                <w:sz w:val="16"/>
                <w:szCs w:val="16"/>
              </w:rPr>
              <w:t xml:space="preserve">La sede si trova al </w:t>
            </w:r>
            <w:r w:rsidR="00E53DEF" w:rsidRPr="00E53DEF">
              <w:rPr>
                <w:rFonts w:cs="Tahoma"/>
                <w:sz w:val="16"/>
                <w:szCs w:val="16"/>
              </w:rPr>
              <w:t>Terra (rialzato)</w:t>
            </w:r>
          </w:p>
          <w:p w14:paraId="54AE3C23" w14:textId="77777777" w:rsidR="00506B0B" w:rsidRPr="00534461" w:rsidRDefault="00506B0B" w:rsidP="00E509FF">
            <w:pPr>
              <w:jc w:val="left"/>
              <w:rPr>
                <w:rFonts w:cs="Tahoma"/>
                <w:color w:val="000000"/>
                <w:sz w:val="16"/>
                <w:szCs w:val="16"/>
              </w:rPr>
            </w:pPr>
            <w:r w:rsidRPr="00E53DEF">
              <w:rPr>
                <w:sz w:val="16"/>
                <w:szCs w:val="16"/>
              </w:rPr>
              <w:t xml:space="preserve">In relazione al Piano Nazionale che verrà emanato in base al Dlgs101 del 2020, se la sede </w:t>
            </w:r>
            <w:proofErr w:type="gramStart"/>
            <w:r w:rsidRPr="00E53DEF">
              <w:rPr>
                <w:sz w:val="16"/>
                <w:szCs w:val="16"/>
              </w:rPr>
              <w:t>dovesse ricadere</w:t>
            </w:r>
            <w:proofErr w:type="gramEnd"/>
            <w:r w:rsidRPr="00E53DEF">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39556612" w:rsidR="00506B0B" w:rsidRPr="00F074C3" w:rsidRDefault="000B229A"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6543D6AE" w:rsidR="00506B0B" w:rsidRPr="00F074C3" w:rsidRDefault="000B229A"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77777777" w:rsidR="00506B0B" w:rsidRDefault="00506B0B" w:rsidP="00E509FF">
            <w:pPr>
              <w:jc w:val="left"/>
              <w:rPr>
                <w:rFonts w:cs="Tahoma"/>
                <w:color w:val="000000"/>
                <w:sz w:val="16"/>
                <w:szCs w:val="16"/>
              </w:rPr>
            </w:pPr>
            <w:r>
              <w:rPr>
                <w:rFonts w:cs="Tahoma"/>
                <w:color w:val="000000"/>
                <w:sz w:val="16"/>
                <w:szCs w:val="16"/>
              </w:rPr>
              <w:t>Prevedere valutazione gas Radon</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7C33E2E1" w:rsidR="00506B0B" w:rsidRPr="00F074C3" w:rsidRDefault="0048722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5A7401AC" w:rsidR="00506B0B" w:rsidRPr="00F074C3" w:rsidRDefault="0048722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210E78A6" w:rsidR="00506B0B" w:rsidRPr="00F074C3" w:rsidRDefault="0048722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385D94E5" w:rsidR="00506B0B" w:rsidRPr="00F074C3" w:rsidRDefault="0048722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3F66D68B" w:rsidR="00506B0B" w:rsidRPr="00F074C3" w:rsidRDefault="0048722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54A9681E" w:rsidR="00506B0B" w:rsidRPr="00F074C3" w:rsidRDefault="0048722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714545AC" w:rsidR="00F7219D" w:rsidRPr="008A7E00" w:rsidRDefault="00F7219D" w:rsidP="00E509FF">
            <w:pPr>
              <w:jc w:val="left"/>
              <w:rPr>
                <w:sz w:val="22"/>
              </w:rPr>
            </w:pPr>
            <w:r w:rsidRPr="00C4452E">
              <w:rPr>
                <w:sz w:val="22"/>
              </w:rPr>
              <w:t xml:space="preserve">entità sismica zona </w:t>
            </w:r>
            <w:r w:rsidR="00C4452E" w:rsidRPr="00C4452E">
              <w:rPr>
                <w:sz w:val="22"/>
              </w:rPr>
              <w:t>4</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203D81">
              <w:rPr>
                <w:sz w:val="22"/>
              </w:rPr>
              <w:t>RISCHIO IDROGEOLOGICO</w:t>
            </w:r>
          </w:p>
        </w:tc>
        <w:tc>
          <w:tcPr>
            <w:tcW w:w="11443" w:type="dxa"/>
          </w:tcPr>
          <w:p w14:paraId="63DAF795" w14:textId="2DC9429D" w:rsidR="00F7219D" w:rsidRPr="00203D81" w:rsidRDefault="00203D81" w:rsidP="00203D81">
            <w:pPr>
              <w:jc w:val="left"/>
              <w:rPr>
                <w:sz w:val="22"/>
                <w:szCs w:val="22"/>
              </w:rPr>
            </w:pPr>
            <w:r>
              <w:rPr>
                <w:sz w:val="22"/>
                <w:szCs w:val="22"/>
              </w:rPr>
              <w:t xml:space="preserve">Pericolo </w:t>
            </w:r>
            <w:proofErr w:type="spellStart"/>
            <w:r>
              <w:rPr>
                <w:sz w:val="22"/>
                <w:szCs w:val="22"/>
              </w:rPr>
              <w:t>Idrogeo</w:t>
            </w:r>
            <w:proofErr w:type="spellEnd"/>
            <w:r>
              <w:rPr>
                <w:sz w:val="22"/>
                <w:szCs w:val="22"/>
              </w:rPr>
              <w:t xml:space="preserve">: </w:t>
            </w:r>
            <w:r w:rsidRPr="00203D81">
              <w:rPr>
                <w:sz w:val="22"/>
                <w:szCs w:val="22"/>
              </w:rPr>
              <w:t>Scenario P1Tr (scarsa probabilità di alluvioni o scenari di eventi estremi)</w:t>
            </w:r>
            <w:r w:rsidR="007F42B5">
              <w:rPr>
                <w:sz w:val="22"/>
                <w:szCs w:val="22"/>
              </w:rPr>
              <w:t xml:space="preserve"> </w:t>
            </w:r>
            <w:r w:rsidR="00473805">
              <w:rPr>
                <w:sz w:val="22"/>
                <w:szCs w:val="22"/>
              </w:rPr>
              <w:t xml:space="preserve">(fonte </w:t>
            </w:r>
            <w:r w:rsidR="007F42B5">
              <w:rPr>
                <w:sz w:val="22"/>
                <w:szCs w:val="22"/>
              </w:rPr>
              <w:t>ISPRA</w:t>
            </w:r>
            <w:r w:rsidR="00473805">
              <w:rPr>
                <w:sz w:val="22"/>
                <w:szCs w:val="22"/>
              </w:rPr>
              <w:t>)</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203D81">
              <w:rPr>
                <w:sz w:val="22"/>
              </w:rPr>
              <w:t>RISCHIO AMBIENTALE</w:t>
            </w:r>
          </w:p>
        </w:tc>
        <w:tc>
          <w:tcPr>
            <w:tcW w:w="11443" w:type="dxa"/>
          </w:tcPr>
          <w:p w14:paraId="227A6A11" w14:textId="645121DC" w:rsidR="00F7219D" w:rsidRPr="008A7E00" w:rsidRDefault="00F7219D" w:rsidP="00E509FF">
            <w:pPr>
              <w:jc w:val="left"/>
              <w:rPr>
                <w:sz w:val="22"/>
              </w:rPr>
            </w:pPr>
            <w:r w:rsidRPr="008A7E00">
              <w:rPr>
                <w:sz w:val="22"/>
              </w:rPr>
              <w:t>(in fase di verifica)</w:t>
            </w:r>
            <w:r>
              <w:rPr>
                <w:sz w:val="22"/>
              </w:rPr>
              <w:t xml:space="preserv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9271BB">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9271BB">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9271BB">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0B31A645"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E53DEF">
              <w:rPr>
                <w:rFonts w:cs="Arial"/>
              </w:rPr>
              <w:t xml:space="preserve">Dicembre 2020 - </w:t>
            </w:r>
            <w:proofErr w:type="gramStart"/>
            <w:r w:rsidR="00646F1D" w:rsidRPr="00E53DEF">
              <w:rPr>
                <w:rFonts w:cs="Arial"/>
              </w:rPr>
              <w:t>Marzo</w:t>
            </w:r>
            <w:proofErr w:type="gramEnd"/>
            <w:r w:rsidRPr="00E53DEF">
              <w:rPr>
                <w:rFonts w:cs="Arial"/>
              </w:rPr>
              <w:t xml:space="preserve"> 2021</w:t>
            </w:r>
          </w:p>
        </w:tc>
      </w:tr>
      <w:tr w:rsidR="00656D63" w:rsidRPr="00B9626D" w14:paraId="74AEAE06" w14:textId="77777777" w:rsidTr="009271BB">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2C2C7F04" w14:textId="77777777" w:rsidR="00656D63" w:rsidRDefault="00656D63" w:rsidP="00656D63">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42117746" w14:textId="77777777" w:rsidR="00656D63" w:rsidRPr="00F62259"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3198276" w14:textId="77777777" w:rsidR="00656D63" w:rsidRPr="00B9626D" w:rsidRDefault="00656D63" w:rsidP="00656D63">
            <w:pPr>
              <w:tabs>
                <w:tab w:val="clear" w:pos="-189"/>
              </w:tabs>
              <w:suppressAutoHyphens/>
              <w:rPr>
                <w:rFonts w:cs="Arial"/>
                <w:highlight w:val="yellow"/>
              </w:rPr>
            </w:pPr>
            <w:r w:rsidRPr="00E53DEF">
              <w:rPr>
                <w:rFonts w:cs="Arial"/>
              </w:rPr>
              <w:t xml:space="preserve">Dicembre 2020 - </w:t>
            </w:r>
            <w:proofErr w:type="gramStart"/>
            <w:r w:rsidRPr="00E53DEF">
              <w:rPr>
                <w:rFonts w:cs="Arial"/>
              </w:rPr>
              <w:t>Marzo</w:t>
            </w:r>
            <w:proofErr w:type="gramEnd"/>
            <w:r w:rsidRPr="00E53DEF">
              <w:rPr>
                <w:rFonts w:cs="Arial"/>
              </w:rPr>
              <w:t xml:space="preserve"> 2021</w:t>
            </w:r>
          </w:p>
        </w:tc>
      </w:tr>
      <w:tr w:rsidR="00F7219D" w14:paraId="186A1E70" w14:textId="77777777" w:rsidTr="009271BB">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521EF7CC"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r w:rsidR="00FC1522">
              <w:rPr>
                <w:rFonts w:cs="Arial"/>
                <w:lang w:eastAsia="ar-SA"/>
              </w:rPr>
              <w:t>.</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4FFE0D83" w:rsidR="00F7219D" w:rsidRPr="00F013FD" w:rsidRDefault="00754F54" w:rsidP="00E509FF">
            <w:pPr>
              <w:tabs>
                <w:tab w:val="clear" w:pos="-189"/>
              </w:tabs>
              <w:suppressAutoHyphens/>
              <w:rPr>
                <w:rFonts w:cs="Arial"/>
                <w:highlight w:val="yellow"/>
              </w:rPr>
            </w:pPr>
            <w:r>
              <w:rPr>
                <w:rFonts w:cs="Arial"/>
              </w:rPr>
              <w:t>ESEGUITO</w:t>
            </w:r>
          </w:p>
        </w:tc>
      </w:tr>
      <w:tr w:rsidR="009271BB" w14:paraId="31F65AA9" w14:textId="77777777" w:rsidTr="009271BB">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45828C52" w:rsidR="009271BB" w:rsidRDefault="009271BB" w:rsidP="009271BB">
            <w:pPr>
              <w:tabs>
                <w:tab w:val="clear" w:pos="-189"/>
              </w:tabs>
              <w:suppressAutoHyphens/>
              <w:jc w:val="left"/>
              <w:rPr>
                <w:rFonts w:cs="Arial"/>
                <w:lang w:eastAsia="ar-SA"/>
              </w:rPr>
            </w:pPr>
            <w:r>
              <w:rPr>
                <w:rFonts w:cs="Arial"/>
                <w:lang w:eastAsia="ar-SA"/>
              </w:rPr>
              <w:t>Applicazione di pellicole di sicurezza su specchiature vetrate (Sopraluce)</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9271BB" w:rsidRDefault="009271BB" w:rsidP="009271BB">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6D4C74C7" w:rsidR="009271BB" w:rsidRPr="001A2F51" w:rsidRDefault="009271BB" w:rsidP="009271BB">
            <w:pPr>
              <w:tabs>
                <w:tab w:val="clear" w:pos="-189"/>
              </w:tabs>
              <w:suppressAutoHyphens/>
              <w:rPr>
                <w:rFonts w:cs="Arial"/>
                <w:highlight w:val="yellow"/>
              </w:rPr>
            </w:pPr>
            <w:r>
              <w:rPr>
                <w:rFonts w:cs="Arial"/>
              </w:rPr>
              <w:t>ESEGUITO</w:t>
            </w:r>
          </w:p>
        </w:tc>
      </w:tr>
      <w:tr w:rsidR="009271BB" w:rsidRPr="002055C4" w14:paraId="53EEF6A1" w14:textId="77777777" w:rsidTr="009271BB">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77777777" w:rsidR="009271BB" w:rsidRPr="002055C4" w:rsidRDefault="009271BB" w:rsidP="009271BB">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9271BB" w:rsidRPr="002055C4" w:rsidRDefault="009271BB" w:rsidP="009271BB">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77777777" w:rsidR="009271BB" w:rsidRPr="00F013FD" w:rsidRDefault="009271BB" w:rsidP="009271BB">
            <w:pPr>
              <w:tabs>
                <w:tab w:val="clear" w:pos="-189"/>
              </w:tabs>
              <w:suppressAutoHyphens/>
              <w:rPr>
                <w:rFonts w:cs="Arial"/>
                <w:highlight w:val="yellow"/>
              </w:rPr>
            </w:pPr>
            <w:r w:rsidRPr="00DC55AB">
              <w:rPr>
                <w:rFonts w:cs="Arial"/>
              </w:rPr>
              <w:t xml:space="preserve">Dicembre 2020 - </w:t>
            </w:r>
            <w:proofErr w:type="gramStart"/>
            <w:r w:rsidRPr="00DC55AB">
              <w:rPr>
                <w:rFonts w:cs="Arial"/>
              </w:rPr>
              <w:t>Novembre</w:t>
            </w:r>
            <w:proofErr w:type="gramEnd"/>
            <w:r w:rsidRPr="00DC55AB">
              <w:rPr>
                <w:rFonts w:cs="Arial"/>
              </w:rPr>
              <w:t xml:space="preserve"> 2021</w:t>
            </w:r>
          </w:p>
        </w:tc>
      </w:tr>
      <w:tr w:rsidR="009271BB" w:rsidRPr="002055C4" w14:paraId="7FBAA517" w14:textId="77777777" w:rsidTr="009271BB">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7777777" w:rsidR="009271BB" w:rsidRDefault="009271BB" w:rsidP="009271BB">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7777777" w:rsidR="009271BB" w:rsidRPr="00F62259" w:rsidRDefault="009271BB" w:rsidP="009271BB">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77777777" w:rsidR="009271BB" w:rsidRPr="00A4729D" w:rsidRDefault="009271BB" w:rsidP="009271BB">
            <w:pPr>
              <w:tabs>
                <w:tab w:val="clear" w:pos="-189"/>
              </w:tabs>
              <w:suppressAutoHyphens/>
              <w:rPr>
                <w:rFonts w:cs="Arial"/>
                <w:highlight w:val="yellow"/>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1"/>
        <w:gridCol w:w="1877"/>
        <w:gridCol w:w="7678"/>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3E0FA90C"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6AD6B78A" w14:textId="72D13ECE" w:rsidR="00C4452E" w:rsidRDefault="00C4452E" w:rsidP="00E509FF">
            <w:pPr>
              <w:jc w:val="left"/>
              <w:rPr>
                <w:sz w:val="22"/>
                <w:szCs w:val="22"/>
              </w:rPr>
            </w:pPr>
            <w:r>
              <w:rPr>
                <w:sz w:val="22"/>
                <w:szCs w:val="22"/>
              </w:rPr>
              <w:t>Richiesta Abitabilità al Comune di Como del 30/04/</w:t>
            </w:r>
            <w:r w:rsidR="00BB4BE4">
              <w:rPr>
                <w:sz w:val="22"/>
                <w:szCs w:val="22"/>
              </w:rPr>
              <w:t>1996</w:t>
            </w:r>
            <w:r>
              <w:rPr>
                <w:sz w:val="22"/>
                <w:szCs w:val="22"/>
              </w:rPr>
              <w:t xml:space="preserve">  </w:t>
            </w:r>
          </w:p>
          <w:p w14:paraId="7A30A154" w14:textId="4B0A727B" w:rsidR="00F7219D" w:rsidRPr="00882B0E" w:rsidRDefault="00C4452E" w:rsidP="00E509FF">
            <w:pPr>
              <w:jc w:val="left"/>
              <w:rPr>
                <w:sz w:val="22"/>
                <w:szCs w:val="22"/>
              </w:rPr>
            </w:pPr>
            <w:r>
              <w:rPr>
                <w:sz w:val="22"/>
                <w:szCs w:val="22"/>
              </w:rPr>
              <w:t>Attestazione Abitabilità al Comune di Como P.G 1099/97 del 15/01/1997</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71CFC673"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3D868D04" w:rsidR="00F7219D" w:rsidRPr="00B5389E" w:rsidRDefault="00BB4BE4" w:rsidP="00847779">
            <w:pPr>
              <w:jc w:val="left"/>
              <w:rPr>
                <w:sz w:val="22"/>
                <w:szCs w:val="22"/>
                <w:highlight w:val="yellow"/>
              </w:rPr>
            </w:pPr>
            <w:proofErr w:type="spellStart"/>
            <w:r>
              <w:rPr>
                <w:sz w:val="22"/>
                <w:szCs w:val="22"/>
              </w:rPr>
              <w:t>Di.Co</w:t>
            </w:r>
            <w:proofErr w:type="spellEnd"/>
            <w:r>
              <w:rPr>
                <w:sz w:val="22"/>
                <w:szCs w:val="22"/>
              </w:rPr>
              <w:t xml:space="preserve"> 16/01/2001 (nuovo Impianto) - </w:t>
            </w:r>
            <w:proofErr w:type="spellStart"/>
            <w:r w:rsidR="00F7219D" w:rsidRPr="00E9375D">
              <w:rPr>
                <w:sz w:val="22"/>
                <w:szCs w:val="22"/>
              </w:rPr>
              <w:t>Di.Co</w:t>
            </w:r>
            <w:proofErr w:type="spellEnd"/>
            <w:r w:rsidR="00F7219D" w:rsidRPr="00E9375D">
              <w:rPr>
                <w:sz w:val="22"/>
                <w:szCs w:val="22"/>
              </w:rPr>
              <w:t>.</w:t>
            </w:r>
            <w:r w:rsidR="00E9375D" w:rsidRPr="00E9375D">
              <w:rPr>
                <w:sz w:val="22"/>
                <w:szCs w:val="22"/>
              </w:rPr>
              <w:t xml:space="preserve"> </w:t>
            </w:r>
            <w:r>
              <w:rPr>
                <w:sz w:val="22"/>
                <w:szCs w:val="22"/>
              </w:rPr>
              <w:t>16/</w:t>
            </w:r>
            <w:r w:rsidR="00E9375D" w:rsidRPr="00E9375D">
              <w:rPr>
                <w:sz w:val="22"/>
                <w:szCs w:val="22"/>
              </w:rPr>
              <w:t>0</w:t>
            </w:r>
            <w:r>
              <w:rPr>
                <w:sz w:val="22"/>
                <w:szCs w:val="22"/>
              </w:rPr>
              <w:t>6/</w:t>
            </w:r>
            <w:r w:rsidR="00E9375D" w:rsidRPr="00E9375D">
              <w:rPr>
                <w:sz w:val="22"/>
                <w:szCs w:val="22"/>
              </w:rPr>
              <w:t>2008</w:t>
            </w:r>
            <w:r>
              <w:rPr>
                <w:sz w:val="22"/>
                <w:szCs w:val="22"/>
              </w:rPr>
              <w:t xml:space="preserve"> (adeguamento Impianto)</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5F68F4B3" w:rsidR="00F7219D" w:rsidRPr="00217028" w:rsidRDefault="00E9375D" w:rsidP="00E509FF">
            <w:pPr>
              <w:jc w:val="left"/>
              <w:rPr>
                <w:sz w:val="22"/>
                <w:szCs w:val="22"/>
              </w:rPr>
            </w:pPr>
            <w:proofErr w:type="spellStart"/>
            <w:r>
              <w:rPr>
                <w:sz w:val="22"/>
                <w:szCs w:val="22"/>
              </w:rPr>
              <w:t>Di.Co</w:t>
            </w:r>
            <w:proofErr w:type="spellEnd"/>
            <w:r>
              <w:rPr>
                <w:sz w:val="22"/>
                <w:szCs w:val="22"/>
              </w:rPr>
              <w:t>. Adduzione Gas del 28/10/1993</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1B5C01C0" w:rsidR="00F7219D" w:rsidRPr="00217028" w:rsidRDefault="00E9375D" w:rsidP="00E509FF">
            <w:pPr>
              <w:jc w:val="left"/>
              <w:rPr>
                <w:sz w:val="22"/>
                <w:szCs w:val="22"/>
              </w:rPr>
            </w:pPr>
            <w:proofErr w:type="spellStart"/>
            <w:r>
              <w:rPr>
                <w:sz w:val="22"/>
                <w:szCs w:val="22"/>
              </w:rPr>
              <w:t>Di.Co</w:t>
            </w:r>
            <w:proofErr w:type="spellEnd"/>
            <w:r>
              <w:rPr>
                <w:sz w:val="22"/>
                <w:szCs w:val="22"/>
              </w:rPr>
              <w:t>. del 10/08/2000</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F7219D" w:rsidRPr="00836B27" w:rsidRDefault="00F7219D" w:rsidP="00E509FF">
            <w:pPr>
              <w:jc w:val="left"/>
              <w:rPr>
                <w:sz w:val="22"/>
                <w:szCs w:val="22"/>
              </w:rPr>
            </w:pPr>
            <w:r w:rsidRPr="00836B27">
              <w:rPr>
                <w:sz w:val="22"/>
                <w:szCs w:val="22"/>
              </w:rPr>
              <w:t>Impianto non presente</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73164603"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481A78EF" w:rsidR="00F7219D" w:rsidRPr="00200DFF" w:rsidRDefault="00F7219D" w:rsidP="00E509FF">
            <w:pPr>
              <w:rPr>
                <w:b/>
                <w:lang w:val="en-US"/>
              </w:rPr>
            </w:pPr>
            <w:r w:rsidRPr="00200DFF">
              <w:rPr>
                <w:b/>
                <w:lang w:val="en-US"/>
              </w:rPr>
              <w:t xml:space="preserve">ALL. </w:t>
            </w:r>
            <w:r>
              <w:rPr>
                <w:b/>
                <w:lang w:val="en-US"/>
              </w:rPr>
              <w:t>1</w:t>
            </w:r>
            <w:r w:rsidR="00123C81">
              <w:rPr>
                <w:b/>
                <w:lang w:val="en-US"/>
              </w:rPr>
              <w:t xml:space="preserve"> -2</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6322D46E" w:rsidR="00F7219D" w:rsidRPr="00200DFF" w:rsidRDefault="00F7219D" w:rsidP="00E509FF">
            <w:pPr>
              <w:rPr>
                <w:b/>
                <w:lang w:val="en-US"/>
              </w:rPr>
            </w:pPr>
            <w:r w:rsidRPr="00200DFF">
              <w:rPr>
                <w:b/>
                <w:lang w:val="en-US"/>
              </w:rPr>
              <w:t xml:space="preserve">ALL. </w:t>
            </w:r>
            <w:r w:rsidR="00123C81">
              <w:rPr>
                <w:b/>
                <w:lang w:val="en-US"/>
              </w:rPr>
              <w:t>3</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07FD375E" w:rsidR="00F7219D" w:rsidRDefault="00123C81" w:rsidP="00F7219D">
      <w:pPr>
        <w:jc w:val="center"/>
      </w:pPr>
      <w:r>
        <w:rPr>
          <w:noProof/>
        </w:rPr>
        <w:drawing>
          <wp:inline distT="0" distB="0" distL="0" distR="0" wp14:anchorId="2E6B516A" wp14:editId="7A75A73A">
            <wp:extent cx="7931980" cy="5610715"/>
            <wp:effectExtent l="0" t="0" r="0" b="952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931980" cy="5610715"/>
                    </a:xfrm>
                    <a:prstGeom prst="rect">
                      <a:avLst/>
                    </a:prstGeom>
                  </pic:spPr>
                </pic:pic>
              </a:graphicData>
            </a:graphic>
          </wp:inline>
        </w:drawing>
      </w:r>
    </w:p>
    <w:p w14:paraId="3648321F" w14:textId="7F8AE07B" w:rsidR="00F7219D" w:rsidRDefault="00F7219D" w:rsidP="00F7219D">
      <w:pPr>
        <w:jc w:val="center"/>
        <w:rPr>
          <w:sz w:val="10"/>
          <w:szCs w:val="10"/>
        </w:rPr>
      </w:pPr>
    </w:p>
    <w:p w14:paraId="0DD2C35A" w14:textId="5B65244C" w:rsidR="00123C81" w:rsidRDefault="00123C81" w:rsidP="00F7219D">
      <w:pPr>
        <w:jc w:val="center"/>
        <w:rPr>
          <w:sz w:val="10"/>
          <w:szCs w:val="10"/>
        </w:rPr>
      </w:pPr>
    </w:p>
    <w:p w14:paraId="522E6C7F" w14:textId="5A052BC3" w:rsidR="00123C81" w:rsidRDefault="00123C81" w:rsidP="00F7219D">
      <w:pPr>
        <w:jc w:val="center"/>
        <w:rPr>
          <w:sz w:val="10"/>
          <w:szCs w:val="10"/>
        </w:rPr>
      </w:pPr>
    </w:p>
    <w:p w14:paraId="136CB9B3" w14:textId="4D1CC40B" w:rsidR="00123C81" w:rsidRDefault="00123C81" w:rsidP="00F7219D">
      <w:pPr>
        <w:jc w:val="center"/>
        <w:rPr>
          <w:sz w:val="10"/>
          <w:szCs w:val="10"/>
        </w:rPr>
      </w:pPr>
    </w:p>
    <w:p w14:paraId="6399C6CA" w14:textId="1D6C29B2" w:rsidR="00123C81" w:rsidRDefault="00123C81"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123C81" w:rsidRPr="001302F7" w14:paraId="4791F08D" w14:textId="77777777" w:rsidTr="00543C49">
        <w:tc>
          <w:tcPr>
            <w:tcW w:w="1557" w:type="dxa"/>
            <w:shd w:val="clear" w:color="auto" w:fill="DDD9C3" w:themeFill="background2" w:themeFillShade="E6"/>
            <w:vAlign w:val="center"/>
          </w:tcPr>
          <w:p w14:paraId="43DD4872" w14:textId="7F32D037" w:rsidR="00123C81" w:rsidRPr="00C44C42" w:rsidRDefault="00123C81" w:rsidP="00543C49">
            <w:pPr>
              <w:rPr>
                <w:b/>
                <w:lang w:val="en-US"/>
              </w:rPr>
            </w:pPr>
            <w:r>
              <w:rPr>
                <w:b/>
                <w:lang w:val="en-US"/>
              </w:rPr>
              <w:lastRenderedPageBreak/>
              <w:t>ALL. 2</w:t>
            </w:r>
          </w:p>
        </w:tc>
        <w:tc>
          <w:tcPr>
            <w:tcW w:w="12902" w:type="dxa"/>
            <w:shd w:val="clear" w:color="auto" w:fill="DDD9C3" w:themeFill="background2" w:themeFillShade="E6"/>
          </w:tcPr>
          <w:p w14:paraId="1B31262B" w14:textId="77777777" w:rsidR="00123C81" w:rsidRPr="001302F7" w:rsidRDefault="00123C81" w:rsidP="00543C49">
            <w:pPr>
              <w:rPr>
                <w:b/>
                <w:lang w:val="en-US"/>
              </w:rPr>
            </w:pPr>
            <w:r w:rsidRPr="001302F7">
              <w:rPr>
                <w:b/>
                <w:lang w:val="en-US"/>
              </w:rPr>
              <w:t>PLANIMETRIA DI EMERGENZA</w:t>
            </w:r>
          </w:p>
        </w:tc>
      </w:tr>
    </w:tbl>
    <w:p w14:paraId="5988643C" w14:textId="607A3214" w:rsidR="00123C81" w:rsidRDefault="00123C81" w:rsidP="00F7219D">
      <w:pPr>
        <w:jc w:val="center"/>
        <w:rPr>
          <w:sz w:val="10"/>
          <w:szCs w:val="10"/>
        </w:rPr>
      </w:pPr>
    </w:p>
    <w:p w14:paraId="4AE012C4" w14:textId="113CB974" w:rsidR="00123C81" w:rsidRDefault="00123C81" w:rsidP="00F7219D">
      <w:pPr>
        <w:jc w:val="center"/>
        <w:rPr>
          <w:sz w:val="10"/>
          <w:szCs w:val="10"/>
        </w:rPr>
      </w:pPr>
    </w:p>
    <w:p w14:paraId="61A35F38" w14:textId="5388DD81" w:rsidR="00123C81" w:rsidRDefault="00123C81" w:rsidP="00F7219D">
      <w:pPr>
        <w:jc w:val="center"/>
        <w:rPr>
          <w:sz w:val="10"/>
          <w:szCs w:val="10"/>
        </w:rPr>
      </w:pPr>
    </w:p>
    <w:p w14:paraId="44A688DC" w14:textId="77777777" w:rsidR="00123C81" w:rsidRDefault="00123C81" w:rsidP="00F7219D">
      <w:pPr>
        <w:jc w:val="center"/>
        <w:rPr>
          <w:sz w:val="10"/>
          <w:szCs w:val="10"/>
        </w:rPr>
      </w:pPr>
    </w:p>
    <w:p w14:paraId="471AC0D0" w14:textId="421D865D" w:rsidR="00123C81" w:rsidRDefault="00123C81" w:rsidP="00F7219D">
      <w:pPr>
        <w:jc w:val="center"/>
        <w:rPr>
          <w:sz w:val="10"/>
          <w:szCs w:val="10"/>
        </w:rPr>
      </w:pPr>
      <w:r>
        <w:rPr>
          <w:noProof/>
        </w:rPr>
        <w:drawing>
          <wp:inline distT="0" distB="0" distL="0" distR="0" wp14:anchorId="01B881BE" wp14:editId="04137B81">
            <wp:extent cx="8025580" cy="5676923"/>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025580" cy="5676923"/>
                    </a:xfrm>
                    <a:prstGeom prst="rect">
                      <a:avLst/>
                    </a:prstGeom>
                  </pic:spPr>
                </pic:pic>
              </a:graphicData>
            </a:graphic>
          </wp:inline>
        </w:drawing>
      </w:r>
    </w:p>
    <w:p w14:paraId="57174C66" w14:textId="33DAC8EF" w:rsidR="00123C81" w:rsidRDefault="00123C81" w:rsidP="00F7219D">
      <w:pPr>
        <w:jc w:val="center"/>
        <w:rPr>
          <w:sz w:val="10"/>
          <w:szCs w:val="10"/>
        </w:rPr>
      </w:pPr>
    </w:p>
    <w:p w14:paraId="6B5B5788" w14:textId="2A39ED06" w:rsidR="00123C81" w:rsidRDefault="00123C81" w:rsidP="00F7219D">
      <w:pPr>
        <w:jc w:val="center"/>
        <w:rPr>
          <w:sz w:val="10"/>
          <w:szCs w:val="10"/>
        </w:rPr>
      </w:pPr>
    </w:p>
    <w:p w14:paraId="0D14CA38" w14:textId="719E6BCE" w:rsidR="00123C81" w:rsidRDefault="00123C81" w:rsidP="00123C81">
      <w:pPr>
        <w:rPr>
          <w:sz w:val="10"/>
          <w:szCs w:val="10"/>
        </w:rPr>
      </w:pPr>
    </w:p>
    <w:p w14:paraId="659AB725" w14:textId="7B70E346" w:rsidR="00123C81" w:rsidRDefault="00123C81" w:rsidP="00F7219D">
      <w:pPr>
        <w:jc w:val="center"/>
        <w:rPr>
          <w:sz w:val="10"/>
          <w:szCs w:val="10"/>
        </w:rPr>
      </w:pPr>
    </w:p>
    <w:p w14:paraId="34CBF6A8" w14:textId="0FC2592F" w:rsidR="00123C81" w:rsidRDefault="00123C81" w:rsidP="00F7219D">
      <w:pPr>
        <w:jc w:val="center"/>
        <w:rPr>
          <w:sz w:val="10"/>
          <w:szCs w:val="10"/>
        </w:rPr>
      </w:pPr>
    </w:p>
    <w:p w14:paraId="2DE424DC" w14:textId="77777777" w:rsidR="00123C81" w:rsidRPr="006843FB" w:rsidRDefault="00123C81"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A606437" w:rsidR="00F7219D" w:rsidRPr="00C44C42" w:rsidRDefault="00F7219D" w:rsidP="00E509FF">
            <w:pPr>
              <w:rPr>
                <w:b/>
                <w:lang w:val="en-US"/>
              </w:rPr>
            </w:pPr>
            <w:r>
              <w:rPr>
                <w:b/>
                <w:lang w:val="en-US"/>
              </w:rPr>
              <w:t xml:space="preserve">ALL. </w:t>
            </w:r>
            <w:r w:rsidR="00123C81">
              <w:rPr>
                <w:b/>
                <w:lang w:val="en-US"/>
              </w:rPr>
              <w:t>3</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25E011DA" w:rsidR="00F7219D" w:rsidRDefault="00F7219D" w:rsidP="00F7219D">
      <w:pPr>
        <w:jc w:val="center"/>
      </w:pPr>
      <w:r>
        <w:rPr>
          <w:noProof/>
        </w:rPr>
        <w:drawing>
          <wp:inline distT="0" distB="0" distL="0" distR="0" wp14:anchorId="6A69FC65" wp14:editId="3266187D">
            <wp:extent cx="8637391" cy="41783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8643260" cy="4181139"/>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580BCA95" w14:textId="77777777" w:rsidR="00123C81" w:rsidRPr="000F20C2" w:rsidRDefault="00123C81" w:rsidP="00123C81">
      <w:pPr>
        <w:tabs>
          <w:tab w:val="clear" w:pos="-189"/>
        </w:tabs>
        <w:spacing w:line="276" w:lineRule="auto"/>
        <w:jc w:val="center"/>
        <w:rPr>
          <w:rFonts w:ascii="Swis721 BT" w:hAnsi="Swis721 BT"/>
          <w:sz w:val="22"/>
          <w:szCs w:val="22"/>
        </w:rPr>
      </w:pPr>
      <w:r>
        <w:rPr>
          <w:rFonts w:ascii="Swis721 BT" w:hAnsi="Swis721 BT"/>
          <w:sz w:val="22"/>
          <w:szCs w:val="22"/>
        </w:rPr>
        <w:t xml:space="preserve">Giardino – piazzetta </w:t>
      </w:r>
      <w:proofErr w:type="spellStart"/>
      <w:r>
        <w:rPr>
          <w:rFonts w:ascii="Swis721 BT" w:hAnsi="Swis721 BT"/>
          <w:sz w:val="22"/>
          <w:szCs w:val="22"/>
        </w:rPr>
        <w:t>Venosto</w:t>
      </w:r>
      <w:proofErr w:type="spellEnd"/>
      <w:r>
        <w:rPr>
          <w:rFonts w:ascii="Swis721 BT" w:hAnsi="Swis721 BT"/>
          <w:sz w:val="22"/>
          <w:szCs w:val="22"/>
        </w:rPr>
        <w:t xml:space="preserve"> </w:t>
      </w:r>
      <w:proofErr w:type="spellStart"/>
      <w:r>
        <w:rPr>
          <w:rFonts w:ascii="Swis721 BT" w:hAnsi="Swis721 BT"/>
          <w:sz w:val="22"/>
          <w:szCs w:val="22"/>
        </w:rPr>
        <w:t>Lucati</w:t>
      </w:r>
      <w:proofErr w:type="spellEnd"/>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754F54" w:rsidRDefault="00754F54" w:rsidP="00212665">
      <w:r>
        <w:separator/>
      </w:r>
    </w:p>
  </w:endnote>
  <w:endnote w:type="continuationSeparator" w:id="0">
    <w:p w14:paraId="2E83EB01" w14:textId="77777777" w:rsidR="00754F54" w:rsidRDefault="00754F54"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754F54" w:rsidRPr="00353F7E" w:rsidRDefault="00754F5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FE5FC2">
          <w:rPr>
            <w:rFonts w:ascii="Helvetica" w:hAnsi="Helvetica"/>
            <w:i/>
            <w:noProof/>
            <w:sz w:val="16"/>
            <w:szCs w:val="16"/>
          </w:rPr>
          <w:t>28</w:t>
        </w:r>
        <w:r>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754F54" w:rsidRPr="002F3833" w:rsidRDefault="00754F54">
        <w:pPr>
          <w:pStyle w:val="Pidipagina"/>
          <w:jc w:val="center"/>
          <w:rPr>
            <w:sz w:val="8"/>
            <w:szCs w:val="8"/>
          </w:rPr>
        </w:pPr>
      </w:p>
      <w:p w14:paraId="70EC75F6" w14:textId="77777777" w:rsidR="00754F54" w:rsidRDefault="00754F54">
        <w:pPr>
          <w:pStyle w:val="Pidipagina"/>
          <w:jc w:val="center"/>
        </w:pPr>
        <w:r>
          <w:fldChar w:fldCharType="begin"/>
        </w:r>
        <w:r>
          <w:instrText>PAGE   \* MERGEFORMAT</w:instrText>
        </w:r>
        <w:r>
          <w:fldChar w:fldCharType="separate"/>
        </w:r>
        <w:r w:rsidR="005857A7">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754F54" w:rsidRPr="005B03CF" w:rsidRDefault="00754F54"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754F54" w:rsidRPr="005B03CF" w:rsidRDefault="00754F54"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754F54" w:rsidRPr="005B03CF" w:rsidRDefault="00754F54"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754F54" w:rsidRPr="00353F7E" w:rsidRDefault="00754F5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5857A7">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754F54" w:rsidRPr="005B03CF" w:rsidRDefault="00754F54"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754F54" w:rsidRPr="00353F7E" w:rsidRDefault="00754F5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5857A7">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754F54" w:rsidRPr="005B03CF" w:rsidRDefault="00754F54"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754F54" w:rsidRPr="00353F7E" w:rsidRDefault="00754F5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754F54" w:rsidRPr="00D94D6A" w:rsidRDefault="00754F54" w:rsidP="00212665">
        <w:pPr>
          <w:pStyle w:val="Pidipagina"/>
          <w:jc w:val="center"/>
          <w:rPr>
            <w:sz w:val="12"/>
            <w:szCs w:val="12"/>
          </w:rPr>
        </w:pPr>
      </w:p>
      <w:p w14:paraId="3B9FD149" w14:textId="77777777" w:rsidR="00754F54" w:rsidRPr="00353F7E" w:rsidRDefault="00754F5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5857A7">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754F54" w:rsidRDefault="00754F54" w:rsidP="00212665">
      <w:r>
        <w:separator/>
      </w:r>
    </w:p>
  </w:footnote>
  <w:footnote w:type="continuationSeparator" w:id="0">
    <w:p w14:paraId="4C2BDD01" w14:textId="77777777" w:rsidR="00754F54" w:rsidRDefault="00754F54"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754F54" w:rsidRDefault="00754F54">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754F54" w:rsidRPr="00026DE1" w14:paraId="5C8AC99F" w14:textId="77777777" w:rsidTr="00212665">
      <w:tc>
        <w:tcPr>
          <w:tcW w:w="809" w:type="dxa"/>
          <w:shd w:val="clear" w:color="auto" w:fill="D9D9D9" w:themeFill="background1" w:themeFillShade="D9"/>
          <w:vAlign w:val="center"/>
        </w:tcPr>
        <w:p w14:paraId="188EDBDC" w14:textId="77777777" w:rsidR="00754F54" w:rsidRPr="00026DE1" w:rsidRDefault="00754F54"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754F54" w:rsidRPr="00026DE1" w:rsidRDefault="00754F54"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754F54" w:rsidRPr="00026DE1" w:rsidRDefault="00754F5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754F54" w:rsidRPr="00026DE1" w:rsidRDefault="00754F54"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754F54" w:rsidRPr="00026DE1" w:rsidRDefault="00754F54"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754F54" w:rsidRPr="00026DE1" w:rsidRDefault="00754F54" w:rsidP="00212665">
          <w:pPr>
            <w:tabs>
              <w:tab w:val="clear" w:pos="-189"/>
            </w:tabs>
            <w:jc w:val="left"/>
            <w:rPr>
              <w:sz w:val="24"/>
            </w:rPr>
          </w:pPr>
          <w:r w:rsidRPr="00026DE1">
            <w:rPr>
              <w:b/>
              <w:sz w:val="24"/>
            </w:rPr>
            <w:t>NOTE</w:t>
          </w:r>
        </w:p>
      </w:tc>
    </w:tr>
  </w:tbl>
  <w:p w14:paraId="5365D0B9" w14:textId="77777777" w:rsidR="00754F54" w:rsidRPr="007A1BD5" w:rsidRDefault="00754F54">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754F54" w:rsidRDefault="00754F54"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754F54" w:rsidRDefault="00754F54">
    <w:pPr>
      <w:pStyle w:val="Intestazione"/>
    </w:pPr>
  </w:p>
  <w:p w14:paraId="27C76A20" w14:textId="77777777" w:rsidR="00754F54" w:rsidRPr="007A1BD5" w:rsidRDefault="00754F54">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754F54" w:rsidRPr="00026DE1" w14:paraId="5C8CF501" w14:textId="77777777" w:rsidTr="00212665">
      <w:tc>
        <w:tcPr>
          <w:tcW w:w="959" w:type="dxa"/>
          <w:shd w:val="clear" w:color="auto" w:fill="D9D9D9" w:themeFill="background1" w:themeFillShade="D9"/>
          <w:vAlign w:val="center"/>
        </w:tcPr>
        <w:p w14:paraId="63C71DD3" w14:textId="77777777" w:rsidR="00754F54" w:rsidRPr="00026DE1" w:rsidRDefault="00754F54"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754F54" w:rsidRPr="00026DE1" w:rsidRDefault="00754F54"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754F54" w:rsidRPr="00026DE1" w:rsidRDefault="00754F5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754F54" w:rsidRPr="00026DE1" w:rsidRDefault="00754F54"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754F54" w:rsidRPr="00026DE1" w:rsidRDefault="00754F54"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754F54" w:rsidRPr="00026DE1" w:rsidRDefault="00754F54" w:rsidP="00212665">
          <w:pPr>
            <w:tabs>
              <w:tab w:val="clear" w:pos="-189"/>
            </w:tabs>
            <w:jc w:val="left"/>
            <w:rPr>
              <w:sz w:val="24"/>
            </w:rPr>
          </w:pPr>
          <w:r w:rsidRPr="00026DE1">
            <w:rPr>
              <w:b/>
              <w:sz w:val="24"/>
            </w:rPr>
            <w:t>NOTE</w:t>
          </w:r>
        </w:p>
      </w:tc>
    </w:tr>
  </w:tbl>
  <w:p w14:paraId="26A007F3" w14:textId="77777777" w:rsidR="00754F54" w:rsidRPr="009429AB" w:rsidRDefault="00754F54"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754F54" w:rsidRPr="00026DE1" w14:paraId="6B3AB273" w14:textId="77777777" w:rsidTr="00212665">
      <w:tc>
        <w:tcPr>
          <w:tcW w:w="809" w:type="dxa"/>
          <w:shd w:val="clear" w:color="auto" w:fill="D9D9D9" w:themeFill="background1" w:themeFillShade="D9"/>
          <w:vAlign w:val="center"/>
        </w:tcPr>
        <w:p w14:paraId="78E61CDC" w14:textId="77777777" w:rsidR="00754F54" w:rsidRPr="00026DE1" w:rsidRDefault="00754F54"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754F54" w:rsidRPr="00026DE1" w:rsidRDefault="00754F54"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754F54" w:rsidRPr="00026DE1" w:rsidRDefault="00754F5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754F54" w:rsidRPr="00026DE1" w:rsidRDefault="00754F54"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754F54" w:rsidRPr="00026DE1" w:rsidRDefault="00754F54"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754F54" w:rsidRPr="00026DE1" w:rsidRDefault="00754F54" w:rsidP="00212665">
          <w:pPr>
            <w:tabs>
              <w:tab w:val="clear" w:pos="-189"/>
            </w:tabs>
            <w:jc w:val="left"/>
            <w:rPr>
              <w:sz w:val="24"/>
            </w:rPr>
          </w:pPr>
          <w:r w:rsidRPr="00026DE1">
            <w:rPr>
              <w:b/>
              <w:sz w:val="24"/>
            </w:rPr>
            <w:t>NOTE</w:t>
          </w:r>
        </w:p>
      </w:tc>
    </w:tr>
  </w:tbl>
  <w:p w14:paraId="45DCD412" w14:textId="77777777" w:rsidR="00754F54" w:rsidRPr="007A1BD5" w:rsidRDefault="00754F54"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754F54" w:rsidRDefault="00754F54"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754F54" w:rsidRDefault="00754F54"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754F54" w:rsidRDefault="00754F54" w:rsidP="00212665">
    <w:pPr>
      <w:pStyle w:val="Intestazione"/>
      <w:tabs>
        <w:tab w:val="clear" w:pos="4819"/>
        <w:tab w:val="clear" w:pos="9638"/>
        <w:tab w:val="left" w:pos="188"/>
        <w:tab w:val="left" w:pos="11032"/>
      </w:tabs>
      <w:rPr>
        <w:sz w:val="8"/>
        <w:szCs w:val="8"/>
      </w:rPr>
    </w:pPr>
  </w:p>
  <w:p w14:paraId="3A5CC29D" w14:textId="77777777" w:rsidR="00754F54" w:rsidRPr="007A1BD5" w:rsidRDefault="00754F54"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754F54" w14:paraId="353D1854" w14:textId="77777777" w:rsidTr="003275B2">
      <w:tc>
        <w:tcPr>
          <w:tcW w:w="777" w:type="pct"/>
          <w:vMerge w:val="restart"/>
          <w:shd w:val="clear" w:color="auto" w:fill="F2F2F2" w:themeFill="background1" w:themeFillShade="F2"/>
          <w:vAlign w:val="center"/>
        </w:tcPr>
        <w:p w14:paraId="385D8C44" w14:textId="77777777" w:rsidR="00754F54" w:rsidRPr="00D95587" w:rsidRDefault="00754F54"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754F54" w:rsidRPr="00D95587" w:rsidRDefault="00754F54"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754F54" w:rsidRPr="00D95587" w:rsidRDefault="00754F54"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754F54" w:rsidRPr="00D95587" w:rsidRDefault="00754F54"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754F54" w:rsidRPr="00D95587" w:rsidRDefault="00754F54"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754F54" w:rsidRPr="00D95587" w:rsidRDefault="00754F54"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754F54" w14:paraId="5A695C41" w14:textId="77777777" w:rsidTr="003275B2">
      <w:tc>
        <w:tcPr>
          <w:tcW w:w="777" w:type="pct"/>
          <w:vMerge/>
          <w:shd w:val="clear" w:color="auto" w:fill="EEECE1" w:themeFill="background2"/>
          <w:vAlign w:val="center"/>
        </w:tcPr>
        <w:p w14:paraId="03DB1CF8" w14:textId="77777777" w:rsidR="00754F54" w:rsidRPr="00D95587" w:rsidRDefault="00754F54"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754F54" w:rsidRPr="00D95587" w:rsidRDefault="00754F54"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754F54" w:rsidRPr="00D95587" w:rsidRDefault="00754F54"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754F54" w:rsidRPr="00D95587" w:rsidRDefault="00754F54"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754F54" w:rsidRPr="00D95587" w:rsidRDefault="00754F54"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754F54" w:rsidRPr="00D95587" w:rsidRDefault="00754F54"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754F54" w:rsidRPr="00D95587" w:rsidRDefault="00754F54"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754F54" w:rsidRPr="00D95587" w:rsidRDefault="00754F54" w:rsidP="00212665">
          <w:pPr>
            <w:adjustRightInd w:val="0"/>
            <w:spacing w:line="276" w:lineRule="auto"/>
            <w:jc w:val="center"/>
            <w:rPr>
              <w:rFonts w:eastAsia="Arial Unicode MS" w:cs="Arial"/>
              <w:b/>
              <w:sz w:val="18"/>
            </w:rPr>
          </w:pPr>
        </w:p>
      </w:tc>
    </w:tr>
  </w:tbl>
  <w:p w14:paraId="170512BE" w14:textId="77777777" w:rsidR="00754F54" w:rsidRPr="00A96CC1" w:rsidRDefault="00754F54"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754F54" w:rsidRPr="00DA13BA" w:rsidRDefault="00754F54"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754F54" w:rsidRPr="00A96CC1" w:rsidRDefault="00754F54"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35926436">
    <w:abstractNumId w:val="2"/>
  </w:num>
  <w:num w:numId="2" w16cid:durableId="973172141">
    <w:abstractNumId w:val="30"/>
  </w:num>
  <w:num w:numId="3" w16cid:durableId="1805347474">
    <w:abstractNumId w:val="14"/>
  </w:num>
  <w:num w:numId="4" w16cid:durableId="377513977">
    <w:abstractNumId w:val="15"/>
  </w:num>
  <w:num w:numId="5" w16cid:durableId="1916554056">
    <w:abstractNumId w:val="1"/>
  </w:num>
  <w:num w:numId="6" w16cid:durableId="86778263">
    <w:abstractNumId w:val="9"/>
  </w:num>
  <w:num w:numId="7" w16cid:durableId="102119792">
    <w:abstractNumId w:val="21"/>
  </w:num>
  <w:num w:numId="8" w16cid:durableId="525677163">
    <w:abstractNumId w:val="19"/>
  </w:num>
  <w:num w:numId="9" w16cid:durableId="740102621">
    <w:abstractNumId w:val="18"/>
  </w:num>
  <w:num w:numId="10" w16cid:durableId="350421986">
    <w:abstractNumId w:val="36"/>
  </w:num>
  <w:num w:numId="11" w16cid:durableId="139489160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8070807">
    <w:abstractNumId w:val="28"/>
  </w:num>
  <w:num w:numId="13" w16cid:durableId="2144732169">
    <w:abstractNumId w:val="25"/>
  </w:num>
  <w:num w:numId="14" w16cid:durableId="593324393">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76420439">
    <w:abstractNumId w:val="12"/>
  </w:num>
  <w:num w:numId="16" w16cid:durableId="2071415571">
    <w:abstractNumId w:val="27"/>
  </w:num>
  <w:num w:numId="17" w16cid:durableId="32704323">
    <w:abstractNumId w:val="29"/>
  </w:num>
  <w:num w:numId="18" w16cid:durableId="34493754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1858677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87515133">
    <w:abstractNumId w:val="5"/>
  </w:num>
  <w:num w:numId="21" w16cid:durableId="81194740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3943869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6784759">
    <w:abstractNumId w:val="22"/>
  </w:num>
  <w:num w:numId="24" w16cid:durableId="148242717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41477055">
    <w:abstractNumId w:val="34"/>
  </w:num>
  <w:num w:numId="26" w16cid:durableId="90972265">
    <w:abstractNumId w:val="24"/>
  </w:num>
  <w:num w:numId="27" w16cid:durableId="2020808125">
    <w:abstractNumId w:val="6"/>
  </w:num>
  <w:num w:numId="28" w16cid:durableId="1749687848">
    <w:abstractNumId w:val="17"/>
  </w:num>
  <w:num w:numId="29" w16cid:durableId="1530141071">
    <w:abstractNumId w:val="11"/>
  </w:num>
  <w:num w:numId="30" w16cid:durableId="62030984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928174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86532009">
    <w:abstractNumId w:val="33"/>
  </w:num>
  <w:num w:numId="33" w16cid:durableId="1148327867">
    <w:abstractNumId w:val="13"/>
  </w:num>
  <w:num w:numId="34" w16cid:durableId="120854858">
    <w:abstractNumId w:val="0"/>
  </w:num>
  <w:num w:numId="35" w16cid:durableId="1779643835">
    <w:abstractNumId w:val="26"/>
  </w:num>
  <w:num w:numId="36" w16cid:durableId="1830442989">
    <w:abstractNumId w:val="3"/>
  </w:num>
  <w:num w:numId="37" w16cid:durableId="1148085976">
    <w:abstractNumId w:val="20"/>
  </w:num>
  <w:num w:numId="38" w16cid:durableId="21465084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8A7"/>
    <w:rsid w:val="00000E94"/>
    <w:rsid w:val="000018A7"/>
    <w:rsid w:val="0000606E"/>
    <w:rsid w:val="00040086"/>
    <w:rsid w:val="00047E64"/>
    <w:rsid w:val="00054B59"/>
    <w:rsid w:val="000954F3"/>
    <w:rsid w:val="000A00FD"/>
    <w:rsid w:val="000B229A"/>
    <w:rsid w:val="00123C81"/>
    <w:rsid w:val="00132F10"/>
    <w:rsid w:val="001919CB"/>
    <w:rsid w:val="00193070"/>
    <w:rsid w:val="001E0F2A"/>
    <w:rsid w:val="00203D81"/>
    <w:rsid w:val="00212665"/>
    <w:rsid w:val="00213144"/>
    <w:rsid w:val="002175F3"/>
    <w:rsid w:val="0030603B"/>
    <w:rsid w:val="003275B2"/>
    <w:rsid w:val="00335831"/>
    <w:rsid w:val="003D2008"/>
    <w:rsid w:val="003F5BB4"/>
    <w:rsid w:val="00406C9A"/>
    <w:rsid w:val="00437935"/>
    <w:rsid w:val="00443BB5"/>
    <w:rsid w:val="00473805"/>
    <w:rsid w:val="00487227"/>
    <w:rsid w:val="00490BB2"/>
    <w:rsid w:val="004A12D2"/>
    <w:rsid w:val="004B7893"/>
    <w:rsid w:val="004F1FED"/>
    <w:rsid w:val="00506B0B"/>
    <w:rsid w:val="0050791E"/>
    <w:rsid w:val="0051086E"/>
    <w:rsid w:val="00543C49"/>
    <w:rsid w:val="005857A7"/>
    <w:rsid w:val="006073A4"/>
    <w:rsid w:val="006104B1"/>
    <w:rsid w:val="00646F1D"/>
    <w:rsid w:val="00656D63"/>
    <w:rsid w:val="00676E85"/>
    <w:rsid w:val="0069482B"/>
    <w:rsid w:val="006B1997"/>
    <w:rsid w:val="006C7328"/>
    <w:rsid w:val="006E6D04"/>
    <w:rsid w:val="00713C48"/>
    <w:rsid w:val="007475B4"/>
    <w:rsid w:val="00754F54"/>
    <w:rsid w:val="00777147"/>
    <w:rsid w:val="00792FCF"/>
    <w:rsid w:val="007A24B5"/>
    <w:rsid w:val="007D7227"/>
    <w:rsid w:val="007E4A5A"/>
    <w:rsid w:val="007F42B5"/>
    <w:rsid w:val="00805407"/>
    <w:rsid w:val="00822F56"/>
    <w:rsid w:val="00847779"/>
    <w:rsid w:val="0086339A"/>
    <w:rsid w:val="00864A27"/>
    <w:rsid w:val="008C398F"/>
    <w:rsid w:val="008D15B9"/>
    <w:rsid w:val="009130E3"/>
    <w:rsid w:val="009271BB"/>
    <w:rsid w:val="00996099"/>
    <w:rsid w:val="00A4729D"/>
    <w:rsid w:val="00AF3DC4"/>
    <w:rsid w:val="00B60B00"/>
    <w:rsid w:val="00B9626D"/>
    <w:rsid w:val="00BB4BE4"/>
    <w:rsid w:val="00BD1A46"/>
    <w:rsid w:val="00BE2980"/>
    <w:rsid w:val="00BF4CF9"/>
    <w:rsid w:val="00C4452E"/>
    <w:rsid w:val="00C54AEE"/>
    <w:rsid w:val="00D317BE"/>
    <w:rsid w:val="00D73A2D"/>
    <w:rsid w:val="00D80492"/>
    <w:rsid w:val="00DA481C"/>
    <w:rsid w:val="00DC1924"/>
    <w:rsid w:val="00DC55AB"/>
    <w:rsid w:val="00DF6A1D"/>
    <w:rsid w:val="00E11C41"/>
    <w:rsid w:val="00E509FF"/>
    <w:rsid w:val="00E53DEF"/>
    <w:rsid w:val="00E9375D"/>
    <w:rsid w:val="00F331FD"/>
    <w:rsid w:val="00F52C17"/>
    <w:rsid w:val="00F7219D"/>
    <w:rsid w:val="00F84D80"/>
    <w:rsid w:val="00FA760A"/>
    <w:rsid w:val="00FC1522"/>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25376BF1"/>
  <w15:docId w15:val="{3EC256CF-6B35-4A22-A8F8-97F03F390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8429</Words>
  <Characters>48048</Characters>
  <Application>Microsoft Office Word</Application>
  <DocSecurity>0</DocSecurity>
  <Lines>400</Lines>
  <Paragraphs>112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7</cp:revision>
  <cp:lastPrinted>2021-02-21T12:00:00Z</cp:lastPrinted>
  <dcterms:created xsi:type="dcterms:W3CDTF">2022-02-16T11:26:00Z</dcterms:created>
  <dcterms:modified xsi:type="dcterms:W3CDTF">2024-09-24T15:43:00Z</dcterms:modified>
</cp:coreProperties>
</file>