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3013CB9B"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F57A07">
        <w:rPr>
          <w:b/>
          <w:sz w:val="40"/>
          <w:szCs w:val="40"/>
        </w:rPr>
        <w:t>BOLOGNA FIERA</w:t>
      </w:r>
    </w:p>
    <w:p w14:paraId="1926D2CE" w14:textId="45C2F2D8" w:rsidR="23BA565B" w:rsidRDefault="00F23733" w:rsidP="23BA565B">
      <w:pPr>
        <w:jc w:val="center"/>
      </w:pPr>
      <w:r>
        <w:t xml:space="preserve">09 </w:t>
      </w:r>
      <w:proofErr w:type="gramStart"/>
      <w:r>
        <w:t>Aprile</w:t>
      </w:r>
      <w:proofErr w:type="gramEnd"/>
      <w:r>
        <w:t xml:space="preserve"> 2024</w:t>
      </w:r>
    </w:p>
    <w:p w14:paraId="2CC1BDEE" w14:textId="77777777" w:rsidR="000A00FD" w:rsidRDefault="000A00FD" w:rsidP="000A00FD">
      <w:pPr>
        <w:tabs>
          <w:tab w:val="clear" w:pos="-189"/>
        </w:tabs>
        <w:jc w:val="center"/>
      </w:pPr>
    </w:p>
    <w:p w14:paraId="1FA01BEB" w14:textId="77777777" w:rsidR="000A00FD" w:rsidRDefault="000A00FD" w:rsidP="000A00FD">
      <w:pPr>
        <w:tabs>
          <w:tab w:val="clear" w:pos="-189"/>
        </w:tabs>
        <w:jc w:val="center"/>
      </w:pPr>
    </w:p>
    <w:p w14:paraId="5C5BD2A6" w14:textId="77777777" w:rsidR="000A00FD" w:rsidRDefault="000A00FD" w:rsidP="000A00FD">
      <w:pPr>
        <w:tabs>
          <w:tab w:val="clear" w:pos="-189"/>
        </w:tabs>
        <w:jc w:val="center"/>
      </w:pPr>
    </w:p>
    <w:p w14:paraId="49AD00B2" w14:textId="77777777" w:rsidR="000A00FD" w:rsidRDefault="000A00FD" w:rsidP="000A00FD">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0A00FD">
      <w:pPr>
        <w:tabs>
          <w:tab w:val="clear" w:pos="-189"/>
        </w:tabs>
        <w:jc w:val="center"/>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455"/>
        <w:gridCol w:w="1247"/>
        <w:gridCol w:w="1351"/>
        <w:gridCol w:w="1352"/>
      </w:tblGrid>
      <w:tr w:rsidR="00805407" w:rsidRPr="005B03CF" w14:paraId="0F24C8FD" w14:textId="77777777" w:rsidTr="23BA565B">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455"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247"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23BA565B">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455" w:type="dxa"/>
            <w:vMerge/>
            <w:vAlign w:val="center"/>
          </w:tcPr>
          <w:p w14:paraId="36AB0900" w14:textId="77777777" w:rsidR="00805407" w:rsidRPr="005B03CF" w:rsidRDefault="00805407" w:rsidP="003275B2">
            <w:pPr>
              <w:tabs>
                <w:tab w:val="clear" w:pos="-189"/>
              </w:tabs>
              <w:jc w:val="center"/>
              <w:rPr>
                <w:sz w:val="16"/>
              </w:rPr>
            </w:pPr>
          </w:p>
        </w:tc>
        <w:tc>
          <w:tcPr>
            <w:tcW w:w="1247"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23BA565B">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455"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247"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B97A7A" w:rsidRPr="005B03CF" w14:paraId="284A745D" w14:textId="77777777" w:rsidTr="23BA565B">
        <w:trPr>
          <w:cantSplit/>
          <w:trHeight w:val="277"/>
          <w:jc w:val="center"/>
        </w:trPr>
        <w:tc>
          <w:tcPr>
            <w:tcW w:w="742" w:type="dxa"/>
            <w:shd w:val="clear" w:color="auto" w:fill="FFFFFF" w:themeFill="background1"/>
            <w:vAlign w:val="center"/>
          </w:tcPr>
          <w:p w14:paraId="3292B138" w14:textId="77777777" w:rsidR="00B97A7A" w:rsidRPr="005B03CF" w:rsidRDefault="00B97A7A" w:rsidP="00B97A7A">
            <w:pPr>
              <w:tabs>
                <w:tab w:val="clear" w:pos="-189"/>
              </w:tabs>
              <w:jc w:val="center"/>
              <w:rPr>
                <w:sz w:val="16"/>
                <w:szCs w:val="16"/>
              </w:rPr>
            </w:pPr>
          </w:p>
        </w:tc>
        <w:tc>
          <w:tcPr>
            <w:tcW w:w="425" w:type="dxa"/>
            <w:shd w:val="clear" w:color="auto" w:fill="FFFFFF" w:themeFill="background1"/>
            <w:vAlign w:val="center"/>
          </w:tcPr>
          <w:p w14:paraId="40A58184" w14:textId="39F375B7" w:rsidR="00B97A7A" w:rsidRPr="005B03CF" w:rsidRDefault="00B97A7A" w:rsidP="00B97A7A">
            <w:pPr>
              <w:tabs>
                <w:tab w:val="clear" w:pos="-189"/>
              </w:tabs>
              <w:jc w:val="center"/>
              <w:rPr>
                <w:sz w:val="16"/>
              </w:rPr>
            </w:pPr>
            <w:r>
              <w:rPr>
                <w:sz w:val="16"/>
                <w:szCs w:val="16"/>
              </w:rPr>
              <w:t>01</w:t>
            </w:r>
          </w:p>
        </w:tc>
        <w:tc>
          <w:tcPr>
            <w:tcW w:w="1134" w:type="dxa"/>
            <w:shd w:val="clear" w:color="auto" w:fill="FFFFFF" w:themeFill="background1"/>
            <w:vAlign w:val="center"/>
          </w:tcPr>
          <w:p w14:paraId="28668C6E" w14:textId="7D481FE6" w:rsidR="00B97A7A" w:rsidRPr="005B03CF" w:rsidRDefault="23BA565B" w:rsidP="23BA565B">
            <w:pPr>
              <w:jc w:val="center"/>
              <w:rPr>
                <w:sz w:val="16"/>
                <w:szCs w:val="16"/>
              </w:rPr>
            </w:pPr>
            <w:r w:rsidRPr="23BA565B">
              <w:rPr>
                <w:sz w:val="16"/>
                <w:szCs w:val="16"/>
              </w:rPr>
              <w:t>31-08-2022</w:t>
            </w:r>
          </w:p>
        </w:tc>
        <w:tc>
          <w:tcPr>
            <w:tcW w:w="3544" w:type="dxa"/>
            <w:shd w:val="clear" w:color="auto" w:fill="FFFFFF" w:themeFill="background1"/>
            <w:vAlign w:val="center"/>
          </w:tcPr>
          <w:p w14:paraId="01262BE3" w14:textId="6D0AE3CB" w:rsidR="00B97A7A" w:rsidRPr="005B03CF" w:rsidRDefault="00B97A7A" w:rsidP="00B97A7A">
            <w:pPr>
              <w:tabs>
                <w:tab w:val="clear" w:pos="-189"/>
              </w:tabs>
              <w:jc w:val="center"/>
              <w:rPr>
                <w:sz w:val="16"/>
              </w:rPr>
            </w:pPr>
            <w:r w:rsidRPr="005B03CF">
              <w:rPr>
                <w:sz w:val="16"/>
              </w:rPr>
              <w:t>Emissione per approvazione</w:t>
            </w:r>
          </w:p>
        </w:tc>
        <w:tc>
          <w:tcPr>
            <w:tcW w:w="1455" w:type="dxa"/>
            <w:shd w:val="clear" w:color="auto" w:fill="FFFFFF" w:themeFill="background1"/>
            <w:vAlign w:val="center"/>
          </w:tcPr>
          <w:p w14:paraId="306E415D" w14:textId="65A88AFF" w:rsidR="00B97A7A" w:rsidRPr="005B03CF" w:rsidRDefault="23BA565B" w:rsidP="23BA565B">
            <w:pPr>
              <w:jc w:val="center"/>
              <w:rPr>
                <w:sz w:val="16"/>
                <w:szCs w:val="16"/>
                <w:lang w:eastAsia="en-US"/>
              </w:rPr>
            </w:pPr>
            <w:proofErr w:type="spellStart"/>
            <w:r w:rsidRPr="23BA565B">
              <w:rPr>
                <w:sz w:val="16"/>
                <w:szCs w:val="16"/>
                <w:lang w:eastAsia="en-US"/>
              </w:rPr>
              <w:t>CesanaStudioArch</w:t>
            </w:r>
            <w:proofErr w:type="spellEnd"/>
          </w:p>
        </w:tc>
        <w:tc>
          <w:tcPr>
            <w:tcW w:w="1247" w:type="dxa"/>
            <w:shd w:val="clear" w:color="auto" w:fill="FFFFFF" w:themeFill="background1"/>
            <w:vAlign w:val="center"/>
          </w:tcPr>
          <w:p w14:paraId="10CE5279" w14:textId="6AFA4FB3" w:rsidR="00B97A7A" w:rsidRPr="005B03CF" w:rsidRDefault="00B97A7A" w:rsidP="00B97A7A">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1FD0894E" w:rsidR="00B97A7A" w:rsidRPr="005B03CF" w:rsidRDefault="00B97A7A" w:rsidP="00B97A7A">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B97A7A" w:rsidRPr="005B03CF" w:rsidRDefault="00B97A7A" w:rsidP="00B97A7A">
            <w:pPr>
              <w:tabs>
                <w:tab w:val="clear" w:pos="-189"/>
              </w:tabs>
              <w:jc w:val="center"/>
              <w:rPr>
                <w:sz w:val="16"/>
              </w:rPr>
            </w:pPr>
          </w:p>
        </w:tc>
      </w:tr>
      <w:tr w:rsidR="00F23733" w:rsidRPr="005B03CF" w14:paraId="1B9D554E" w14:textId="77777777" w:rsidTr="23BA565B">
        <w:trPr>
          <w:cantSplit/>
          <w:trHeight w:val="253"/>
          <w:jc w:val="center"/>
        </w:trPr>
        <w:tc>
          <w:tcPr>
            <w:tcW w:w="742" w:type="dxa"/>
            <w:shd w:val="clear" w:color="auto" w:fill="FFFFFF" w:themeFill="background1"/>
            <w:vAlign w:val="center"/>
          </w:tcPr>
          <w:p w14:paraId="4B5ED040" w14:textId="77777777" w:rsidR="00F23733" w:rsidRPr="005B03CF" w:rsidRDefault="00F23733" w:rsidP="00F23733">
            <w:pPr>
              <w:tabs>
                <w:tab w:val="clear" w:pos="-189"/>
              </w:tabs>
              <w:jc w:val="center"/>
              <w:rPr>
                <w:sz w:val="16"/>
                <w:szCs w:val="16"/>
              </w:rPr>
            </w:pPr>
          </w:p>
        </w:tc>
        <w:tc>
          <w:tcPr>
            <w:tcW w:w="425" w:type="dxa"/>
            <w:shd w:val="clear" w:color="auto" w:fill="FFFFFF" w:themeFill="background1"/>
            <w:vAlign w:val="center"/>
          </w:tcPr>
          <w:p w14:paraId="0F68177F" w14:textId="31A06A84" w:rsidR="00F23733" w:rsidRPr="005B03CF" w:rsidRDefault="00F23733" w:rsidP="00F23733">
            <w:pPr>
              <w:tabs>
                <w:tab w:val="clear" w:pos="-189"/>
              </w:tabs>
              <w:jc w:val="center"/>
              <w:rPr>
                <w:sz w:val="16"/>
              </w:rPr>
            </w:pPr>
            <w:r>
              <w:rPr>
                <w:sz w:val="16"/>
                <w:szCs w:val="16"/>
              </w:rPr>
              <w:t>0</w:t>
            </w:r>
            <w:r>
              <w:rPr>
                <w:sz w:val="16"/>
                <w:szCs w:val="16"/>
              </w:rPr>
              <w:t>2</w:t>
            </w:r>
          </w:p>
        </w:tc>
        <w:tc>
          <w:tcPr>
            <w:tcW w:w="1134" w:type="dxa"/>
            <w:shd w:val="clear" w:color="auto" w:fill="FFFFFF" w:themeFill="background1"/>
            <w:vAlign w:val="center"/>
          </w:tcPr>
          <w:p w14:paraId="275A1A5C" w14:textId="5FE631DE" w:rsidR="00F23733" w:rsidRPr="005B03CF" w:rsidRDefault="00F23733" w:rsidP="00F23733">
            <w:pPr>
              <w:tabs>
                <w:tab w:val="clear" w:pos="-189"/>
              </w:tabs>
              <w:jc w:val="center"/>
              <w:rPr>
                <w:sz w:val="16"/>
              </w:rPr>
            </w:pPr>
            <w:r>
              <w:rPr>
                <w:sz w:val="16"/>
                <w:szCs w:val="16"/>
              </w:rPr>
              <w:t>09-04-2024</w:t>
            </w:r>
          </w:p>
        </w:tc>
        <w:tc>
          <w:tcPr>
            <w:tcW w:w="3544" w:type="dxa"/>
            <w:shd w:val="clear" w:color="auto" w:fill="FFFFFF" w:themeFill="background1"/>
            <w:vAlign w:val="center"/>
          </w:tcPr>
          <w:p w14:paraId="46B2103E" w14:textId="4E1D2911" w:rsidR="00F23733" w:rsidRPr="005B03CF" w:rsidRDefault="00F23733" w:rsidP="00F23733">
            <w:pPr>
              <w:tabs>
                <w:tab w:val="clear" w:pos="-189"/>
              </w:tabs>
              <w:jc w:val="center"/>
              <w:rPr>
                <w:sz w:val="16"/>
              </w:rPr>
            </w:pPr>
            <w:r w:rsidRPr="005B03CF">
              <w:rPr>
                <w:sz w:val="16"/>
              </w:rPr>
              <w:t>Emissione per approvazione</w:t>
            </w:r>
          </w:p>
        </w:tc>
        <w:tc>
          <w:tcPr>
            <w:tcW w:w="1455" w:type="dxa"/>
            <w:shd w:val="clear" w:color="auto" w:fill="FFFFFF" w:themeFill="background1"/>
            <w:vAlign w:val="center"/>
          </w:tcPr>
          <w:p w14:paraId="3825E5AD" w14:textId="48980461" w:rsidR="00F23733" w:rsidRPr="005B03CF" w:rsidRDefault="00F23733" w:rsidP="00F23733">
            <w:pPr>
              <w:tabs>
                <w:tab w:val="clear" w:pos="-189"/>
              </w:tabs>
              <w:jc w:val="center"/>
              <w:rPr>
                <w:sz w:val="16"/>
              </w:rPr>
            </w:pPr>
            <w:r>
              <w:rPr>
                <w:sz w:val="16"/>
                <w:szCs w:val="16"/>
                <w:lang w:eastAsia="en-US"/>
              </w:rPr>
              <w:t>Twister Architetti Associati</w:t>
            </w:r>
          </w:p>
        </w:tc>
        <w:tc>
          <w:tcPr>
            <w:tcW w:w="1247" w:type="dxa"/>
            <w:shd w:val="clear" w:color="auto" w:fill="FFFFFF" w:themeFill="background1"/>
            <w:vAlign w:val="center"/>
          </w:tcPr>
          <w:p w14:paraId="20E8FECF" w14:textId="2D7D7869" w:rsidR="00F23733" w:rsidRPr="005B03CF" w:rsidRDefault="00F23733" w:rsidP="00F23733">
            <w:pPr>
              <w:tabs>
                <w:tab w:val="clear" w:pos="-189"/>
              </w:tabs>
              <w:jc w:val="center"/>
              <w:rPr>
                <w:sz w:val="16"/>
              </w:rPr>
            </w:pPr>
            <w:r>
              <w:rPr>
                <w:sz w:val="16"/>
                <w:lang w:eastAsia="en-US"/>
              </w:rPr>
              <w:t>RSPP</w:t>
            </w:r>
          </w:p>
        </w:tc>
        <w:tc>
          <w:tcPr>
            <w:tcW w:w="1351" w:type="dxa"/>
            <w:shd w:val="clear" w:color="auto" w:fill="FFFFFF" w:themeFill="background1"/>
            <w:vAlign w:val="center"/>
          </w:tcPr>
          <w:p w14:paraId="25840053" w14:textId="41811209" w:rsidR="00F23733" w:rsidRPr="005B03CF" w:rsidRDefault="00F23733" w:rsidP="00F23733">
            <w:pPr>
              <w:tabs>
                <w:tab w:val="clear" w:pos="-189"/>
              </w:tabs>
              <w:jc w:val="center"/>
              <w:rPr>
                <w:sz w:val="16"/>
              </w:rPr>
            </w:pPr>
            <w:r>
              <w:rPr>
                <w:sz w:val="16"/>
                <w:lang w:eastAsia="en-US"/>
              </w:rPr>
              <w:t>Datore di Lavoro</w:t>
            </w:r>
          </w:p>
        </w:tc>
        <w:tc>
          <w:tcPr>
            <w:tcW w:w="1352" w:type="dxa"/>
            <w:shd w:val="clear" w:color="auto" w:fill="FFFFFF" w:themeFill="background1"/>
          </w:tcPr>
          <w:p w14:paraId="540D41AC" w14:textId="77777777" w:rsidR="00F23733" w:rsidRPr="005B03CF" w:rsidRDefault="00F23733" w:rsidP="00F23733">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0276CAD6" w:rsidR="000A00FD" w:rsidRDefault="000A00FD" w:rsidP="000A00FD">
      <w:pPr>
        <w:adjustRightInd w:val="0"/>
        <w:jc w:val="center"/>
        <w:rPr>
          <w:rFonts w:eastAsia="Arial Unicode MS" w:cs="Arial"/>
          <w:sz w:val="22"/>
        </w:rPr>
      </w:pPr>
    </w:p>
    <w:p w14:paraId="225018D5" w14:textId="507F2EC5" w:rsidR="00F57A07" w:rsidRDefault="00F57A07" w:rsidP="000A00FD">
      <w:pPr>
        <w:adjustRightInd w:val="0"/>
        <w:jc w:val="center"/>
        <w:rPr>
          <w:rFonts w:eastAsia="Arial Unicode MS" w:cs="Arial"/>
          <w:sz w:val="22"/>
        </w:rPr>
      </w:pPr>
      <w:r>
        <w:rPr>
          <w:noProof/>
          <w:sz w:val="16"/>
          <w:szCs w:val="16"/>
        </w:rPr>
        <w:drawing>
          <wp:inline distT="0" distB="0" distL="0" distR="0" wp14:anchorId="3A320F57" wp14:editId="2D833E65">
            <wp:extent cx="5307500" cy="3960000"/>
            <wp:effectExtent l="0" t="0" r="0" b="0"/>
            <wp:docPr id="15" name="Immagine 15" descr="F:\ALLEANZA_200612\BolognaFiera\BO2_sisma\171128_BO2-FOTO\IMG_2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LLEANZA_200612\BolognaFiera\BO2_sisma\171128_BO2-FOTO\IMG_2788.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07500" cy="3960000"/>
                    </a:xfrm>
                    <a:prstGeom prst="rect">
                      <a:avLst/>
                    </a:prstGeom>
                    <a:noFill/>
                    <a:ln>
                      <a:noFill/>
                    </a:ln>
                  </pic:spPr>
                </pic:pic>
              </a:graphicData>
            </a:graphic>
          </wp:inline>
        </w:drawing>
      </w:r>
    </w:p>
    <w:p w14:paraId="19B05BD7" w14:textId="77777777" w:rsidR="00F57A07" w:rsidRDefault="00F57A07"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6E05A371"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F57A07">
              <w:rPr>
                <w:rFonts w:eastAsia="Arial Unicode MS" w:cs="Arial"/>
                <w:b/>
                <w:sz w:val="24"/>
                <w:szCs w:val="28"/>
              </w:rPr>
              <w:t>BOLOGNA FIERA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18E8D742" w:rsidR="000A00FD" w:rsidRPr="00F57A07" w:rsidRDefault="00F57A07" w:rsidP="00212665">
            <w:pPr>
              <w:tabs>
                <w:tab w:val="clear" w:pos="-189"/>
              </w:tabs>
              <w:adjustRightInd w:val="0"/>
              <w:ind w:left="182"/>
              <w:jc w:val="left"/>
              <w:rPr>
                <w:rFonts w:eastAsia="Arial Unicode MS" w:cs="Arial"/>
                <w:b/>
                <w:sz w:val="24"/>
                <w:szCs w:val="28"/>
              </w:rPr>
            </w:pPr>
            <w:r w:rsidRPr="00F57A07">
              <w:rPr>
                <w:rFonts w:eastAsia="Arial Unicode MS" w:cs="Arial"/>
              </w:rPr>
              <w:t>Via Ermete Novelli, 1</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F57A07" w:rsidRDefault="000A00FD" w:rsidP="00212665">
            <w:pPr>
              <w:tabs>
                <w:tab w:val="clear" w:pos="-189"/>
              </w:tabs>
              <w:adjustRightInd w:val="0"/>
              <w:ind w:left="182"/>
              <w:jc w:val="left"/>
              <w:rPr>
                <w:rFonts w:eastAsia="Arial Unicode MS" w:cs="Arial"/>
              </w:rPr>
            </w:pPr>
            <w:r w:rsidRPr="00F57A07">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0749064D" w:rsidR="000A00FD" w:rsidRPr="00F57A07" w:rsidRDefault="00F57A07" w:rsidP="00212665">
            <w:pPr>
              <w:tabs>
                <w:tab w:val="clear" w:pos="-189"/>
              </w:tabs>
              <w:adjustRightInd w:val="0"/>
              <w:ind w:left="182"/>
              <w:jc w:val="left"/>
              <w:rPr>
                <w:rFonts w:eastAsia="Arial Unicode MS" w:cs="Arial"/>
                <w:b/>
                <w:sz w:val="24"/>
                <w:szCs w:val="28"/>
              </w:rPr>
            </w:pPr>
            <w:r w:rsidRPr="00F57A07">
              <w:rPr>
                <w:rFonts w:eastAsia="Arial Unicode MS" w:cs="Arial"/>
              </w:rPr>
              <w:t>Bologna (BO)</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2565FBED"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9E63BC">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F57A07">
        <w:rPr>
          <w:b/>
        </w:rPr>
        <w:lastRenderedPageBreak/>
        <w:t>DESCRIZIONE IMMOBILE:</w:t>
      </w:r>
    </w:p>
    <w:p w14:paraId="4056225A" w14:textId="72E7A74D" w:rsidR="00F57A07" w:rsidRDefault="000A00FD" w:rsidP="00F57A07">
      <w:pPr>
        <w:tabs>
          <w:tab w:val="clear" w:pos="-189"/>
        </w:tabs>
      </w:pPr>
      <w:r>
        <w:t xml:space="preserve">L’agenzia si trova al </w:t>
      </w:r>
      <w:proofErr w:type="gramStart"/>
      <w:r w:rsidR="00F57A07">
        <w:t>1</w:t>
      </w:r>
      <w:r>
        <w:t>°</w:t>
      </w:r>
      <w:proofErr w:type="gramEnd"/>
      <w:r>
        <w:t xml:space="preserve"> piano di un fabbricato di </w:t>
      </w:r>
      <w:r w:rsidR="00F57A07">
        <w:t>8</w:t>
      </w:r>
      <w:r>
        <w:t xml:space="preserve"> piani fuori terra e </w:t>
      </w:r>
      <w:r w:rsidR="00F57A07">
        <w:t>un piano interrato</w:t>
      </w:r>
      <w:r w:rsidR="00F57A07" w:rsidRPr="00F57A07">
        <w:t xml:space="preserve"> </w:t>
      </w:r>
      <w:r w:rsidR="00F57A07">
        <w:t xml:space="preserve">con affaccio su parco pubblico nel centro urbano della città caratterizzato dalla presenza della Fiera. L’immobile nel suo complesso costituisce tipologia isolata. </w:t>
      </w:r>
      <w:r w:rsidR="00F57A07" w:rsidRPr="00212DC3">
        <w:t xml:space="preserve"> </w:t>
      </w:r>
      <w:r w:rsidR="00F57A07">
        <w:t>Si presume che l’epoca di costruzione si possa far risalire indicativamente negli anni ’60 ed è costituita da struttura in cemento armato con tamponature deboli e solai in latero cemento.  Lo stabile accoglie sia residenza che attività terziarie; al piano terra sono presenti attività commerciali.</w:t>
      </w:r>
    </w:p>
    <w:p w14:paraId="6B065ACA" w14:textId="14763DE1" w:rsidR="00F57A07" w:rsidRPr="00473E51" w:rsidRDefault="00F57A07" w:rsidP="00F57A07">
      <w:pPr>
        <w:tabs>
          <w:tab w:val="clear" w:pos="-189"/>
        </w:tabs>
      </w:pPr>
      <w:r>
        <w:t xml:space="preserve">L’accesso allo stabile avviene attraverso un ampio serramento in metallo e vetro che conduce in un </w:t>
      </w:r>
      <w:r w:rsidRPr="00473E51">
        <w:t xml:space="preserve">androne condominiale </w:t>
      </w:r>
      <w:r>
        <w:t xml:space="preserve">ove si trovano il vano scala </w:t>
      </w:r>
      <w:r w:rsidRPr="00473E51">
        <w:t xml:space="preserve">e </w:t>
      </w:r>
      <w:r>
        <w:t>l’</w:t>
      </w:r>
      <w:r w:rsidRPr="00473E51">
        <w:t>ascensor</w:t>
      </w:r>
      <w:r>
        <w:t>e, questi</w:t>
      </w:r>
      <w:r w:rsidRPr="00473E51">
        <w:t>, posti a un piano rialzato, si raggiungono mediante una rampa di scale</w:t>
      </w:r>
      <w:r>
        <w:t xml:space="preserve"> dotata di montascale per disabili e passatoia. Il vano scala è costituito da struttura in cemento armato e le rampe sono delimitate da muri </w:t>
      </w:r>
      <w:proofErr w:type="gramStart"/>
      <w:r>
        <w:t>perimetrali  con</w:t>
      </w:r>
      <w:proofErr w:type="gramEnd"/>
      <w:r>
        <w:t xml:space="preserve"> corrimano in legno su un lato. </w:t>
      </w:r>
    </w:p>
    <w:p w14:paraId="1CBAE5F8" w14:textId="77777777" w:rsidR="000A00FD" w:rsidRPr="00674AB5" w:rsidRDefault="000A00FD" w:rsidP="000A00FD">
      <w:pPr>
        <w:rPr>
          <w:sz w:val="10"/>
          <w:szCs w:val="10"/>
        </w:rPr>
      </w:pPr>
    </w:p>
    <w:p w14:paraId="49151696" w14:textId="031928E6" w:rsidR="000A00FD" w:rsidRDefault="00F57A07" w:rsidP="000A00FD">
      <w:pPr>
        <w:jc w:val="center"/>
      </w:pPr>
      <w:r>
        <w:rPr>
          <w:noProof/>
        </w:rPr>
        <w:drawing>
          <wp:inline distT="0" distB="0" distL="0" distR="0" wp14:anchorId="7742BE1E" wp14:editId="4A3127DC">
            <wp:extent cx="6253715" cy="4680000"/>
            <wp:effectExtent l="0" t="0" r="0" b="0"/>
            <wp:docPr id="7" name="Immagine 7" descr="C:\Users\Valtolina\Desktop\CSARCH_200309\2020_AlleanzaDVR\BolognaFiera_DVR APP\BolognaFiera_plan\BolognaFiera_PlanArr_200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altolina\Desktop\CSARCH_200309\2020_AlleanzaDVR\BolognaFiera_DVR APP\BolognaFiera_plan\BolognaFiera_PlanArr_200623.jp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2296" t="19309" r="20508" b="20103"/>
                    <a:stretch/>
                  </pic:blipFill>
                  <pic:spPr bwMode="auto">
                    <a:xfrm>
                      <a:off x="0" y="0"/>
                      <a:ext cx="6253715" cy="4680000"/>
                    </a:xfrm>
                    <a:prstGeom prst="rect">
                      <a:avLst/>
                    </a:prstGeom>
                    <a:noFill/>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23BA565B">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23BA565B">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23BA565B">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412AFB10" w:rsidR="000A00FD" w:rsidRPr="00C063A5" w:rsidRDefault="23BA565B" w:rsidP="23BA565B">
            <w:pPr>
              <w:jc w:val="left"/>
            </w:pPr>
            <w:r w:rsidRPr="23BA565B">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412632A6" w:rsidR="000A00FD" w:rsidRPr="00765852" w:rsidRDefault="23BA565B" w:rsidP="23BA565B">
            <w:pPr>
              <w:jc w:val="center"/>
              <w:rPr>
                <w:b/>
                <w:bCs/>
              </w:rPr>
            </w:pPr>
            <w:r w:rsidRPr="23BA565B">
              <w:rPr>
                <w:b/>
                <w:bCs/>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36752F43" w:rsidR="000A00FD" w:rsidRPr="00765852" w:rsidRDefault="23BA565B" w:rsidP="23BA565B">
            <w:pPr>
              <w:jc w:val="center"/>
              <w:rPr>
                <w:b/>
                <w:bCs/>
              </w:rPr>
            </w:pPr>
            <w:r w:rsidRPr="23BA565B">
              <w:rPr>
                <w:b/>
                <w:bCs/>
                <w:sz w:val="22"/>
                <w:szCs w:val="22"/>
              </w:rPr>
              <w:t>S</w:t>
            </w:r>
          </w:p>
        </w:tc>
        <w:tc>
          <w:tcPr>
            <w:tcW w:w="3260" w:type="dxa"/>
            <w:tcBorders>
              <w:left w:val="dotted" w:sz="4" w:space="0" w:color="auto"/>
              <w:bottom w:val="dotted" w:sz="4" w:space="0" w:color="auto"/>
            </w:tcBorders>
            <w:vAlign w:val="center"/>
          </w:tcPr>
          <w:p w14:paraId="78BD47F6" w14:textId="0A2AF926" w:rsidR="0000606E" w:rsidRPr="007D7227" w:rsidRDefault="23BA565B" w:rsidP="23BA565B">
            <w:pPr>
              <w:jc w:val="left"/>
            </w:pPr>
            <w:r w:rsidRPr="23BA565B">
              <w:rPr>
                <w:rFonts w:eastAsia="Arial Narrow" w:cs="Arial Narrow"/>
              </w:rPr>
              <w:t>Acquisita documentazione immobile e disponibile presso gli archivi di Alleanza Assicurazioni S.p.A.</w:t>
            </w:r>
          </w:p>
        </w:tc>
      </w:tr>
      <w:tr w:rsidR="000A00FD" w14:paraId="476CF394" w14:textId="77777777" w:rsidTr="23BA565B">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A308E31"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7321E8F8" w:rsidR="000A00FD" w:rsidRPr="00765852" w:rsidRDefault="00F57A07"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3E2BDC65" w:rsidR="0000606E" w:rsidRPr="00F57A07"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23BA565B">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6F37058"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23BA565B">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23BA565B">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2597957D" w14:textId="77777777" w:rsidR="00F57A07" w:rsidRDefault="000A00FD" w:rsidP="00212665">
            <w:pPr>
              <w:jc w:val="left"/>
            </w:pPr>
            <w:r>
              <w:t>Tutte le parti impiantistiche sono direttamente raggiungibili dall’unità immobiliare</w:t>
            </w:r>
            <w:r w:rsidR="00F57A07">
              <w:t>.</w:t>
            </w:r>
          </w:p>
          <w:p w14:paraId="1018A838" w14:textId="434E9AFA" w:rsidR="000A00FD" w:rsidRPr="00673074" w:rsidRDefault="00F57A07" w:rsidP="00212665">
            <w:pPr>
              <w:jc w:val="left"/>
            </w:pPr>
            <w:r>
              <w:t>Presenza di parti impiantistiche in facciata che presuppone l’utilizzo di PLE.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23BA565B">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23BA565B">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399C35FF"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23BA565B">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23BA565B">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23BA565B">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23BA565B">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23BA565B">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23BA565B">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23BA565B">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38D054EC" w:rsidR="000A00FD" w:rsidRPr="00AA1487" w:rsidRDefault="000A00FD" w:rsidP="00212665">
            <w:pPr>
              <w:jc w:val="left"/>
            </w:pPr>
          </w:p>
        </w:tc>
      </w:tr>
      <w:tr w:rsidR="000A00FD" w14:paraId="1FB2855A" w14:textId="77777777" w:rsidTr="23BA565B">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23BA565B">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23BA565B">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558FE4DA" w:rsidR="000A00FD" w:rsidRPr="0006143E" w:rsidRDefault="000A00FD" w:rsidP="00F57A07">
            <w:pPr>
              <w:jc w:val="left"/>
            </w:pPr>
            <w:r w:rsidRPr="00F57A07">
              <w:t>Presenti cantine condominiali poste al di sotto degli uffici.</w:t>
            </w:r>
          </w:p>
        </w:tc>
      </w:tr>
      <w:tr w:rsidR="000A00FD" w14:paraId="79CA22A0" w14:textId="77777777" w:rsidTr="23BA565B">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7A0DCBA6" w:rsidR="00406C9A" w:rsidRPr="008B6041" w:rsidRDefault="00406C9A" w:rsidP="00212665">
            <w:pPr>
              <w:jc w:val="left"/>
            </w:pPr>
          </w:p>
        </w:tc>
      </w:tr>
      <w:tr w:rsidR="000A00FD" w14:paraId="0A12403A" w14:textId="77777777" w:rsidTr="23BA565B">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23BA565B">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0834263" w14:textId="77777777" w:rsidR="000A00FD" w:rsidRDefault="000A00FD" w:rsidP="00212665">
            <w:pPr>
              <w:jc w:val="left"/>
            </w:pPr>
            <w:r>
              <w:t>Conforme</w:t>
            </w:r>
          </w:p>
          <w:p w14:paraId="36969CD8" w14:textId="7E2BAA1E" w:rsidR="000A00FD" w:rsidRPr="00202D79" w:rsidRDefault="000A00FD" w:rsidP="00212665">
            <w:pPr>
              <w:jc w:val="left"/>
            </w:pPr>
            <w:r>
              <w:t xml:space="preserve">In ambito </w:t>
            </w:r>
            <w:r w:rsidR="00FA760A">
              <w:t xml:space="preserve">della </w:t>
            </w:r>
            <w:r>
              <w:t xml:space="preserve">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E99668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6733A0D" w14:textId="1852B820" w:rsidR="000A00FD" w:rsidRPr="00F57A07" w:rsidRDefault="000A00FD" w:rsidP="00212665">
            <w:pPr>
              <w:jc w:val="left"/>
            </w:pPr>
            <w:r>
              <w:t xml:space="preserve">L’accesso </w:t>
            </w:r>
            <w:r w:rsidRPr="00F57A07">
              <w:t>al condominio avviene tramite serramento vetrato adeguatamente segnalato</w:t>
            </w:r>
            <w:r w:rsidR="00F57A07" w:rsidRPr="00F57A07">
              <w:t>.</w:t>
            </w:r>
          </w:p>
          <w:p w14:paraId="6C80B45C" w14:textId="5CF560CE" w:rsidR="000A00FD" w:rsidRPr="00734822" w:rsidRDefault="000A00FD" w:rsidP="00F57A07">
            <w:pPr>
              <w:jc w:val="left"/>
            </w:pPr>
            <w:r w:rsidRPr="00F57A07">
              <w:t>Nel vano scala sono presenti finestre con vetro singolo</w:t>
            </w:r>
            <w:r w:rsidR="00F57A07" w:rsidRPr="00F57A07">
              <w:t>.</w:t>
            </w:r>
          </w:p>
        </w:tc>
      </w:tr>
      <w:tr w:rsidR="000A00FD" w14:paraId="41A42144" w14:textId="77777777" w:rsidTr="23BA565B">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23BA565B">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373C2996" w:rsidR="000A00FD" w:rsidRPr="00577468" w:rsidRDefault="000A00FD" w:rsidP="00212665">
            <w:pPr>
              <w:jc w:val="left"/>
              <w:rPr>
                <w:highlight w:val="yellow"/>
              </w:rPr>
            </w:pPr>
            <w:r>
              <w:t xml:space="preserve">La pulizia può essere effettuata dall’interno dei locali </w:t>
            </w:r>
            <w:r w:rsidR="00F57A07">
              <w:t>e con ausilio di PLE dall’esterno.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23BA565B">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23BA565B">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23BA565B">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47FFE812" w14:textId="1B5B0636" w:rsidR="000A00FD" w:rsidRPr="001A7634" w:rsidRDefault="000A00FD" w:rsidP="00212665">
            <w:pPr>
              <w:tabs>
                <w:tab w:val="clear" w:pos="-189"/>
                <w:tab w:val="left" w:pos="-144"/>
              </w:tabs>
              <w:jc w:val="left"/>
            </w:pPr>
            <w:r w:rsidRPr="001A7634">
              <w:t xml:space="preserve">L’ufficio si trova al </w:t>
            </w:r>
            <w:proofErr w:type="gramStart"/>
            <w:r w:rsidR="001A7634" w:rsidRPr="001A7634">
              <w:t>1</w:t>
            </w:r>
            <w:r w:rsidRPr="001A7634">
              <w:t>°</w:t>
            </w:r>
            <w:proofErr w:type="gramEnd"/>
            <w:r w:rsidRPr="001A7634">
              <w:t xml:space="preserve"> piano.</w:t>
            </w:r>
          </w:p>
          <w:p w14:paraId="3F76DE92" w14:textId="57558A0D" w:rsidR="000A00FD" w:rsidRPr="0079680C" w:rsidRDefault="000A00FD" w:rsidP="00212665">
            <w:pPr>
              <w:tabs>
                <w:tab w:val="clear" w:pos="-189"/>
                <w:tab w:val="left" w:pos="-144"/>
              </w:tabs>
              <w:jc w:val="left"/>
              <w:rPr>
                <w:color w:val="FF0000"/>
              </w:rPr>
            </w:pPr>
            <w:proofErr w:type="gramStart"/>
            <w:r w:rsidRPr="001A7634">
              <w:t>E’</w:t>
            </w:r>
            <w:proofErr w:type="gramEnd"/>
            <w:r w:rsidRPr="001A7634">
              <w:t xml:space="preserve"> presente una rampa di scale dal portone d’ingresso fino al raggiungimento dell’ascensore dotata di servoscala.</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3B42B2A"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067AAB9" w14:textId="079DEBCB" w:rsidR="000A00FD" w:rsidRPr="003D4FA8" w:rsidRDefault="000A00FD" w:rsidP="00212665">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0A00FD" w14:paraId="470DD73D" w14:textId="77777777" w:rsidTr="23BA565B">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4314F0F"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23BA565B">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46F3FBB" w:rsidR="000A00FD" w:rsidRPr="00202D79"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29619A08" w:rsidR="000A00FD" w:rsidRPr="0046409C" w:rsidRDefault="000A00FD" w:rsidP="001A7634">
            <w:pPr>
              <w:tabs>
                <w:tab w:val="clear" w:pos="-189"/>
                <w:tab w:val="left" w:pos="-144"/>
              </w:tabs>
              <w:jc w:val="left"/>
              <w:rPr>
                <w:color w:val="FF0000"/>
              </w:rPr>
            </w:pPr>
            <w:r>
              <w:t>L’accesso è esclusivamente pedonale</w:t>
            </w:r>
            <w:r w:rsidR="001A7634">
              <w:t>.</w:t>
            </w:r>
          </w:p>
        </w:tc>
      </w:tr>
      <w:tr w:rsidR="000A00FD" w14:paraId="29BA75CB" w14:textId="77777777" w:rsidTr="23BA565B">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0C9B0FCE" w:rsidR="000A00FD" w:rsidRDefault="000A00FD" w:rsidP="00212665">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33BA06A9" w:rsidR="000A00FD" w:rsidRDefault="000A00FD" w:rsidP="00212665">
            <w:pPr>
              <w:tabs>
                <w:tab w:val="clear" w:pos="-189"/>
                <w:tab w:val="left" w:pos="-144"/>
              </w:tabs>
              <w:jc w:val="left"/>
            </w:pPr>
          </w:p>
        </w:tc>
      </w:tr>
      <w:tr w:rsidR="000A00FD" w14:paraId="2C3DB359" w14:textId="77777777" w:rsidTr="23BA565B">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64A19F7C" w:rsidR="00193070" w:rsidRPr="00A40F78" w:rsidRDefault="000A00FD" w:rsidP="001A7634">
            <w:pPr>
              <w:tabs>
                <w:tab w:val="clear" w:pos="-189"/>
                <w:tab w:val="left" w:pos="-144"/>
              </w:tabs>
              <w:jc w:val="left"/>
              <w:rPr>
                <w:color w:val="FF0000"/>
              </w:rPr>
            </w:pPr>
            <w:r w:rsidRPr="001A7634">
              <w:t xml:space="preserve">Sulle superfici di pavimento all’interno dell’agenzia non sono presenti buche, </w:t>
            </w:r>
            <w:proofErr w:type="spellStart"/>
            <w:r w:rsidRPr="001A7634">
              <w:t>forometrie</w:t>
            </w:r>
            <w:proofErr w:type="spellEnd"/>
            <w:r w:rsidRPr="001A7634">
              <w:t xml:space="preserve"> o sporgenze.</w:t>
            </w:r>
          </w:p>
        </w:tc>
      </w:tr>
      <w:tr w:rsidR="000A00FD" w14:paraId="5EBD4B42" w14:textId="77777777" w:rsidTr="23BA565B">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23BA565B">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27703735" w:rsidR="000A00FD" w:rsidRDefault="000A00FD" w:rsidP="00212665">
            <w:pPr>
              <w:tabs>
                <w:tab w:val="clear" w:pos="-189"/>
                <w:tab w:val="left" w:pos="-144"/>
              </w:tabs>
              <w:jc w:val="left"/>
            </w:pPr>
          </w:p>
        </w:tc>
      </w:tr>
      <w:tr w:rsidR="000A00FD" w:rsidRPr="003B0F4F" w14:paraId="76FD22BA" w14:textId="77777777" w:rsidTr="23BA565B">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23BA565B">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23BA565B">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23BA565B">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23BA565B">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23BA565B">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23BA565B">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23BA565B">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624C21BD" w:rsidR="000A00FD" w:rsidRPr="00BC38FE" w:rsidRDefault="000A00FD" w:rsidP="00212665">
            <w:pPr>
              <w:jc w:val="left"/>
            </w:pPr>
            <w:r w:rsidRPr="00BC38FE">
              <w:rPr>
                <w:rFonts w:eastAsiaTheme="minorHAnsi"/>
                <w:lang w:eastAsia="en-US"/>
              </w:rPr>
              <w:t xml:space="preserve">Si faccia riferimento al </w:t>
            </w:r>
            <w:r w:rsidRPr="001A7634">
              <w:rPr>
                <w:rFonts w:eastAsiaTheme="minorHAnsi"/>
                <w:lang w:eastAsia="en-US"/>
              </w:rPr>
              <w:t>piano di emergenza e alla planimetria di emergenza presenti in agenzia</w:t>
            </w:r>
            <w:r w:rsidR="001A7634" w:rsidRPr="001A7634">
              <w:rPr>
                <w:rFonts w:eastAsiaTheme="minorHAnsi"/>
                <w:lang w:eastAsia="en-US"/>
              </w:rPr>
              <w:t>.</w:t>
            </w:r>
          </w:p>
        </w:tc>
      </w:tr>
      <w:tr w:rsidR="000A00FD" w14:paraId="709AF0E5" w14:textId="77777777" w:rsidTr="23BA565B">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4103CC35" w:rsidR="000A00FD" w:rsidRPr="00BC38FE" w:rsidRDefault="000A00FD" w:rsidP="00212665">
            <w:pPr>
              <w:jc w:val="left"/>
            </w:pPr>
            <w:r w:rsidRPr="00BC38FE">
              <w:rPr>
                <w:rFonts w:eastAsiaTheme="minorHAnsi"/>
                <w:lang w:eastAsia="en-US"/>
              </w:rPr>
              <w:t xml:space="preserve">Si faccia riferimento al piano </w:t>
            </w:r>
            <w:r w:rsidRPr="001A7634">
              <w:rPr>
                <w:rFonts w:eastAsiaTheme="minorHAnsi"/>
                <w:lang w:eastAsia="en-US"/>
              </w:rPr>
              <w:t>di emergenza e alla planimetria di emergenza presenti in agenzia</w:t>
            </w:r>
            <w:r w:rsidR="001A7634" w:rsidRPr="001A7634">
              <w:rPr>
                <w:rFonts w:eastAsiaTheme="minorHAnsi"/>
                <w:lang w:eastAsia="en-US"/>
              </w:rPr>
              <w:t>.</w:t>
            </w:r>
          </w:p>
        </w:tc>
      </w:tr>
      <w:tr w:rsidR="000A00FD" w14:paraId="69CCA66C" w14:textId="77777777" w:rsidTr="23BA565B">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23BA565B">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493B8737" w14:textId="60E92A12" w:rsidR="001A7634" w:rsidRPr="00210662" w:rsidRDefault="001A7634" w:rsidP="00212665">
            <w:pPr>
              <w:jc w:val="left"/>
            </w:pPr>
            <w:r>
              <w:t>Presente cancello in metallo di sicurezza all’esterno della porta di ingresso che apre verso l'esterno</w:t>
            </w:r>
          </w:p>
          <w:p w14:paraId="2F29B023" w14:textId="74E555B5" w:rsidR="000A00FD" w:rsidRPr="00640B24" w:rsidRDefault="000A00FD" w:rsidP="001A7634">
            <w:pPr>
              <w:jc w:val="left"/>
            </w:pPr>
            <w:r>
              <w:t>Presente una doppia porta/bussola; il serramento esterno con apertura verso l’interno dei locali e quello interno con apertura verso l’eterno</w:t>
            </w:r>
            <w:r w:rsidR="001A7634">
              <w:t>.</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A865415" w14:textId="0573D9BC" w:rsidR="000A00FD" w:rsidRPr="00765852" w:rsidRDefault="001A763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E548B69" w14:textId="14143BA5" w:rsidR="000A00FD" w:rsidRPr="001A7634" w:rsidRDefault="000A00FD" w:rsidP="00212665">
            <w:pPr>
              <w:jc w:val="left"/>
            </w:pPr>
            <w:r w:rsidRPr="001A7634">
              <w:t xml:space="preserve">La porta d’ingresso alla Sede, durante l’apertura degli uffici, deve restare aperta ed è apribile tramite sistema </w:t>
            </w:r>
            <w:r w:rsidR="001A7634" w:rsidRPr="001A7634">
              <w:t xml:space="preserve">elettrico e </w:t>
            </w:r>
            <w:r w:rsidRPr="001A7634">
              <w:t>meccanico.</w:t>
            </w:r>
          </w:p>
          <w:p w14:paraId="6740E27C" w14:textId="6188C3B6" w:rsidR="001A7634" w:rsidRPr="001A7634" w:rsidRDefault="001A7634" w:rsidP="00212665">
            <w:pPr>
              <w:jc w:val="left"/>
            </w:pPr>
            <w:r w:rsidRPr="001A7634">
              <w:t>La porta in profilati metallici di sicurezza, durante l’apertura degli uffici, deve restare aperta.</w:t>
            </w:r>
          </w:p>
          <w:p w14:paraId="48DBD379" w14:textId="0252D0CC" w:rsidR="001A7634" w:rsidRPr="001A7634" w:rsidRDefault="001A7634" w:rsidP="001A7634">
            <w:pPr>
              <w:jc w:val="left"/>
            </w:pPr>
            <w:r w:rsidRPr="001A7634">
              <w:lastRenderedPageBreak/>
              <w:t>La secondo porta vetrata d’ingresso alla Sede, durante l’apertura degli uffici, deve restare aperta ed è apribile tramite sistema meccanico.</w:t>
            </w:r>
          </w:p>
          <w:p w14:paraId="3DD218C8" w14:textId="310E0FCD" w:rsidR="000A00FD" w:rsidRPr="001A7634" w:rsidRDefault="000A00FD" w:rsidP="00212665">
            <w:pPr>
              <w:jc w:val="left"/>
            </w:pPr>
            <w:r w:rsidRPr="001A7634">
              <w:t>L’apertura del portone condominiale è verso l’interno ed è consentita da sistema elettrico e meccanico.</w:t>
            </w:r>
          </w:p>
        </w:tc>
      </w:tr>
      <w:tr w:rsidR="000A00FD" w14:paraId="58AB812F" w14:textId="77777777" w:rsidTr="23BA565B">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6ADC7951" w:rsidR="000A00FD" w:rsidRPr="00765852" w:rsidRDefault="001A7634"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La porta di accesso alla Sede, dotata di meccanismo elettrico di apertura, è apribile manualmente dall’interno tramite sistema meccanico.</w:t>
            </w:r>
          </w:p>
          <w:p w14:paraId="7CDA876C" w14:textId="77777777" w:rsidR="001A7634" w:rsidRDefault="000A00FD" w:rsidP="00212665">
            <w:pPr>
              <w:jc w:val="left"/>
            </w:pPr>
            <w:r w:rsidRPr="00765852">
              <w:t>Le vie di fuga per le parti comuni corrispondono all’uscita condominiale su strada.</w:t>
            </w:r>
            <w:r>
              <w:t xml:space="preserve"> </w:t>
            </w:r>
          </w:p>
          <w:p w14:paraId="44F3D126" w14:textId="43D87EDD" w:rsidR="000A00FD" w:rsidRPr="00202D79" w:rsidRDefault="001A7634" w:rsidP="00212665">
            <w:pPr>
              <w:jc w:val="left"/>
            </w:pPr>
            <w:r>
              <w:t>Il serramento di accesso allo Stabile, dotato di meccanismo elettrico di apertura, è apribile manualmente dall’interno tramite sistema meccanico.</w:t>
            </w:r>
          </w:p>
        </w:tc>
      </w:tr>
      <w:tr w:rsidR="000A00FD" w14:paraId="08520837" w14:textId="77777777" w:rsidTr="23BA565B">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3639D19"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1F8E71F8" w14:textId="77777777" w:rsidR="000A00FD"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29324371" w14:textId="1000FF3C" w:rsidR="000A00FD" w:rsidRPr="00202D79" w:rsidRDefault="000A00FD" w:rsidP="00212665">
            <w:pPr>
              <w:jc w:val="left"/>
            </w:pPr>
            <w:r w:rsidRPr="0006143E">
              <w:t>Non presente negli spazi condominiali comuni.</w:t>
            </w:r>
          </w:p>
        </w:tc>
      </w:tr>
      <w:tr w:rsidR="000A00FD" w14:paraId="4295ED69" w14:textId="77777777" w:rsidTr="23BA565B">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38C54A7"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99834B5" w14:textId="77777777" w:rsidR="000A00FD"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p w14:paraId="4BA2E0C6" w14:textId="384F92D8" w:rsidR="000A00FD" w:rsidRPr="00202D79" w:rsidRDefault="000A00FD" w:rsidP="00212665">
            <w:pPr>
              <w:jc w:val="left"/>
            </w:pPr>
            <w:r w:rsidRPr="0006143E">
              <w:t>Non presente negli spazi condominiali comuni.</w:t>
            </w:r>
            <w:r>
              <w:t xml:space="preserve"> </w:t>
            </w:r>
          </w:p>
        </w:tc>
      </w:tr>
      <w:tr w:rsidR="000A00FD" w14:paraId="707B5820" w14:textId="77777777" w:rsidTr="23BA565B">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5FC1399D"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12CC3160" w:rsidR="000A00FD" w:rsidRPr="00765852" w:rsidRDefault="000A00FD" w:rsidP="00212665">
            <w:pPr>
              <w:jc w:val="left"/>
              <w:rPr>
                <w:color w:val="FF0000"/>
              </w:rPr>
            </w:pPr>
          </w:p>
        </w:tc>
      </w:tr>
      <w:tr w:rsidR="000A00FD" w14:paraId="54E8998E" w14:textId="77777777" w:rsidTr="23BA565B">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0D49E7A0"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23BA565B">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42540AFF" w:rsidR="000A00FD" w:rsidRPr="00765852" w:rsidRDefault="00B93A0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D2D20E2" w:rsidR="000A00FD" w:rsidRPr="009B044C" w:rsidRDefault="000A00FD" w:rsidP="00212665">
            <w:pPr>
              <w:jc w:val="left"/>
            </w:pPr>
            <w:r>
              <w:t xml:space="preserve"> </w:t>
            </w:r>
          </w:p>
        </w:tc>
      </w:tr>
      <w:tr w:rsidR="000A00FD" w14:paraId="45EBE179" w14:textId="77777777" w:rsidTr="23BA565B">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3F4B6D81" w14:textId="77536D4B" w:rsidR="000A00FD" w:rsidRPr="009A3C2B" w:rsidRDefault="000A00FD" w:rsidP="00B93A02">
            <w:pPr>
              <w:jc w:val="left"/>
              <w:rPr>
                <w:color w:val="FF0000"/>
              </w:rPr>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EA6755B" w14:textId="127C5DAB" w:rsidR="000A00FD" w:rsidRPr="00765852" w:rsidRDefault="00B93A02" w:rsidP="00212665">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5064CBD1" w14:textId="2716CBA8" w:rsidR="000A00FD" w:rsidRDefault="000A00FD" w:rsidP="00B93A02">
            <w:pPr>
              <w:jc w:val="left"/>
            </w:pPr>
            <w:r>
              <w:t xml:space="preserve">Tutti i parapetti delle finestre, dei balconi e dei vani scala hanno h. &gt; </w:t>
            </w:r>
            <w:r w:rsidRPr="00820A92">
              <w:t>90cm</w:t>
            </w:r>
            <w:r w:rsidR="00B93A02">
              <w:rPr>
                <w:b/>
                <w:u w:val="single"/>
              </w:rPr>
              <w:t>.</w:t>
            </w:r>
          </w:p>
        </w:tc>
      </w:tr>
      <w:tr w:rsidR="000A00FD" w:rsidRPr="00A21463" w14:paraId="19C7184A" w14:textId="77777777" w:rsidTr="23BA565B">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23BA565B">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lastRenderedPageBreak/>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77777777" w:rsidR="000A00FD" w:rsidRPr="00523186" w:rsidRDefault="000A00FD"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35BB2106" w:rsidR="000A00FD" w:rsidRPr="00765852" w:rsidRDefault="00FA7DBB"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2A37AC3"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DBF8477" w14:textId="6DA429C8" w:rsidR="000A00FD" w:rsidRDefault="00FA7DBB" w:rsidP="00212665">
            <w:pPr>
              <w:jc w:val="left"/>
            </w:pPr>
            <w:r>
              <w:t xml:space="preserve">Le porte dei bagni sono </w:t>
            </w:r>
            <w:r w:rsidR="000A00FD">
              <w:t>provviste di nottolino per apertura in caso di emergenza</w:t>
            </w:r>
            <w:r w:rsidR="00B93A02">
              <w:t>.</w:t>
            </w:r>
          </w:p>
        </w:tc>
      </w:tr>
      <w:tr w:rsidR="000A00FD" w14:paraId="7721A0D7" w14:textId="77777777" w:rsidTr="23BA565B">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87923D"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23BA565B">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23BA565B">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787A3B04" w:rsidR="000A00FD" w:rsidRPr="00035A4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23BA565B">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9AF8AEB"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943E521" w14:textId="2C4EA466" w:rsidR="000A00FD" w:rsidRPr="00D04B3E" w:rsidRDefault="000A00FD" w:rsidP="00B93A02">
            <w:pPr>
              <w:jc w:val="left"/>
            </w:pPr>
            <w:r w:rsidRPr="009E2C6F">
              <w:t xml:space="preserve">L’accesso al condominio avviene 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23BA565B">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6364B372" w14:textId="60059C25" w:rsidR="000A00FD" w:rsidRDefault="000A00FD" w:rsidP="00212665">
            <w:pPr>
              <w:jc w:val="left"/>
            </w:pPr>
            <w:r>
              <w:t xml:space="preserve">Conforme </w:t>
            </w:r>
          </w:p>
          <w:p w14:paraId="2944FBCD" w14:textId="52440F08" w:rsidR="000A00FD" w:rsidRPr="00415D2A" w:rsidRDefault="000A00FD" w:rsidP="00212665">
            <w:pPr>
              <w:jc w:val="left"/>
            </w:pPr>
            <w:r>
              <w:t xml:space="preserve">In ambito </w:t>
            </w:r>
            <w:r w:rsidR="00FA760A">
              <w:t>della 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6A17ED2" w14:textId="77777777" w:rsidR="000A00FD" w:rsidRPr="00765852" w:rsidRDefault="000A00FD" w:rsidP="00212665">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0B6B4FF9" w14:textId="08FBA335" w:rsidR="000A00FD" w:rsidRPr="005C2F4E" w:rsidRDefault="000A00FD" w:rsidP="00B93A02">
            <w:pPr>
              <w:jc w:val="left"/>
              <w:rPr>
                <w:highlight w:val="yellow"/>
              </w:rPr>
            </w:pPr>
            <w:r w:rsidRPr="009E2C6F">
              <w:t>Serramenti vano scala e ingresso</w:t>
            </w:r>
            <w:r>
              <w:t xml:space="preserve"> costituiti </w:t>
            </w:r>
            <w:r w:rsidRPr="0006143E">
              <w:t>da vetro semplice</w:t>
            </w:r>
            <w:r>
              <w:t>.</w:t>
            </w:r>
          </w:p>
        </w:tc>
      </w:tr>
      <w:tr w:rsidR="000A00FD" w14:paraId="10472C02" w14:textId="77777777" w:rsidTr="23BA565B">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7C941FB1"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1EF19541" w:rsidR="000A00FD" w:rsidRPr="00765852" w:rsidRDefault="00B93A0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23BA565B">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CF6B3B9" w14:textId="71C4C7BD" w:rsidR="00F84D80" w:rsidRPr="00765852" w:rsidRDefault="00B93A02"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6F59727B" w14:textId="424A8C0A" w:rsidR="00F84D80" w:rsidRPr="00202D79" w:rsidRDefault="00F84D80" w:rsidP="00212665">
            <w:pPr>
              <w:jc w:val="left"/>
            </w:pPr>
            <w:r>
              <w:t>Segnaletica n</w:t>
            </w:r>
            <w:r w:rsidRPr="0006143E">
              <w:t>on presente negli spazi condominiali comuni.</w:t>
            </w:r>
          </w:p>
        </w:tc>
      </w:tr>
      <w:tr w:rsidR="00F84D80" w14:paraId="481A5107" w14:textId="77777777" w:rsidTr="23BA565B">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23BA565B">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23BA565B">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23BA565B">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77777777" w:rsidR="00F84D80" w:rsidRPr="00415D2A"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7C2E992" w14:textId="77777777" w:rsidR="00F84D80" w:rsidRPr="00765852" w:rsidRDefault="00F84D80" w:rsidP="00212665">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1B875CCF" w14:textId="77777777" w:rsidR="00F84D80" w:rsidRDefault="00F84D80" w:rsidP="00212665">
            <w:pPr>
              <w:jc w:val="left"/>
            </w:pPr>
          </w:p>
        </w:tc>
      </w:tr>
      <w:tr w:rsidR="00F84D80" w14:paraId="248AEFDF" w14:textId="77777777" w:rsidTr="23BA565B">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lastRenderedPageBreak/>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40EB444F" w:rsidR="00F84D80" w:rsidRPr="00415D2A" w:rsidRDefault="00F84D80" w:rsidP="00212665">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846EE3"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625CFE0C" w14:textId="0F8CB52D" w:rsidR="00713C48" w:rsidRDefault="00713C48" w:rsidP="00212665">
            <w:pPr>
              <w:jc w:val="left"/>
            </w:pPr>
            <w:r>
              <w:rPr>
                <w:rFonts w:eastAsiaTheme="minorHAnsi"/>
                <w:lang w:eastAsia="en-US"/>
              </w:rPr>
              <w:t xml:space="preserve">Le </w:t>
            </w:r>
            <w:r w:rsidRPr="00B93A02">
              <w:rPr>
                <w:rFonts w:eastAsiaTheme="minorHAnsi"/>
                <w:lang w:eastAsia="en-US"/>
              </w:rPr>
              <w:t>scale sono chiuse entro muri completi di corrimano</w:t>
            </w:r>
          </w:p>
        </w:tc>
      </w:tr>
      <w:tr w:rsidR="00F84D80" w14:paraId="59EDF340" w14:textId="77777777" w:rsidTr="23BA565B">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240F27F6"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686E98" w14:textId="77777777" w:rsidR="00F84D80" w:rsidRPr="00765852" w:rsidRDefault="00F84D80" w:rsidP="00212665">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4B676DD9" w14:textId="4B5ED5B7" w:rsidR="00F84D80" w:rsidRPr="00604212" w:rsidRDefault="00F84D80" w:rsidP="00212665">
            <w:pPr>
              <w:jc w:val="left"/>
              <w:rPr>
                <w:rFonts w:eastAsiaTheme="minorHAnsi"/>
                <w:lang w:eastAsia="en-US"/>
              </w:rPr>
            </w:pPr>
            <w:r>
              <w:rPr>
                <w:rFonts w:eastAsiaTheme="minorHAnsi"/>
                <w:lang w:eastAsia="en-US"/>
              </w:rPr>
              <w:t>Le scale sono chiuse entro muri (perimetro esterno</w:t>
            </w:r>
            <w:r w:rsidR="00B93A02">
              <w:rPr>
                <w:rFonts w:eastAsiaTheme="minorHAnsi"/>
                <w:lang w:eastAsia="en-US"/>
              </w:rPr>
              <w:t xml:space="preserve"> ed interno</w:t>
            </w:r>
            <w:r>
              <w:rPr>
                <w:rFonts w:eastAsiaTheme="minorHAnsi"/>
                <w:lang w:eastAsia="en-US"/>
              </w:rPr>
              <w:t xml:space="preserve">) </w:t>
            </w:r>
            <w:r w:rsidR="00B93A02">
              <w:rPr>
                <w:rFonts w:eastAsiaTheme="minorHAnsi"/>
                <w:lang w:eastAsia="en-US"/>
              </w:rPr>
              <w:t>dotati di corrimano.</w:t>
            </w:r>
          </w:p>
        </w:tc>
      </w:tr>
      <w:tr w:rsidR="00676E85" w14:paraId="3F46B80D" w14:textId="77777777" w:rsidTr="23BA565B">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3E323C3" w14:textId="62FA0E4C" w:rsidR="00676E85" w:rsidRPr="00765852" w:rsidRDefault="00676E85" w:rsidP="00212665">
            <w:pPr>
              <w:jc w:val="center"/>
              <w:rPr>
                <w:sz w:val="22"/>
                <w:szCs w:val="22"/>
              </w:rPr>
            </w:pPr>
            <w:r w:rsidRPr="00765852">
              <w:rPr>
                <w:b/>
                <w:sz w:val="22"/>
                <w:szCs w:val="22"/>
              </w:rPr>
              <w:t>S</w:t>
            </w:r>
          </w:p>
        </w:tc>
        <w:tc>
          <w:tcPr>
            <w:tcW w:w="3260" w:type="dxa"/>
            <w:vMerge/>
            <w:vAlign w:val="center"/>
          </w:tcPr>
          <w:p w14:paraId="2BDFAEEE" w14:textId="77777777" w:rsidR="00676E85" w:rsidRDefault="00676E85" w:rsidP="00212665">
            <w:pPr>
              <w:jc w:val="left"/>
            </w:pPr>
          </w:p>
        </w:tc>
      </w:tr>
      <w:tr w:rsidR="00F84D80" w14:paraId="0DE4F508" w14:textId="77777777" w:rsidTr="23BA565B">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12319"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0AAC4523" w14:textId="77777777" w:rsidR="00F84D80" w:rsidRDefault="00F84D80" w:rsidP="00212665">
            <w:pPr>
              <w:jc w:val="left"/>
            </w:pPr>
          </w:p>
        </w:tc>
      </w:tr>
      <w:tr w:rsidR="00F84D80" w14:paraId="30A2E4F6" w14:textId="77777777" w:rsidTr="23BA565B">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86800E" w14:textId="77777777" w:rsidR="00F84D80" w:rsidRPr="00765852" w:rsidRDefault="00F84D80" w:rsidP="00212665">
            <w:pPr>
              <w:jc w:val="center"/>
              <w:rPr>
                <w:b/>
                <w:sz w:val="22"/>
                <w:szCs w:val="22"/>
              </w:rPr>
            </w:pPr>
            <w:r w:rsidRPr="00765852">
              <w:rPr>
                <w:b/>
                <w:sz w:val="22"/>
                <w:szCs w:val="22"/>
              </w:rPr>
              <w:t>S</w:t>
            </w:r>
          </w:p>
        </w:tc>
        <w:tc>
          <w:tcPr>
            <w:tcW w:w="3260" w:type="dxa"/>
            <w:vMerge/>
            <w:vAlign w:val="center"/>
          </w:tcPr>
          <w:p w14:paraId="6FEB4AD6" w14:textId="77777777" w:rsidR="00F84D80" w:rsidRDefault="00F84D80" w:rsidP="00212665">
            <w:pPr>
              <w:jc w:val="left"/>
            </w:pPr>
          </w:p>
        </w:tc>
      </w:tr>
      <w:tr w:rsidR="00F84D80" w14:paraId="3FAD3488" w14:textId="77777777" w:rsidTr="23BA565B">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039B615"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2E9E8" w14:textId="77777777" w:rsidR="00F84D80" w:rsidRPr="00765852" w:rsidRDefault="00F84D80"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D743F4D" w14:textId="77777777" w:rsidR="00F84D80" w:rsidRDefault="00F84D80" w:rsidP="00212665">
            <w:pPr>
              <w:jc w:val="left"/>
            </w:pPr>
          </w:p>
        </w:tc>
      </w:tr>
      <w:tr w:rsidR="00F84D80" w:rsidRPr="00A85F72" w14:paraId="6C95AC43" w14:textId="77777777" w:rsidTr="23BA565B">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23BA565B">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23BA565B">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23BA565B">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23BA565B">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7C554825" w:rsidR="00F84D80" w:rsidRDefault="00F84D80" w:rsidP="00212665">
            <w:pPr>
              <w:tabs>
                <w:tab w:val="clear" w:pos="-189"/>
              </w:tabs>
              <w:jc w:val="left"/>
            </w:pPr>
            <w:r>
              <w:t>L’aerazione è garantita da finestre apribili (ricambio d’aria naturale).</w:t>
            </w:r>
          </w:p>
        </w:tc>
      </w:tr>
      <w:tr w:rsidR="00F84D80" w14:paraId="4249A87F" w14:textId="77777777" w:rsidTr="23BA565B">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C0C706E" w:rsidR="00F84D80"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617B28" w14:textId="78F2E105" w:rsidR="00F84D80" w:rsidRPr="00765852" w:rsidRDefault="00B93A02"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25A0463B" w:rsidR="00F84D80" w:rsidRDefault="00F84D80" w:rsidP="00B93A02">
            <w:pPr>
              <w:tabs>
                <w:tab w:val="clear" w:pos="-189"/>
              </w:tabs>
              <w:jc w:val="left"/>
            </w:pPr>
            <w:r>
              <w:t>Non presente impianto di aereazione artificiale.</w:t>
            </w:r>
          </w:p>
        </w:tc>
      </w:tr>
      <w:tr w:rsidR="00F84D80" w14:paraId="73B3E159" w14:textId="77777777" w:rsidTr="23BA565B">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10B31B01"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A9BAB0E" w14:textId="23ED26F7" w:rsidR="00F84D80" w:rsidRPr="00B93A02" w:rsidRDefault="00F84D80" w:rsidP="00212665">
            <w:pPr>
              <w:tabs>
                <w:tab w:val="clear" w:pos="-189"/>
              </w:tabs>
              <w:jc w:val="left"/>
            </w:pPr>
            <w:r>
              <w:t xml:space="preserve">Il </w:t>
            </w:r>
            <w:r w:rsidRPr="00B93A02">
              <w:t>sistema è dotato di dispositivi orientabili e velocità variabile &lt;0.2m/s – split a parete.</w:t>
            </w:r>
          </w:p>
          <w:p w14:paraId="40FE37EA" w14:textId="783364FF" w:rsidR="00F84D80" w:rsidRPr="002D3F0B" w:rsidRDefault="00F84D80" w:rsidP="00212665">
            <w:pPr>
              <w:tabs>
                <w:tab w:val="clear" w:pos="-189"/>
              </w:tabs>
              <w:jc w:val="left"/>
            </w:pPr>
            <w:r w:rsidRPr="00B93A02">
              <w:t>Non presente impianto di aereazione artificiale.</w:t>
            </w:r>
          </w:p>
        </w:tc>
      </w:tr>
      <w:tr w:rsidR="00F84D80" w14:paraId="70866785" w14:textId="77777777" w:rsidTr="23BA565B">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66B6780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23BA565B">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0127AC3E"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23BA565B">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23BA565B">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51CE2F2B" w:rsidR="00F84D80" w:rsidRPr="00FE7535" w:rsidRDefault="00F84D80" w:rsidP="00212665">
            <w:pPr>
              <w:jc w:val="left"/>
            </w:pPr>
            <w:r w:rsidRPr="00FE7535">
              <w:t>L’impianto di riscaldamento è costituito da radiatori facenti capo a caldaia a gas (</w:t>
            </w:r>
            <w:r w:rsidR="00FE7535" w:rsidRPr="00FE7535">
              <w:t>locale dedicato in corrispondenza</w:t>
            </w:r>
            <w:r w:rsidR="00FE7535">
              <w:t xml:space="preserve"> del </w:t>
            </w:r>
            <w:r w:rsidR="00FE7535">
              <w:lastRenderedPageBreak/>
              <w:t>civico 21 di</w:t>
            </w:r>
            <w:r w:rsidR="00FE7535" w:rsidRPr="00FE7535">
              <w:t xml:space="preserve"> viale Repubblica</w:t>
            </w:r>
            <w:r w:rsidR="00FE7535">
              <w:t>)</w:t>
            </w:r>
            <w:r w:rsidRPr="00FE7535">
              <w:t xml:space="preserve"> del tipo</w:t>
            </w:r>
            <w:r w:rsidR="00B93A02" w:rsidRPr="00FE7535">
              <w:t xml:space="preserve"> </w:t>
            </w:r>
            <w:r w:rsidRPr="00FE7535">
              <w:t>condominiale.</w:t>
            </w:r>
          </w:p>
          <w:p w14:paraId="5262A32F" w14:textId="3FC18933" w:rsidR="00F84D80" w:rsidRDefault="00F84D80" w:rsidP="00B93A02">
            <w:pPr>
              <w:jc w:val="left"/>
            </w:pPr>
            <w:r>
              <w:t>Presente i</w:t>
            </w:r>
            <w:r w:rsidRPr="00B7283C">
              <w:t xml:space="preserve">mpianto di riscaldamento e/o raffrescamento </w:t>
            </w:r>
            <w:r>
              <w:t>meccanico (pompa di calore)</w:t>
            </w:r>
            <w:r w:rsidR="00B93A02">
              <w:t xml:space="preserve"> costituito da split a parete che consente la gestione autonoma degli elementi</w:t>
            </w:r>
            <w:r w:rsidR="00B93A02" w:rsidRPr="00F87EC9">
              <w:t>.</w:t>
            </w:r>
          </w:p>
        </w:tc>
      </w:tr>
      <w:tr w:rsidR="00F84D80" w14:paraId="2758D718" w14:textId="77777777" w:rsidTr="23BA565B">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lastRenderedPageBreak/>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1971EA3" w:rsidR="00F84D80" w:rsidRDefault="00F84D80" w:rsidP="00212665">
            <w:pPr>
              <w:jc w:val="left"/>
            </w:pPr>
          </w:p>
        </w:tc>
      </w:tr>
      <w:tr w:rsidR="00F84D80" w14:paraId="703C1349" w14:textId="77777777" w:rsidTr="23BA565B">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07D19C69" w:rsidR="00F84D80" w:rsidRPr="00765852" w:rsidRDefault="00F100BF"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11E87B0B" w:rsidR="00F84D80" w:rsidRPr="00496068" w:rsidRDefault="00F84D80" w:rsidP="00F100BF">
            <w:pPr>
              <w:jc w:val="left"/>
            </w:pPr>
            <w:r>
              <w:t>Nei bagni.</w:t>
            </w:r>
          </w:p>
        </w:tc>
      </w:tr>
      <w:tr w:rsidR="00F84D80" w14:paraId="7959AEB0" w14:textId="77777777" w:rsidTr="23BA565B">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4E0D45B7" w:rsidR="00F84D80" w:rsidRDefault="00F84D80" w:rsidP="00212665">
            <w:pPr>
              <w:tabs>
                <w:tab w:val="clear" w:pos="-189"/>
              </w:tabs>
              <w:jc w:val="left"/>
            </w:pPr>
            <w:r>
              <w:t>Sono presenti tende interne su tutti i serramenti esterni.</w:t>
            </w:r>
          </w:p>
        </w:tc>
      </w:tr>
      <w:tr w:rsidR="00F84D80" w14:paraId="1256DE74" w14:textId="77777777" w:rsidTr="23BA565B">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23BA565B">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23BA565B">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6E384FF9" w:rsidR="00F84D80" w:rsidRDefault="00F84D80" w:rsidP="00212665">
            <w:pPr>
              <w:jc w:val="left"/>
            </w:pPr>
            <w:r>
              <w:t>I livelli d’illuminamento sono comunque garantiti da impianto d’illuminazione artificiale.</w:t>
            </w:r>
          </w:p>
        </w:tc>
      </w:tr>
      <w:tr w:rsidR="00F84D80" w14:paraId="4E7DB020" w14:textId="77777777" w:rsidTr="23BA565B">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B1CA3F" w14:textId="77777777" w:rsidR="00F84D80" w:rsidRPr="00765852" w:rsidRDefault="00F84D80"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23BA565B">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1991C0F0" w14:textId="7F813D2D" w:rsidR="00F84D80" w:rsidRPr="00765852" w:rsidRDefault="00A1616F"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AF19306" w14:textId="6904E1D4" w:rsidR="00F84D80" w:rsidRDefault="00F84D80" w:rsidP="00212665">
            <w:pPr>
              <w:jc w:val="left"/>
            </w:pPr>
            <w:r w:rsidRPr="006152E7">
              <w:t>Non presente illuminazione di emergenza nelle parti comuni.</w:t>
            </w:r>
          </w:p>
        </w:tc>
      </w:tr>
      <w:tr w:rsidR="00F84D80" w14:paraId="209D3344" w14:textId="77777777" w:rsidTr="23BA565B">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23BA565B">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E5E053" w14:textId="0A314675" w:rsidR="00F84D80" w:rsidRPr="00765852" w:rsidRDefault="00A1616F"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1969BE7F" w14:textId="3A0510B1" w:rsidR="00F84D80" w:rsidRDefault="00F84D80" w:rsidP="00A1616F">
            <w:pPr>
              <w:jc w:val="left"/>
            </w:pPr>
            <w:r>
              <w:t xml:space="preserve">Tutti gli ambienti sono dotati d’illuminazione </w:t>
            </w:r>
            <w:r w:rsidRPr="007E6948">
              <w:t>artificiale</w:t>
            </w:r>
            <w:r>
              <w:t>.</w:t>
            </w:r>
          </w:p>
        </w:tc>
      </w:tr>
      <w:tr w:rsidR="00F84D80" w14:paraId="2FFD1907" w14:textId="77777777" w:rsidTr="23BA565B">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23BA565B">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23BA565B">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23BA565B">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lastRenderedPageBreak/>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777777" w:rsidR="00F84D80" w:rsidRDefault="00F84D80" w:rsidP="00212665">
            <w:pPr>
              <w:jc w:val="left"/>
            </w:pPr>
            <w:r w:rsidRPr="00A1616F">
              <w:t xml:space="preserve">Non presente </w:t>
            </w:r>
            <w:proofErr w:type="spellStart"/>
            <w:r w:rsidRPr="00A1616F">
              <w:t>a.c.s</w:t>
            </w:r>
            <w:proofErr w:type="spellEnd"/>
            <w:r w:rsidRPr="00A1616F">
              <w:t>.</w:t>
            </w:r>
          </w:p>
        </w:tc>
      </w:tr>
      <w:tr w:rsidR="00F84D80" w14:paraId="021AE72D" w14:textId="77777777" w:rsidTr="23BA565B">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CD79985" w:rsidR="00F84D80" w:rsidRPr="00765852" w:rsidRDefault="00FE7535"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4F4E5A6" w14:textId="6422CE4E" w:rsidR="00F84D80" w:rsidRDefault="00F84D80" w:rsidP="00212665">
            <w:pPr>
              <w:jc w:val="left"/>
            </w:pPr>
            <w:r>
              <w:t>Manutenzione erogatori lavabi.</w:t>
            </w:r>
          </w:p>
        </w:tc>
      </w:tr>
      <w:tr w:rsidR="00F84D80" w14:paraId="451B3794" w14:textId="77777777" w:rsidTr="23BA565B">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23BA565B">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23BA565B">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3E7B33C5" w:rsidR="00F84D80" w:rsidRDefault="00F84D80" w:rsidP="00212665">
            <w:pPr>
              <w:jc w:val="left"/>
            </w:pPr>
          </w:p>
        </w:tc>
      </w:tr>
      <w:tr w:rsidR="00F84D80" w14:paraId="6ACE07DB" w14:textId="77777777" w:rsidTr="23BA565B">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23BA565B">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23BA565B">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23BA565B">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23BA565B">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23BA565B">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77777777"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23BA565B">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23BA565B">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23BA565B">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23BA565B">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23BA565B">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2F69E9F" w:rsidR="00212665" w:rsidRPr="00CA0217" w:rsidRDefault="00212665" w:rsidP="008161A7">
            <w:pPr>
              <w:jc w:val="left"/>
              <w:rPr>
                <w:rFonts w:cs="Tahoma"/>
                <w:color w:val="000000"/>
                <w:sz w:val="16"/>
                <w:szCs w:val="16"/>
              </w:rPr>
            </w:pPr>
            <w:r w:rsidRPr="008161A7">
              <w:rPr>
                <w:rFonts w:cs="Tahoma"/>
                <w:sz w:val="16"/>
                <w:szCs w:val="16"/>
              </w:rPr>
              <w:t xml:space="preserve">L'ampiezza delle vie di circolazione è adeguata e permette un facile raggiungimento dei luoghi di lavoro e manutenzione. </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317F2321" w14:textId="77777777" w:rsidR="008161A7" w:rsidRPr="008161A7" w:rsidRDefault="00227926" w:rsidP="00212665">
            <w:pPr>
              <w:jc w:val="left"/>
              <w:rPr>
                <w:rFonts w:cs="Tahoma"/>
                <w:color w:val="000000"/>
                <w:sz w:val="16"/>
                <w:szCs w:val="16"/>
              </w:rPr>
            </w:pPr>
            <w:r w:rsidRPr="008161A7">
              <w:rPr>
                <w:rFonts w:cs="Tahoma"/>
                <w:color w:val="000000"/>
                <w:sz w:val="16"/>
                <w:szCs w:val="16"/>
              </w:rPr>
              <w:t>Le porte interne vetrate sono del sistema interparete</w:t>
            </w:r>
            <w:r w:rsidR="008161A7" w:rsidRPr="008161A7">
              <w:rPr>
                <w:rFonts w:cs="Tahoma"/>
                <w:color w:val="000000"/>
                <w:sz w:val="16"/>
                <w:szCs w:val="16"/>
              </w:rPr>
              <w:t>.</w:t>
            </w:r>
          </w:p>
          <w:p w14:paraId="5D17FCA6" w14:textId="77777777" w:rsidR="008161A7" w:rsidRPr="008161A7" w:rsidRDefault="00212665" w:rsidP="00212665">
            <w:pPr>
              <w:jc w:val="left"/>
              <w:rPr>
                <w:rFonts w:cs="Tahoma"/>
                <w:color w:val="000000"/>
                <w:sz w:val="16"/>
                <w:szCs w:val="16"/>
              </w:rPr>
            </w:pPr>
            <w:r w:rsidRPr="008161A7">
              <w:rPr>
                <w:rFonts w:cs="Tahoma"/>
                <w:color w:val="000000"/>
                <w:sz w:val="16"/>
                <w:szCs w:val="16"/>
              </w:rPr>
              <w:t>La porta della Sede è dotata di sistema elettro meccanico</w:t>
            </w:r>
            <w:r w:rsidR="008161A7" w:rsidRPr="008161A7">
              <w:rPr>
                <w:rFonts w:cs="Tahoma"/>
                <w:color w:val="000000"/>
                <w:sz w:val="16"/>
                <w:szCs w:val="16"/>
              </w:rPr>
              <w:t>.</w:t>
            </w:r>
          </w:p>
          <w:p w14:paraId="53D6AAE1" w14:textId="582250CF" w:rsidR="00212665" w:rsidRPr="00CA0217" w:rsidRDefault="00212665" w:rsidP="008161A7">
            <w:pPr>
              <w:jc w:val="left"/>
              <w:rPr>
                <w:rFonts w:cs="Tahoma"/>
                <w:color w:val="000000"/>
                <w:sz w:val="16"/>
                <w:szCs w:val="16"/>
              </w:rPr>
            </w:pPr>
            <w:r w:rsidRPr="008161A7">
              <w:rPr>
                <w:rFonts w:cs="Tahoma"/>
                <w:color w:val="000000"/>
                <w:sz w:val="16"/>
                <w:szCs w:val="16"/>
              </w:rPr>
              <w:t>La porta di uscita dal Condominio è dotata di sistema elettro meccanico</w:t>
            </w:r>
            <w:r w:rsidR="008161A7" w:rsidRPr="008161A7">
              <w:rPr>
                <w:rFonts w:cs="Tahoma"/>
                <w:color w:val="000000"/>
                <w:sz w:val="16"/>
                <w:szCs w:val="16"/>
              </w:rPr>
              <w:t>.</w:t>
            </w:r>
          </w:p>
        </w:tc>
      </w:tr>
      <w:tr w:rsidR="00212665" w:rsidRPr="00CA0217" w14:paraId="3D8C00CD" w14:textId="77777777" w:rsidTr="00B97A7A">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2B35F953" w:rsidR="00212665" w:rsidRDefault="00FA7DBB"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D0CDA62" w:rsidR="00212665" w:rsidRDefault="00FA7DBB"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012F8B2" w14:textId="1BD1377C" w:rsidR="00212665" w:rsidRDefault="00FA7DBB"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A79F949" w14:textId="5450E42C" w:rsidR="00212665" w:rsidRPr="008161A7" w:rsidRDefault="008161A7" w:rsidP="008161A7">
            <w:pPr>
              <w:jc w:val="left"/>
              <w:rPr>
                <w:rFonts w:cs="Tahoma"/>
                <w:color w:val="000000"/>
                <w:sz w:val="16"/>
                <w:szCs w:val="16"/>
              </w:rPr>
            </w:pPr>
            <w:r w:rsidRPr="008161A7">
              <w:rPr>
                <w:rFonts w:cs="Tahoma"/>
                <w:color w:val="000000"/>
                <w:sz w:val="16"/>
                <w:szCs w:val="16"/>
              </w:rPr>
              <w:t>Porte vetrate a norma.</w:t>
            </w:r>
          </w:p>
          <w:p w14:paraId="4F88802F" w14:textId="1F610600" w:rsidR="008161A7" w:rsidRPr="008161A7" w:rsidRDefault="00212665" w:rsidP="00212665">
            <w:pPr>
              <w:jc w:val="left"/>
              <w:rPr>
                <w:rFonts w:cs="Tahoma"/>
                <w:color w:val="000000"/>
                <w:sz w:val="16"/>
                <w:szCs w:val="16"/>
              </w:rPr>
            </w:pPr>
            <w:r w:rsidRPr="008161A7">
              <w:rPr>
                <w:rFonts w:cs="Tahoma"/>
                <w:color w:val="000000"/>
                <w:sz w:val="16"/>
                <w:szCs w:val="16"/>
              </w:rPr>
              <w:t>Porte interne in legno</w:t>
            </w:r>
            <w:r w:rsidR="008161A7" w:rsidRPr="008161A7">
              <w:rPr>
                <w:rFonts w:cs="Tahoma"/>
                <w:color w:val="000000"/>
                <w:sz w:val="16"/>
                <w:szCs w:val="16"/>
              </w:rPr>
              <w:t>.</w:t>
            </w:r>
          </w:p>
          <w:p w14:paraId="15A38758" w14:textId="30516AD2" w:rsidR="00212665" w:rsidRPr="00CA0217" w:rsidRDefault="00FA7DBB" w:rsidP="008161A7">
            <w:pPr>
              <w:jc w:val="left"/>
              <w:rPr>
                <w:rFonts w:cs="Tahoma"/>
                <w:color w:val="000000"/>
                <w:sz w:val="16"/>
                <w:szCs w:val="16"/>
              </w:rPr>
            </w:pPr>
            <w:r>
              <w:rPr>
                <w:rFonts w:cs="Tahoma"/>
                <w:color w:val="000000"/>
                <w:sz w:val="16"/>
                <w:szCs w:val="16"/>
              </w:rPr>
              <w:t>Porte dei bagni provviste</w:t>
            </w:r>
            <w:r w:rsidR="006104B1" w:rsidRPr="008161A7">
              <w:rPr>
                <w:rFonts w:cs="Tahoma"/>
                <w:color w:val="000000"/>
                <w:sz w:val="16"/>
                <w:szCs w:val="16"/>
              </w:rPr>
              <w:t xml:space="preserve"> di nottolino di sicurezza</w:t>
            </w:r>
            <w:r w:rsidR="008161A7" w:rsidRPr="008161A7">
              <w:rPr>
                <w:rFonts w:cs="Tahoma"/>
                <w:color w:val="000000"/>
                <w:sz w:val="16"/>
                <w:szCs w:val="16"/>
              </w:rPr>
              <w:t>.</w:t>
            </w:r>
            <w:r w:rsidR="006104B1">
              <w:rPr>
                <w:rFonts w:cs="Tahoma"/>
                <w:color w:val="000000"/>
                <w:sz w:val="16"/>
                <w:szCs w:val="16"/>
              </w:rPr>
              <w:t xml:space="preserve"> </w:t>
            </w:r>
          </w:p>
        </w:tc>
      </w:tr>
      <w:tr w:rsidR="00212665" w:rsidRPr="00CA0217" w14:paraId="7E01EBDE" w14:textId="77777777" w:rsidTr="00212665">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8C622D1" w14:textId="77777777" w:rsidR="00212665" w:rsidRDefault="00212665"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4DF090DA" w:rsidR="00212665" w:rsidRPr="00CA0217" w:rsidRDefault="00212665" w:rsidP="008161A7">
            <w:pPr>
              <w:jc w:val="left"/>
              <w:rPr>
                <w:rFonts w:cs="Tahoma"/>
                <w:color w:val="000000"/>
                <w:sz w:val="16"/>
                <w:szCs w:val="16"/>
              </w:rPr>
            </w:pPr>
            <w:r>
              <w:rPr>
                <w:rFonts w:cs="Tahoma"/>
                <w:color w:val="000000"/>
                <w:sz w:val="16"/>
                <w:szCs w:val="16"/>
              </w:rPr>
              <w:t>L’agenzia è raggiungibile attraverso le scale complete di strisce antiscivolo</w:t>
            </w:r>
            <w:r w:rsidR="008161A7">
              <w:rPr>
                <w:rFonts w:cs="Tahoma"/>
                <w:color w:val="000000"/>
                <w:sz w:val="16"/>
                <w:szCs w:val="16"/>
              </w:rPr>
              <w:t>.</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20F1E020"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lastRenderedPageBreak/>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Pr="008161A7" w:rsidRDefault="00B60B00" w:rsidP="00E509FF">
            <w:pPr>
              <w:jc w:val="left"/>
              <w:rPr>
                <w:rFonts w:cs="Tahoma"/>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 xml:space="preserve">detergenti </w:t>
            </w:r>
            <w:r w:rsidRPr="008161A7">
              <w:rPr>
                <w:rFonts w:cs="Tahoma"/>
                <w:sz w:val="16"/>
                <w:szCs w:val="16"/>
              </w:rPr>
              <w:t>e mezzi per asciugarsi.</w:t>
            </w:r>
          </w:p>
          <w:p w14:paraId="6C92CE41" w14:textId="77777777" w:rsidR="00B60B00" w:rsidRPr="00F074C3" w:rsidRDefault="00B60B00" w:rsidP="00E509FF">
            <w:pPr>
              <w:jc w:val="left"/>
              <w:rPr>
                <w:rFonts w:cs="Tahoma"/>
                <w:color w:val="000000"/>
                <w:sz w:val="16"/>
                <w:szCs w:val="16"/>
              </w:rPr>
            </w:pPr>
            <w:r w:rsidRPr="008161A7">
              <w:rPr>
                <w:rFonts w:cs="Tahoma"/>
                <w:sz w:val="16"/>
                <w:szCs w:val="16"/>
              </w:rPr>
              <w:t xml:space="preserve">Sono disponibili </w:t>
            </w:r>
            <w:proofErr w:type="spellStart"/>
            <w:r w:rsidRPr="008161A7">
              <w:rPr>
                <w:rFonts w:cs="Tahoma"/>
                <w:sz w:val="16"/>
                <w:szCs w:val="16"/>
              </w:rPr>
              <w:t>nn</w:t>
            </w:r>
            <w:proofErr w:type="spellEnd"/>
            <w:r w:rsidRPr="008161A7">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8161A7">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7A2FF8CC" w:rsidR="00B60B00" w:rsidRDefault="008161A7"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D68ADC3" w:rsidR="00B60B00" w:rsidRDefault="008161A7"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53DECADC" w:rsidR="00B60B00" w:rsidRDefault="008161A7"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2422AE5A" w:rsidR="00B60B00" w:rsidRPr="00F074C3" w:rsidRDefault="00B60B00" w:rsidP="008161A7">
            <w:pPr>
              <w:jc w:val="left"/>
              <w:rPr>
                <w:rFonts w:cs="Tahoma"/>
                <w:color w:val="000000"/>
                <w:sz w:val="16"/>
                <w:szCs w:val="16"/>
              </w:rPr>
            </w:pPr>
            <w:r w:rsidRPr="008161A7">
              <w:rPr>
                <w:rFonts w:cs="Tahoma"/>
                <w:color w:val="000000"/>
                <w:sz w:val="16"/>
                <w:szCs w:val="16"/>
              </w:rPr>
              <w:t>Ci sono manutenzioni in facciata per insegne e impianti</w:t>
            </w:r>
            <w:r w:rsidR="008161A7" w:rsidRPr="008161A7">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8161A7" w:rsidRDefault="00F7219D" w:rsidP="00E509FF">
            <w:pPr>
              <w:jc w:val="left"/>
              <w:rPr>
                <w:rFonts w:cs="Tahoma"/>
                <w:sz w:val="16"/>
                <w:szCs w:val="16"/>
              </w:rPr>
            </w:pPr>
            <w:r w:rsidRPr="008161A7">
              <w:rPr>
                <w:rFonts w:cs="Tahoma"/>
                <w:sz w:val="16"/>
                <w:szCs w:val="16"/>
              </w:rPr>
              <w:t xml:space="preserve">Le stampanti si trovano </w:t>
            </w:r>
            <w:proofErr w:type="gramStart"/>
            <w:r w:rsidRPr="008161A7">
              <w:rPr>
                <w:rFonts w:cs="Tahoma"/>
                <w:sz w:val="16"/>
                <w:szCs w:val="16"/>
              </w:rPr>
              <w:t>in vano</w:t>
            </w:r>
            <w:proofErr w:type="gramEnd"/>
            <w:r w:rsidRPr="008161A7">
              <w:rPr>
                <w:rFonts w:cs="Tahoma"/>
                <w:sz w:val="16"/>
                <w:szCs w:val="16"/>
              </w:rPr>
              <w:t xml:space="preserve"> dedicato.</w:t>
            </w:r>
          </w:p>
          <w:p w14:paraId="49BD4EBF" w14:textId="77777777" w:rsidR="00F7219D" w:rsidRPr="008161A7" w:rsidRDefault="00F7219D" w:rsidP="00E509FF">
            <w:pPr>
              <w:jc w:val="left"/>
              <w:rPr>
                <w:rFonts w:cs="Tahoma"/>
                <w:sz w:val="16"/>
                <w:szCs w:val="16"/>
              </w:rPr>
            </w:pPr>
            <w:r w:rsidRPr="008161A7">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sidRPr="008161A7">
              <w:rPr>
                <w:rFonts w:cs="Tahoma"/>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4825D3C" w14:textId="0823904D" w:rsidR="00F7219D" w:rsidRPr="00F074C3" w:rsidRDefault="00F7219D" w:rsidP="008161A7">
            <w:pPr>
              <w:jc w:val="left"/>
              <w:rPr>
                <w:rFonts w:cs="Tahoma"/>
                <w:color w:val="000000"/>
                <w:sz w:val="16"/>
                <w:szCs w:val="16"/>
              </w:rPr>
            </w:pPr>
            <w:r w:rsidRPr="008161A7">
              <w:rPr>
                <w:rFonts w:cs="Tahoma"/>
                <w:color w:val="000000"/>
                <w:sz w:val="16"/>
                <w:szCs w:val="16"/>
              </w:rPr>
              <w:t>Le stampanti si trovano in luogo idoneo ad esse dedicato</w:t>
            </w:r>
            <w:r w:rsidR="008161A7" w:rsidRPr="008161A7">
              <w:rPr>
                <w:rFonts w:cs="Tahoma"/>
                <w:color w:val="000000"/>
                <w:sz w:val="16"/>
                <w:szCs w:val="16"/>
              </w:rPr>
              <w:t>.</w:t>
            </w: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0BD15CC0" w:rsidR="00996099" w:rsidRPr="00996099" w:rsidRDefault="00506B0B" w:rsidP="00996099">
            <w:pPr>
              <w:jc w:val="left"/>
              <w:rPr>
                <w:rFonts w:cs="Tahoma"/>
                <w:color w:val="FF0000"/>
                <w:sz w:val="16"/>
                <w:szCs w:val="16"/>
              </w:rPr>
            </w:pPr>
            <w:r w:rsidRPr="008161A7">
              <w:rPr>
                <w:rFonts w:cs="Tahoma"/>
                <w:sz w:val="16"/>
                <w:szCs w:val="16"/>
              </w:rPr>
              <w:t>L’impianto elettrico, per quanto visibile, si trova in buono stato di manutenzione.</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19366948" w14:textId="79DFF302" w:rsidR="00506B0B" w:rsidRPr="00215DA0" w:rsidRDefault="00506B0B" w:rsidP="008161A7">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72340C">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546A6EA" w:rsidR="00506B0B" w:rsidRPr="008E0B14" w:rsidRDefault="00506B0B" w:rsidP="00FE7535">
            <w:pPr>
              <w:jc w:val="left"/>
              <w:rPr>
                <w:rFonts w:cs="Tahoma"/>
                <w:sz w:val="16"/>
                <w:szCs w:val="16"/>
              </w:rPr>
            </w:pPr>
            <w:r w:rsidRPr="00FE7535">
              <w:rPr>
                <w:rFonts w:cs="Tahoma"/>
                <w:sz w:val="16"/>
                <w:szCs w:val="16"/>
              </w:rPr>
              <w:t>Presente impianto a gas</w:t>
            </w:r>
            <w:r w:rsidR="00FE7535" w:rsidRPr="00FE7535">
              <w:rPr>
                <w:rFonts w:cs="Tahoma"/>
                <w:sz w:val="16"/>
                <w:szCs w:val="16"/>
              </w:rPr>
              <w:t xml:space="preserve"> </w:t>
            </w:r>
            <w:r w:rsidRPr="00FE7535">
              <w:rPr>
                <w:rFonts w:cs="Tahoma"/>
                <w:sz w:val="16"/>
                <w:szCs w:val="16"/>
              </w:rPr>
              <w:t>se condominiale</w:t>
            </w:r>
            <w:r w:rsidR="00FE7535" w:rsidRPr="00FE7535">
              <w:rPr>
                <w:rFonts w:cs="Tahoma"/>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DF03926" w:rsidR="00506B0B" w:rsidRPr="00F074C3" w:rsidRDefault="0072340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CE9473" w14:textId="232797C6" w:rsidR="00506B0B" w:rsidRPr="00F074C3" w:rsidRDefault="0072340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3EA4C97" w14:textId="0408B030" w:rsidR="009130E3" w:rsidRPr="0086339A" w:rsidRDefault="00FE7535" w:rsidP="00FE7535">
            <w:pPr>
              <w:jc w:val="left"/>
              <w:rPr>
                <w:rFonts w:cs="Tahoma"/>
                <w:sz w:val="16"/>
                <w:szCs w:val="16"/>
              </w:rPr>
            </w:pPr>
            <w:r w:rsidRPr="00FE7535">
              <w:rPr>
                <w:rFonts w:cs="Tahoma"/>
                <w:sz w:val="16"/>
                <w:szCs w:val="16"/>
              </w:rPr>
              <w:t>Impianto</w:t>
            </w:r>
            <w:r w:rsidR="00506B0B" w:rsidRPr="00FE7535">
              <w:rPr>
                <w:rFonts w:cs="Tahoma"/>
                <w:sz w:val="16"/>
                <w:szCs w:val="16"/>
              </w:rPr>
              <w:t xml:space="preserve"> a gas condominiale</w:t>
            </w:r>
            <w:r w:rsidR="009130E3" w:rsidRPr="00FE7535">
              <w:rPr>
                <w:rFonts w:cs="Tahoma"/>
                <w:sz w:val="16"/>
                <w:szCs w:val="16"/>
              </w:rPr>
              <w:t xml:space="preserve"> (locale tecnico condominial</w:t>
            </w:r>
            <w:r w:rsidR="0086339A" w:rsidRPr="00FE7535">
              <w:rPr>
                <w:rFonts w:cs="Tahoma"/>
                <w:sz w:val="16"/>
                <w:szCs w:val="16"/>
              </w:rPr>
              <w:t>e</w:t>
            </w:r>
            <w:r w:rsidRPr="00FE7535">
              <w:rPr>
                <w:rFonts w:cs="Tahoma"/>
                <w:sz w:val="16"/>
                <w:szCs w:val="16"/>
              </w:rPr>
              <w:t>.</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lastRenderedPageBreak/>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E509FF">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5E2E943"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3FD06763" w:rsidR="00506B0B" w:rsidRPr="00135DBB" w:rsidRDefault="00506B0B" w:rsidP="00E509FF">
            <w:pPr>
              <w:jc w:val="left"/>
              <w:rPr>
                <w:rFonts w:cs="Tahoma"/>
                <w:color w:val="000000"/>
                <w:sz w:val="16"/>
                <w:szCs w:val="16"/>
                <w:highlight w:val="cyan"/>
              </w:rPr>
            </w:pPr>
            <w:r w:rsidRPr="006F3AAF">
              <w:rPr>
                <w:rFonts w:cs="Tahoma"/>
                <w:color w:val="000000"/>
                <w:sz w:val="16"/>
                <w:szCs w:val="16"/>
              </w:rPr>
              <w:t>Nuovo Layout: gli arredi e le sedute sono a norma.</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0E905089" w:rsidR="00506B0B" w:rsidRDefault="00FA7D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121B011A" w:rsidR="00506B0B" w:rsidRDefault="00FA7D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4CDD8EB9" w:rsidR="00506B0B" w:rsidRDefault="00FA7D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5FCF7BD8" w:rsidR="00506B0B" w:rsidRDefault="00FA7D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60135645" w:rsidR="00506B0B" w:rsidRDefault="00FA7D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481CF5C4" w:rsidR="00506B0B" w:rsidRDefault="00FA7D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C56B5B" w14:textId="77777777" w:rsidR="00506B0B" w:rsidRPr="006F3AAF" w:rsidRDefault="00506B0B" w:rsidP="00E509FF">
            <w:pPr>
              <w:jc w:val="left"/>
              <w:rPr>
                <w:sz w:val="16"/>
                <w:szCs w:val="16"/>
              </w:rPr>
            </w:pPr>
            <w:r>
              <w:rPr>
                <w:sz w:val="16"/>
                <w:szCs w:val="16"/>
              </w:rPr>
              <w:t xml:space="preserve">Vi sono barriere </w:t>
            </w:r>
            <w:r w:rsidRPr="006F3AAF">
              <w:rPr>
                <w:sz w:val="16"/>
                <w:szCs w:val="16"/>
              </w:rPr>
              <w:t>architettoniche che non consentono l’accesso a lavoratori con disabilità motoria.</w:t>
            </w:r>
          </w:p>
          <w:p w14:paraId="0A7B5520" w14:textId="1B87500B" w:rsidR="00506B0B" w:rsidRDefault="00506B0B" w:rsidP="006F3AAF">
            <w:pPr>
              <w:jc w:val="left"/>
              <w:rPr>
                <w:sz w:val="16"/>
                <w:szCs w:val="16"/>
              </w:rPr>
            </w:pPr>
            <w:r w:rsidRPr="006F3AAF">
              <w:rPr>
                <w:sz w:val="16"/>
                <w:szCs w:val="16"/>
              </w:rPr>
              <w:t xml:space="preserve">Qualora se ne presentasse la necessità, gli spazi </w:t>
            </w:r>
            <w:proofErr w:type="gramStart"/>
            <w:r w:rsidRPr="006F3AAF">
              <w:rPr>
                <w:sz w:val="16"/>
                <w:szCs w:val="16"/>
              </w:rPr>
              <w:t>possono essere opportunamente adeguati</w:t>
            </w:r>
            <w:proofErr w:type="gramEnd"/>
            <w:r w:rsidRPr="006F3AAF">
              <w:rPr>
                <w:sz w:val="16"/>
                <w:szCs w:val="16"/>
              </w:rPr>
              <w:t xml:space="preserve"> (adeguamento servizio igienico).</w:t>
            </w: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0858EB18" w:rsidR="00506B0B" w:rsidRDefault="00FA7D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64918395" w:rsidR="00506B0B" w:rsidRDefault="00FA7D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77077C8F" w:rsidR="006F3AAF"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6F3AAF">
              <w:rPr>
                <w:rFonts w:cs="Tahoma"/>
                <w:color w:val="000000"/>
                <w:sz w:val="16"/>
                <w:szCs w:val="16"/>
              </w:rPr>
              <w:t>.</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544FE537" w:rsidR="00506B0B" w:rsidRDefault="00FA7D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20C2E728" w:rsidR="00506B0B" w:rsidRDefault="00FA7D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A039247" w:rsidR="00506B0B" w:rsidRPr="00CA0217" w:rsidRDefault="00506B0B" w:rsidP="006F3AAF">
            <w:pPr>
              <w:jc w:val="left"/>
              <w:rPr>
                <w:rFonts w:cs="Tahoma"/>
                <w:color w:val="000000"/>
                <w:sz w:val="16"/>
                <w:szCs w:val="16"/>
              </w:rPr>
            </w:pPr>
            <w:r w:rsidRPr="009C419B">
              <w:rPr>
                <w:rFonts w:cs="Tahoma"/>
                <w:sz w:val="16"/>
                <w:szCs w:val="16"/>
              </w:rPr>
              <w:t>Nella sede non sono presenti lavoratori appartenenti a Categorie protette</w:t>
            </w:r>
            <w:r>
              <w:rPr>
                <w:rFonts w:cs="Tahoma"/>
                <w:sz w:val="16"/>
                <w:szCs w:val="16"/>
              </w:rPr>
              <w:t>.</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lastRenderedPageBreak/>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510B9C8" w14:textId="597D69EF" w:rsidR="00506B0B" w:rsidRDefault="00506B0B" w:rsidP="006F3AA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B55CB8B"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3D7E7106" w:rsidR="00506B0B" w:rsidRDefault="00FA7DB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6AE6C2FC" w:rsidR="00506B0B" w:rsidRDefault="00FA7DB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656E658A" w:rsidR="00506B0B" w:rsidRPr="009B70E4" w:rsidRDefault="00506B0B" w:rsidP="00E509FF">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72340C">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6F8BDD4" w:rsidR="00E11C41" w:rsidRPr="00534461" w:rsidRDefault="00506B0B" w:rsidP="00FE7535">
            <w:pPr>
              <w:jc w:val="left"/>
              <w:rPr>
                <w:rFonts w:cs="Tahoma"/>
                <w:color w:val="000000"/>
                <w:sz w:val="16"/>
                <w:szCs w:val="16"/>
              </w:rPr>
            </w:pPr>
            <w:r w:rsidRPr="00FE7535">
              <w:rPr>
                <w:rFonts w:cs="Tahoma"/>
                <w:color w:val="000000"/>
                <w:sz w:val="16"/>
                <w:szCs w:val="16"/>
              </w:rPr>
              <w:t>Rischio non presente nell’attività, nessun adempimento previst</w:t>
            </w:r>
            <w:r w:rsidR="00E11C41" w:rsidRPr="00FE7535">
              <w:rPr>
                <w:rFonts w:cs="Tahoma"/>
                <w:color w:val="000000"/>
                <w:sz w:val="16"/>
                <w:szCs w:val="16"/>
              </w:rPr>
              <w:t>o.</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2C2B9B41" w:rsidR="00506B0B" w:rsidRPr="00F074C3" w:rsidRDefault="0072340C"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A3AA12" w14:textId="4FB3D578" w:rsidR="00506B0B" w:rsidRPr="00F074C3" w:rsidRDefault="0072340C"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C27CFF8" w14:textId="1F85BE3E" w:rsidR="00506B0B" w:rsidRPr="006F3AAF" w:rsidRDefault="00506B0B" w:rsidP="00E509FF">
            <w:pPr>
              <w:jc w:val="left"/>
              <w:rPr>
                <w:rFonts w:cs="Tahoma"/>
                <w:color w:val="000000"/>
                <w:sz w:val="16"/>
                <w:szCs w:val="16"/>
                <w:highlight w:val="gree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35606643" w:rsidR="00506B0B" w:rsidRPr="00F074C3" w:rsidRDefault="00FA7DB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05ED03E1" w:rsidR="00506B0B" w:rsidRPr="00F074C3" w:rsidRDefault="00FA7DB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1E0F2A">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DDA8F09" w14:textId="6FAB64C5" w:rsidR="00506B0B" w:rsidRPr="006F3AAF" w:rsidRDefault="00506B0B" w:rsidP="00E509FF">
            <w:pPr>
              <w:jc w:val="left"/>
              <w:rPr>
                <w:rFonts w:cs="Tahoma"/>
                <w:sz w:val="16"/>
                <w:szCs w:val="16"/>
              </w:rPr>
            </w:pPr>
            <w:r w:rsidRPr="006F3AAF">
              <w:rPr>
                <w:rFonts w:cs="Tahoma"/>
                <w:sz w:val="16"/>
                <w:szCs w:val="16"/>
              </w:rPr>
              <w:t xml:space="preserve">La sede si trova al </w:t>
            </w:r>
            <w:proofErr w:type="gramStart"/>
            <w:r w:rsidR="006F3AAF" w:rsidRPr="006F3AAF">
              <w:rPr>
                <w:rFonts w:cs="Tahoma"/>
                <w:sz w:val="16"/>
                <w:szCs w:val="16"/>
              </w:rPr>
              <w:t>1</w:t>
            </w:r>
            <w:r w:rsidRPr="006F3AAF">
              <w:rPr>
                <w:rFonts w:cs="Tahoma"/>
                <w:sz w:val="16"/>
                <w:szCs w:val="16"/>
              </w:rPr>
              <w:t>°</w:t>
            </w:r>
            <w:proofErr w:type="gramEnd"/>
            <w:r w:rsidRPr="006F3AAF">
              <w:rPr>
                <w:rFonts w:cs="Tahoma"/>
                <w:sz w:val="16"/>
                <w:szCs w:val="16"/>
              </w:rPr>
              <w:t xml:space="preserve"> piano, senza locali di pertinenza ai piani interrati e/o terra; rischio non presente nell’attività.</w:t>
            </w:r>
          </w:p>
          <w:p w14:paraId="54AE3C23" w14:textId="77777777" w:rsidR="00506B0B" w:rsidRPr="00534461" w:rsidRDefault="00506B0B" w:rsidP="00E509FF">
            <w:pPr>
              <w:jc w:val="left"/>
              <w:rPr>
                <w:rFonts w:cs="Tahoma"/>
                <w:color w:val="000000"/>
                <w:sz w:val="16"/>
                <w:szCs w:val="16"/>
              </w:rPr>
            </w:pPr>
            <w:r w:rsidRPr="006F3AAF">
              <w:rPr>
                <w:sz w:val="16"/>
                <w:szCs w:val="16"/>
              </w:rPr>
              <w:lastRenderedPageBreak/>
              <w:t xml:space="preserve">In relazione al Piano Nazionale che verrà emanato in base al Dlgs101 del 2020, se la sede </w:t>
            </w:r>
            <w:proofErr w:type="gramStart"/>
            <w:r w:rsidRPr="006F3AAF">
              <w:rPr>
                <w:sz w:val="16"/>
                <w:szCs w:val="16"/>
              </w:rPr>
              <w:t>dovesse ricadere</w:t>
            </w:r>
            <w:proofErr w:type="gramEnd"/>
            <w:r w:rsidRPr="006F3AAF">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28C5189E" w:rsidR="00506B0B" w:rsidRPr="00F074C3" w:rsidRDefault="00FA7DBB"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E11F5C4" w14:textId="5055BEE9" w:rsidR="00506B0B" w:rsidRPr="00F074C3" w:rsidRDefault="00FA7DB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6AF13A3" w:rsidR="00506B0B" w:rsidRDefault="00506B0B" w:rsidP="00E509FF">
            <w:pPr>
              <w:jc w:val="left"/>
              <w:rPr>
                <w:rFonts w:cs="Tahoma"/>
                <w:color w:val="000000"/>
                <w:sz w:val="16"/>
                <w:szCs w:val="16"/>
              </w:rPr>
            </w:pP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Default="00506B0B" w:rsidP="00E509FF">
            <w:pPr>
              <w:jc w:val="left"/>
              <w:rPr>
                <w:rFonts w:cs="Tahoma"/>
                <w:color w:val="000000"/>
                <w:sz w:val="16"/>
                <w:szCs w:val="16"/>
              </w:rPr>
            </w:pPr>
            <w:r>
              <w:rPr>
                <w:rFonts w:cs="Tahoma"/>
                <w:color w:val="000000"/>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62F2041D" w:rsidR="00506B0B" w:rsidRPr="00F074C3" w:rsidRDefault="00FA7DB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A5F28E6" w:rsidR="00506B0B" w:rsidRPr="00F074C3" w:rsidRDefault="00FA7DB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5C1D84BA" w:rsidR="00506B0B" w:rsidRPr="00F074C3" w:rsidRDefault="00FA7DB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056F4ED" w:rsidR="00506B0B" w:rsidRPr="00F074C3" w:rsidRDefault="00FA7DB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1AD3C66" w:rsidR="00506B0B" w:rsidRPr="00F074C3" w:rsidRDefault="00FA7DB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21D0E2B0" w:rsidR="00506B0B" w:rsidRPr="00F074C3" w:rsidRDefault="00FA7DB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4"/>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A7329A" w:rsidRDefault="00F7219D" w:rsidP="00E509FF">
            <w:pPr>
              <w:jc w:val="left"/>
              <w:rPr>
                <w:sz w:val="22"/>
              </w:rPr>
            </w:pPr>
            <w:r w:rsidRPr="00A7329A">
              <w:rPr>
                <w:sz w:val="22"/>
              </w:rPr>
              <w:t>RISCHIO SISMICO</w:t>
            </w:r>
          </w:p>
        </w:tc>
        <w:tc>
          <w:tcPr>
            <w:tcW w:w="11443" w:type="dxa"/>
          </w:tcPr>
          <w:p w14:paraId="486DCF0A" w14:textId="32B7B6FF" w:rsidR="00F7219D" w:rsidRPr="00A7329A" w:rsidRDefault="00F7219D" w:rsidP="00E509FF">
            <w:pPr>
              <w:jc w:val="left"/>
              <w:rPr>
                <w:sz w:val="22"/>
              </w:rPr>
            </w:pPr>
            <w:r w:rsidRPr="00A7329A">
              <w:rPr>
                <w:sz w:val="22"/>
              </w:rPr>
              <w:t xml:space="preserve">entità sismica zona </w:t>
            </w:r>
            <w:r w:rsidR="00A7329A" w:rsidRPr="00A7329A">
              <w:rPr>
                <w:sz w:val="22"/>
              </w:rPr>
              <w:t>3</w:t>
            </w:r>
          </w:p>
        </w:tc>
      </w:tr>
      <w:tr w:rsidR="00F7219D" w14:paraId="6258F076" w14:textId="77777777" w:rsidTr="00A7329A">
        <w:tc>
          <w:tcPr>
            <w:tcW w:w="2943" w:type="dxa"/>
            <w:shd w:val="clear" w:color="auto" w:fill="auto"/>
          </w:tcPr>
          <w:p w14:paraId="745EAF8E" w14:textId="77777777" w:rsidR="00F7219D" w:rsidRPr="00A7329A" w:rsidRDefault="00F7219D" w:rsidP="00E509FF">
            <w:pPr>
              <w:jc w:val="left"/>
              <w:rPr>
                <w:sz w:val="22"/>
              </w:rPr>
            </w:pPr>
            <w:r w:rsidRPr="00A7329A">
              <w:rPr>
                <w:sz w:val="22"/>
              </w:rPr>
              <w:t>RISCHIO IDROGEOLOGICO</w:t>
            </w:r>
          </w:p>
        </w:tc>
        <w:tc>
          <w:tcPr>
            <w:tcW w:w="11443" w:type="dxa"/>
            <w:shd w:val="clear" w:color="auto" w:fill="auto"/>
          </w:tcPr>
          <w:p w14:paraId="63DAF795" w14:textId="41552DF6" w:rsidR="00F7219D" w:rsidRPr="00A7329A" w:rsidRDefault="00A7329A" w:rsidP="00A7329A">
            <w:pPr>
              <w:jc w:val="left"/>
            </w:pPr>
            <w:r w:rsidRPr="00A7329A">
              <w:t>Pericolosità idraulica secondo ISPRA: scenario P2</w:t>
            </w:r>
          </w:p>
        </w:tc>
      </w:tr>
      <w:tr w:rsidR="00F7219D" w14:paraId="4D43E53E" w14:textId="77777777" w:rsidTr="00A7329A">
        <w:tc>
          <w:tcPr>
            <w:tcW w:w="2943" w:type="dxa"/>
            <w:shd w:val="clear" w:color="auto" w:fill="auto"/>
          </w:tcPr>
          <w:p w14:paraId="090DB6D6" w14:textId="77777777" w:rsidR="00F7219D" w:rsidRPr="00A7329A" w:rsidRDefault="00F7219D" w:rsidP="00E509FF">
            <w:pPr>
              <w:jc w:val="left"/>
              <w:rPr>
                <w:sz w:val="22"/>
              </w:rPr>
            </w:pPr>
            <w:r w:rsidRPr="00A7329A">
              <w:rPr>
                <w:sz w:val="22"/>
              </w:rPr>
              <w:t>RISCHIO AMBIENTALE</w:t>
            </w:r>
          </w:p>
        </w:tc>
        <w:tc>
          <w:tcPr>
            <w:tcW w:w="11443" w:type="dxa"/>
            <w:shd w:val="clear" w:color="auto" w:fill="auto"/>
          </w:tcPr>
          <w:p w14:paraId="227A6A11" w14:textId="4A3AEB80" w:rsidR="00F7219D" w:rsidRPr="00A7329A" w:rsidRDefault="00A7329A" w:rsidP="00E509FF">
            <w:pPr>
              <w:jc w:val="left"/>
              <w:rPr>
                <w:sz w:val="22"/>
              </w:rPr>
            </w:pPr>
            <w:r w:rsidRPr="00A7329A">
              <w:rPr>
                <w:sz w:val="22"/>
              </w:rPr>
              <w:t>non presente</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6" w:name="_Hlk51581977"/>
      <w:bookmarkStart w:id="7" w:name="_Hlk54294020"/>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23BA565B">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23BA565B">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23BA565B">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A7329A" w:rsidRDefault="00F7219D" w:rsidP="00E509FF">
            <w:pPr>
              <w:tabs>
                <w:tab w:val="clear" w:pos="-189"/>
              </w:tabs>
              <w:suppressAutoHyphens/>
              <w:jc w:val="left"/>
              <w:rPr>
                <w:rFonts w:cs="Arial"/>
                <w:lang w:eastAsia="ar-SA"/>
              </w:rPr>
            </w:pPr>
            <w:r w:rsidRPr="00A7329A">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10CCD31E" w:rsidR="00F7219D" w:rsidRPr="00A7329A" w:rsidRDefault="23BA565B" w:rsidP="23BA565B">
            <w:pPr>
              <w:suppressAutoHyphens/>
              <w:rPr>
                <w:rFonts w:cs="Arial"/>
                <w:highlight w:val="yellow"/>
              </w:rPr>
            </w:pPr>
            <w:r w:rsidRPr="23BA565B">
              <w:rPr>
                <w:rFonts w:cs="Arial"/>
              </w:rPr>
              <w:t>ESEGUITO</w:t>
            </w:r>
          </w:p>
        </w:tc>
      </w:tr>
      <w:tr w:rsidR="00F7219D" w14:paraId="6EC2BDE9" w14:textId="77777777" w:rsidTr="23BA565B">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6A85AFAE" w14:textId="5C62EFA8" w:rsidR="00F7219D" w:rsidRPr="002055C4" w:rsidRDefault="00F7219D" w:rsidP="00656D63">
            <w:pPr>
              <w:tabs>
                <w:tab w:val="clear" w:pos="-189"/>
              </w:tabs>
              <w:jc w:val="left"/>
              <w:rPr>
                <w:rFonts w:cs="Arial"/>
                <w:lang w:eastAsia="ar-SA"/>
              </w:rPr>
            </w:pPr>
            <w:r w:rsidRPr="00A22328">
              <w:rPr>
                <w:rFonts w:cs="Arial"/>
                <w:lang w:eastAsia="ar-SA"/>
              </w:rPr>
              <w:t xml:space="preserve">Verifica con Amministrazione Stabile per interventi relativi a illuminazione e/o segnaletica emergenza vani scala, strisce antiscivolo,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25B1A7EA"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B837F98" w14:textId="265AE344" w:rsidR="00F7219D" w:rsidRPr="00A46F22" w:rsidRDefault="00F7219D" w:rsidP="00646F1D">
            <w:pPr>
              <w:tabs>
                <w:tab w:val="clear" w:pos="-189"/>
              </w:tabs>
              <w:suppressAutoHyphens/>
              <w:rPr>
                <w:rFonts w:cs="Arial"/>
                <w:highlight w:val="yellow"/>
              </w:rPr>
            </w:pPr>
            <w:r w:rsidRPr="00A7329A">
              <w:rPr>
                <w:rFonts w:cs="Arial"/>
              </w:rPr>
              <w:t xml:space="preserve">Dicembre 2020 - </w:t>
            </w:r>
            <w:proofErr w:type="gramStart"/>
            <w:r w:rsidR="00646F1D" w:rsidRPr="00A7329A">
              <w:rPr>
                <w:rFonts w:cs="Arial"/>
              </w:rPr>
              <w:t>Marzo</w:t>
            </w:r>
            <w:proofErr w:type="gramEnd"/>
            <w:r w:rsidRPr="00A7329A">
              <w:rPr>
                <w:rFonts w:cs="Arial"/>
              </w:rPr>
              <w:t xml:space="preserve"> 2021</w:t>
            </w:r>
          </w:p>
        </w:tc>
      </w:tr>
      <w:tr w:rsidR="00F7219D" w14:paraId="3C136BB0" w14:textId="77777777" w:rsidTr="23BA565B">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3FFC8FBA" w14:textId="77777777" w:rsidR="00F7219D" w:rsidRDefault="00F7219D" w:rsidP="00E509FF">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5722A49E"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7121744" w14:textId="77777777" w:rsidR="00F7219D" w:rsidRDefault="00F7219D" w:rsidP="00E509FF">
            <w:pPr>
              <w:tabs>
                <w:tab w:val="clear" w:pos="-189"/>
              </w:tabs>
              <w:suppressAutoHyphens/>
              <w:rPr>
                <w:rFonts w:cs="Arial"/>
                <w:highlight w:val="yellow"/>
              </w:rPr>
            </w:pPr>
            <w:r w:rsidRPr="009A7C87">
              <w:rPr>
                <w:rFonts w:cs="Arial"/>
              </w:rPr>
              <w:t xml:space="preserve">Dicembre 2020 - </w:t>
            </w:r>
            <w:proofErr w:type="gramStart"/>
            <w:r w:rsidRPr="009A7C87">
              <w:rPr>
                <w:rFonts w:cs="Arial"/>
              </w:rPr>
              <w:t>Marzo</w:t>
            </w:r>
            <w:proofErr w:type="gramEnd"/>
            <w:r w:rsidRPr="009A7C87">
              <w:rPr>
                <w:rFonts w:cs="Arial"/>
              </w:rPr>
              <w:t xml:space="preserve"> 2021</w:t>
            </w:r>
          </w:p>
        </w:tc>
      </w:tr>
      <w:tr w:rsidR="00F7219D" w14:paraId="186A1E70" w14:textId="77777777" w:rsidTr="23BA565B">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76A6E2CA" w:rsidR="00F7219D" w:rsidRPr="00F013FD" w:rsidRDefault="00FA7DBB" w:rsidP="00E509FF">
            <w:pPr>
              <w:tabs>
                <w:tab w:val="clear" w:pos="-189"/>
              </w:tabs>
              <w:suppressAutoHyphens/>
              <w:rPr>
                <w:rFonts w:cs="Arial"/>
                <w:highlight w:val="yellow"/>
              </w:rPr>
            </w:pPr>
            <w:r>
              <w:rPr>
                <w:rFonts w:cs="Arial"/>
              </w:rPr>
              <w:t>ESEGUITO</w:t>
            </w:r>
          </w:p>
        </w:tc>
      </w:tr>
      <w:tr w:rsidR="00443BB5" w:rsidRPr="002055C4" w14:paraId="7FBAA517" w14:textId="77777777" w:rsidTr="23BA565B">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517C91BC" w14:textId="77777777" w:rsidR="00443BB5" w:rsidRDefault="00443BB5" w:rsidP="00E509FF">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2EFBADB" w14:textId="77777777" w:rsidR="00443BB5" w:rsidRPr="00F62259" w:rsidRDefault="00443BB5" w:rsidP="00E509FF">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1E02A11" w14:textId="77777777" w:rsidR="00443BB5" w:rsidRPr="00A4729D" w:rsidRDefault="00443BB5" w:rsidP="00E509FF">
            <w:pPr>
              <w:tabs>
                <w:tab w:val="clear" w:pos="-189"/>
              </w:tabs>
              <w:suppressAutoHyphens/>
              <w:rPr>
                <w:rFonts w:cs="Arial"/>
                <w:highlight w:val="yellow"/>
              </w:rPr>
            </w:pPr>
          </w:p>
        </w:tc>
      </w:tr>
      <w:bookmarkEnd w:id="6"/>
      <w:bookmarkEnd w:id="7"/>
    </w:tbl>
    <w:p w14:paraId="1CC4FA35" w14:textId="77777777" w:rsidR="00F7219D" w:rsidRPr="00045913" w:rsidRDefault="00F7219D" w:rsidP="00F7219D">
      <w:pPr>
        <w:rPr>
          <w:sz w:val="10"/>
          <w:szCs w:val="10"/>
        </w:rPr>
      </w:pPr>
    </w:p>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23BA565B">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23BA565B">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23BA565B">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21ADE16" w:rsidR="00F7219D" w:rsidRPr="001736F6" w:rsidRDefault="00F7219D" w:rsidP="00E509FF">
            <w:pPr>
              <w:jc w:val="left"/>
              <w:rPr>
                <w:sz w:val="22"/>
                <w:szCs w:val="22"/>
                <w:highlight w:val="yellow"/>
              </w:rPr>
            </w:pPr>
          </w:p>
        </w:tc>
      </w:tr>
      <w:tr w:rsidR="00F7219D" w14:paraId="36AA1212" w14:textId="77777777" w:rsidTr="23BA565B">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7F2690AA" w:rsidR="00F7219D" w:rsidRPr="00882B0E" w:rsidRDefault="23BA565B" w:rsidP="00E509FF">
            <w:pPr>
              <w:jc w:val="left"/>
              <w:rPr>
                <w:sz w:val="22"/>
                <w:szCs w:val="22"/>
              </w:rPr>
            </w:pPr>
            <w:r w:rsidRPr="23BA565B">
              <w:rPr>
                <w:sz w:val="22"/>
                <w:szCs w:val="22"/>
              </w:rPr>
              <w:t>Abitabilità e Usabilità rilasciata dal comune di Bologna in data 08/09/1970 Prot. N.15605</w:t>
            </w:r>
          </w:p>
        </w:tc>
      </w:tr>
      <w:tr w:rsidR="00F7219D" w14:paraId="4D46E3A0" w14:textId="77777777" w:rsidTr="23BA565B">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23BA565B">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6854F05B" w:rsidR="00F7219D" w:rsidRPr="00882B0E" w:rsidRDefault="00F7219D" w:rsidP="00E509FF">
            <w:pPr>
              <w:jc w:val="left"/>
              <w:rPr>
                <w:sz w:val="22"/>
                <w:szCs w:val="22"/>
              </w:rPr>
            </w:pPr>
          </w:p>
        </w:tc>
      </w:tr>
      <w:tr w:rsidR="00F7219D" w14:paraId="794088DB" w14:textId="77777777" w:rsidTr="23BA565B">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1D95D0CA" w:rsidR="00F7219D" w:rsidRPr="00882B0E" w:rsidRDefault="00F7219D" w:rsidP="00E509FF">
            <w:pPr>
              <w:jc w:val="left"/>
              <w:rPr>
                <w:sz w:val="22"/>
                <w:szCs w:val="22"/>
              </w:rPr>
            </w:pPr>
          </w:p>
        </w:tc>
      </w:tr>
      <w:tr w:rsidR="00F7219D" w14:paraId="098906BE" w14:textId="77777777" w:rsidTr="23BA565B">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23BA565B">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6726E5AD" w:rsidR="00F7219D" w:rsidRPr="003A28FC" w:rsidRDefault="003A28FC" w:rsidP="00847779">
            <w:pPr>
              <w:jc w:val="left"/>
              <w:rPr>
                <w:sz w:val="22"/>
                <w:szCs w:val="22"/>
              </w:rPr>
            </w:pPr>
            <w:proofErr w:type="spellStart"/>
            <w:r w:rsidRPr="003A28FC">
              <w:rPr>
                <w:sz w:val="22"/>
                <w:szCs w:val="22"/>
              </w:rPr>
              <w:t>Di.Co</w:t>
            </w:r>
            <w:proofErr w:type="spellEnd"/>
            <w:r w:rsidRPr="003A28FC">
              <w:rPr>
                <w:sz w:val="22"/>
                <w:szCs w:val="22"/>
              </w:rPr>
              <w:t>. del 02/04/1999</w:t>
            </w:r>
          </w:p>
        </w:tc>
      </w:tr>
      <w:tr w:rsidR="00F7219D" w14:paraId="5B9B216C" w14:textId="77777777" w:rsidTr="23BA565B">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1D44F730" w:rsidR="00F7219D" w:rsidRPr="00217028" w:rsidRDefault="003A28FC" w:rsidP="00E509FF">
            <w:pPr>
              <w:jc w:val="left"/>
              <w:rPr>
                <w:sz w:val="22"/>
                <w:szCs w:val="22"/>
              </w:rPr>
            </w:pPr>
            <w:r>
              <w:rPr>
                <w:sz w:val="22"/>
                <w:szCs w:val="22"/>
              </w:rPr>
              <w:t>In corso di reperimento</w:t>
            </w:r>
          </w:p>
        </w:tc>
      </w:tr>
      <w:tr w:rsidR="00F7219D" w14:paraId="0A05F6D3" w14:textId="77777777" w:rsidTr="23BA565B">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CBCF5A0" w:rsidR="00F7219D" w:rsidRPr="00217028" w:rsidRDefault="003A28FC" w:rsidP="00E509FF">
            <w:pPr>
              <w:jc w:val="left"/>
              <w:rPr>
                <w:sz w:val="22"/>
                <w:szCs w:val="22"/>
              </w:rPr>
            </w:pPr>
            <w:r>
              <w:rPr>
                <w:sz w:val="22"/>
                <w:szCs w:val="22"/>
              </w:rPr>
              <w:t>In corso di reperimento</w:t>
            </w:r>
          </w:p>
        </w:tc>
      </w:tr>
      <w:tr w:rsidR="00F7219D" w14:paraId="76A86331" w14:textId="77777777" w:rsidTr="23BA565B">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1AC2EA5B" w:rsidR="00F7219D" w:rsidRPr="00217028" w:rsidRDefault="003A28FC" w:rsidP="00E509FF">
            <w:pPr>
              <w:jc w:val="left"/>
              <w:rPr>
                <w:sz w:val="22"/>
                <w:szCs w:val="22"/>
              </w:rPr>
            </w:pPr>
            <w:proofErr w:type="spellStart"/>
            <w:r>
              <w:rPr>
                <w:sz w:val="22"/>
                <w:szCs w:val="22"/>
              </w:rPr>
              <w:t>Di.Co</w:t>
            </w:r>
            <w:proofErr w:type="spellEnd"/>
            <w:r>
              <w:rPr>
                <w:sz w:val="22"/>
                <w:szCs w:val="22"/>
              </w:rPr>
              <w:t xml:space="preserve"> del 20/08/2007</w:t>
            </w:r>
          </w:p>
        </w:tc>
      </w:tr>
      <w:tr w:rsidR="00F7219D" w14:paraId="2BBFB4A6" w14:textId="77777777" w:rsidTr="23BA565B">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23BA565B">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3D07C083" w:rsidR="00F7219D" w:rsidRPr="00836B27" w:rsidRDefault="009A7C87" w:rsidP="00E509FF">
            <w:pPr>
              <w:jc w:val="left"/>
              <w:rPr>
                <w:sz w:val="22"/>
                <w:szCs w:val="22"/>
              </w:rPr>
            </w:pPr>
            <w:proofErr w:type="spellStart"/>
            <w:r>
              <w:rPr>
                <w:sz w:val="22"/>
                <w:szCs w:val="22"/>
              </w:rPr>
              <w:t>Di.Co</w:t>
            </w:r>
            <w:proofErr w:type="spellEnd"/>
            <w:r>
              <w:rPr>
                <w:sz w:val="22"/>
                <w:szCs w:val="22"/>
              </w:rPr>
              <w:t>. del 03-02-1999</w:t>
            </w:r>
          </w:p>
        </w:tc>
      </w:tr>
      <w:tr w:rsidR="00F7219D" w14:paraId="71A64D7C" w14:textId="77777777" w:rsidTr="23BA565B">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23BA565B">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D713249" w:rsidR="00F7219D" w:rsidRPr="00437935" w:rsidRDefault="00F7219D" w:rsidP="00E509FF">
            <w:pPr>
              <w:jc w:val="left"/>
              <w:rPr>
                <w:sz w:val="22"/>
                <w:szCs w:val="22"/>
                <w:highlight w:val="yellow"/>
              </w:rPr>
            </w:pPr>
          </w:p>
        </w:tc>
      </w:tr>
      <w:tr w:rsidR="00F7219D" w14:paraId="441FB7C1" w14:textId="77777777" w:rsidTr="23BA565B">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23BA565B">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2AA30C6A" w:rsidR="00F7219D" w:rsidRDefault="00F7219D" w:rsidP="00F7219D">
      <w:pPr>
        <w:jc w:val="center"/>
        <w:rPr>
          <w:sz w:val="10"/>
          <w:szCs w:val="10"/>
        </w:rPr>
      </w:pPr>
    </w:p>
    <w:p w14:paraId="1373BA8B" w14:textId="27F6F780" w:rsidR="009A7C87" w:rsidRPr="006636BE" w:rsidRDefault="001A2F12" w:rsidP="00F7219D">
      <w:pPr>
        <w:jc w:val="center"/>
        <w:rPr>
          <w:sz w:val="10"/>
          <w:szCs w:val="10"/>
        </w:rPr>
      </w:pPr>
      <w:r>
        <w:rPr>
          <w:noProof/>
        </w:rPr>
        <w:drawing>
          <wp:inline distT="0" distB="0" distL="0" distR="0" wp14:anchorId="4881BFAB" wp14:editId="19ED931B">
            <wp:extent cx="8651967" cy="6120000"/>
            <wp:effectExtent l="0" t="0" r="0" b="0"/>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8651967" cy="6120000"/>
                    </a:xfrm>
                    <a:prstGeom prst="rect">
                      <a:avLst/>
                    </a:prstGeom>
                    <a:noFill/>
                    <a:ln>
                      <a:noFill/>
                    </a:ln>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3D75611B" w:rsidR="00F7219D" w:rsidRDefault="001A2F12" w:rsidP="00F7219D">
      <w:pPr>
        <w:jc w:val="center"/>
      </w:pPr>
      <w:r>
        <w:rPr>
          <w:rFonts w:cs="Arial"/>
          <w:b/>
          <w:noProof/>
        </w:rPr>
        <mc:AlternateContent>
          <mc:Choice Requires="wps">
            <w:drawing>
              <wp:anchor distT="0" distB="0" distL="114300" distR="114300" simplePos="0" relativeHeight="251671040" behindDoc="0" locked="0" layoutInCell="1" allowOverlap="1" wp14:anchorId="58ECE0B3" wp14:editId="3A03CA71">
                <wp:simplePos x="0" y="0"/>
                <wp:positionH relativeFrom="column">
                  <wp:posOffset>4694910</wp:posOffset>
                </wp:positionH>
                <wp:positionV relativeFrom="paragraph">
                  <wp:posOffset>1105028</wp:posOffset>
                </wp:positionV>
                <wp:extent cx="175945" cy="238506"/>
                <wp:effectExtent l="57150" t="38100" r="33655" b="28575"/>
                <wp:wrapNone/>
                <wp:docPr id="8" name="Connettore 2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5945" cy="238506"/>
                        </a:xfrm>
                        <a:prstGeom prst="straightConnector1">
                          <a:avLst/>
                        </a:prstGeom>
                        <a:noFill/>
                        <a:ln w="38100">
                          <a:solidFill>
                            <a:srgbClr val="FF0000"/>
                          </a:solidFill>
                          <a:prstDash val="dash"/>
                          <a:round/>
                          <a:headEnd/>
                          <a:tailEnd type="arrow"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5C324FAB">
                <v:path fillok="f" arrowok="t" o:connecttype="none"/>
                <o:lock v:ext="edit" shapetype="t"/>
              </v:shapetype>
              <v:shape id="Connettore 2 8" style="position:absolute;margin-left:369.7pt;margin-top:87pt;width:13.85pt;height:18.8pt;flip:x 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red" strokeweight="3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">
                <v:stroke dashstyle="dash" endarrow="open" endarrowwidth="wide"/>
              </v:shape>
            </w:pict>
          </mc:Fallback>
        </mc:AlternateContent>
      </w:r>
      <w:r>
        <w:rPr>
          <w:noProof/>
        </w:rPr>
        <w:drawing>
          <wp:anchor distT="0" distB="0" distL="114300" distR="114300" simplePos="0" relativeHeight="251645440" behindDoc="0" locked="0" layoutInCell="1" allowOverlap="1" wp14:anchorId="7F0E3FBE" wp14:editId="29BADC5C">
            <wp:simplePos x="0" y="0"/>
            <wp:positionH relativeFrom="column">
              <wp:posOffset>4298391</wp:posOffset>
            </wp:positionH>
            <wp:positionV relativeFrom="paragraph">
              <wp:posOffset>601828</wp:posOffset>
            </wp:positionV>
            <wp:extent cx="464024" cy="464024"/>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024" cy="464024"/>
                    </a:xfrm>
                    <a:prstGeom prst="rect">
                      <a:avLst/>
                    </a:prstGeom>
                    <a:noFill/>
                    <a:ln>
                      <a:noFill/>
                    </a:ln>
                  </pic:spPr>
                </pic:pic>
              </a:graphicData>
            </a:graphic>
          </wp:anchor>
        </w:drawing>
      </w:r>
      <w:r>
        <w:rPr>
          <w:noProof/>
        </w:rPr>
        <mc:AlternateContent>
          <mc:Choice Requires="wps">
            <w:drawing>
              <wp:anchor distT="0" distB="0" distL="114300" distR="114300" simplePos="0" relativeHeight="251652608" behindDoc="0" locked="0" layoutInCell="1" allowOverlap="1" wp14:anchorId="7189DA1A" wp14:editId="176802E1">
                <wp:simplePos x="0" y="0"/>
                <wp:positionH relativeFrom="column">
                  <wp:posOffset>4881144</wp:posOffset>
                </wp:positionH>
                <wp:positionV relativeFrom="paragraph">
                  <wp:posOffset>1368807</wp:posOffset>
                </wp:positionV>
                <wp:extent cx="245110" cy="258445"/>
                <wp:effectExtent l="19050" t="0" r="21590" b="46355"/>
                <wp:wrapNone/>
                <wp:docPr id="10" name="Freccia in su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535563">
                          <a:off x="0" y="0"/>
                          <a:ext cx="245110" cy="258445"/>
                        </a:xfrm>
                        <a:prstGeom prst="up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68" coordsize="21600,21600" o:spt="68" adj="5400,5400" path="m0@0l@1@0@1,21600@2,21600@2@0,21600@0,10800,xe" w14:anchorId="47D5401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Freccia in su 10" style="position:absolute;margin-left:384.35pt;margin-top:107.8pt;width:19.3pt;height:20.35pt;rotation:-2254916fd;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red" strokecolor="red" strokeweight="2pt" type="#_x0000_t68" adj="10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">
                <v:path arrowok="t"/>
              </v:shape>
            </w:pict>
          </mc:Fallback>
        </mc:AlternateContent>
      </w:r>
      <w:r>
        <w:rPr>
          <w:noProof/>
        </w:rPr>
        <w:drawing>
          <wp:inline distT="0" distB="0" distL="0" distR="0" wp14:anchorId="5B6FAE80" wp14:editId="3D608024">
            <wp:extent cx="8196740" cy="3960000"/>
            <wp:effectExtent l="0" t="0" r="0" b="2540"/>
            <wp:docPr id="17" name="Immagine 17" descr="F:\ALLEANZA_200612\BolognaFiera\BO2_safety\AREA LUOGO SICU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ALLEANZA_200612\BolognaFiera\BO2_safety\AREA LUOGO SICURO.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8196740" cy="3960000"/>
                    </a:xfrm>
                    <a:prstGeom prst="rect">
                      <a:avLst/>
                    </a:prstGeom>
                    <a:noFill/>
                    <a:ln>
                      <a:noFill/>
                    </a:ln>
                  </pic:spPr>
                </pic:pic>
              </a:graphicData>
            </a:graphic>
          </wp:inline>
        </w:drawing>
      </w:r>
    </w:p>
    <w:p w14:paraId="6595950F" w14:textId="05608103" w:rsidR="001A2F12" w:rsidRDefault="001A2F12" w:rsidP="00F7219D">
      <w:pPr>
        <w:jc w:val="center"/>
      </w:pPr>
    </w:p>
    <w:p w14:paraId="04E7942E" w14:textId="68E00545" w:rsidR="008C398F" w:rsidRDefault="001A2F12" w:rsidP="001A2F12">
      <w:pPr>
        <w:jc w:val="center"/>
      </w:pPr>
      <w:r w:rsidRPr="001A2F12">
        <w:rPr>
          <w:rFonts w:ascii="Swis721 BT" w:hAnsi="Swis721 BT"/>
          <w:sz w:val="22"/>
          <w:szCs w:val="22"/>
        </w:rPr>
        <w:t xml:space="preserve">giardino pubblico Franco </w:t>
      </w:r>
      <w:proofErr w:type="spellStart"/>
      <w:r w:rsidRPr="001A2F12">
        <w:rPr>
          <w:rFonts w:ascii="Swis721 BT" w:hAnsi="Swis721 BT"/>
          <w:sz w:val="22"/>
          <w:szCs w:val="22"/>
        </w:rPr>
        <w:t>Paselli</w:t>
      </w:r>
      <w:proofErr w:type="spellEnd"/>
    </w:p>
    <w:sectPr w:rsidR="008C398F" w:rsidSect="00E509FF">
      <w:headerReference w:type="default" r:id="rId28"/>
      <w:headerReference w:type="first" r:id="rId29"/>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F57A07" w:rsidRDefault="00F57A07" w:rsidP="00212665">
      <w:r>
        <w:separator/>
      </w:r>
    </w:p>
  </w:endnote>
  <w:endnote w:type="continuationSeparator" w:id="0">
    <w:p w14:paraId="2E83EB01" w14:textId="77777777" w:rsidR="00F57A07" w:rsidRDefault="00F57A07"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F57A07" w:rsidRPr="00353F7E" w:rsidRDefault="00F57A0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B97A7A">
      <w:rPr>
        <w:rFonts w:ascii="Helvetica" w:hAnsi="Helvetica"/>
        <w:i/>
        <w:noProof/>
        <w:sz w:val="16"/>
        <w:szCs w:val="16"/>
      </w:rPr>
      <w:fldChar w:fldCharType="begin"/>
    </w:r>
    <w:r w:rsidR="00B97A7A">
      <w:rPr>
        <w:rFonts w:ascii="Helvetica" w:hAnsi="Helvetica"/>
        <w:i/>
        <w:noProof/>
        <w:sz w:val="16"/>
        <w:szCs w:val="16"/>
      </w:rPr>
      <w:instrText xml:space="preserve"> NUMPAGES   \* MERGEFORMAT </w:instrText>
    </w:r>
    <w:r w:rsidR="00B97A7A">
      <w:rPr>
        <w:rFonts w:ascii="Helvetica" w:hAnsi="Helvetica"/>
        <w:i/>
        <w:noProof/>
        <w:sz w:val="16"/>
        <w:szCs w:val="16"/>
      </w:rPr>
      <w:fldChar w:fldCharType="separate"/>
    </w:r>
    <w:r w:rsidRPr="00FE5FC2">
      <w:rPr>
        <w:rFonts w:ascii="Helvetica" w:hAnsi="Helvetica"/>
        <w:i/>
        <w:noProof/>
        <w:sz w:val="16"/>
        <w:szCs w:val="16"/>
      </w:rPr>
      <w:t>28</w:t>
    </w:r>
    <w:r w:rsidR="00B97A7A">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F57A07" w:rsidRPr="002F3833" w:rsidRDefault="00F57A07">
        <w:pPr>
          <w:pStyle w:val="Pidipagina"/>
          <w:jc w:val="center"/>
          <w:rPr>
            <w:sz w:val="8"/>
            <w:szCs w:val="8"/>
          </w:rPr>
        </w:pPr>
      </w:p>
      <w:p w14:paraId="70EC75F6" w14:textId="77777777" w:rsidR="00F57A07" w:rsidRDefault="00F57A07">
        <w:pPr>
          <w:pStyle w:val="Pidipagina"/>
          <w:jc w:val="center"/>
        </w:pPr>
        <w:r>
          <w:fldChar w:fldCharType="begin"/>
        </w:r>
        <w:r>
          <w:instrText>PAGE   \* MERGEFORMAT</w:instrText>
        </w:r>
        <w:r>
          <w:fldChar w:fldCharType="separate"/>
        </w:r>
        <w:r w:rsidR="00F100BF">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F57A07" w:rsidRPr="005B03CF" w:rsidRDefault="00F57A07"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F57A07" w:rsidRPr="005B03CF" w:rsidRDefault="00F57A07"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F57A07" w:rsidRPr="005B03CF" w:rsidRDefault="00F57A07" w:rsidP="00212665">
    <w:pPr>
      <w:spacing w:line="160" w:lineRule="exact"/>
      <w:jc w:val="center"/>
      <w:rPr>
        <w:rFonts w:ascii="Helvetica" w:hAnsi="Helvetica"/>
        <w:i/>
        <w:iCs/>
        <w:sz w:val="12"/>
        <w:szCs w:val="16"/>
      </w:rPr>
    </w:pPr>
  </w:p>
  <w:p w14:paraId="28B11895" w14:textId="77777777" w:rsidR="00F57A07" w:rsidRPr="00353F7E" w:rsidRDefault="00F57A0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00BF">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F57A07" w:rsidRPr="005B03CF" w:rsidRDefault="00F57A07" w:rsidP="00212665">
    <w:pPr>
      <w:spacing w:line="160" w:lineRule="exact"/>
      <w:jc w:val="center"/>
      <w:rPr>
        <w:rFonts w:ascii="Helvetica" w:hAnsi="Helvetica"/>
        <w:i/>
        <w:iCs/>
        <w:sz w:val="12"/>
        <w:szCs w:val="16"/>
      </w:rPr>
    </w:pPr>
  </w:p>
  <w:p w14:paraId="687352E8" w14:textId="77777777" w:rsidR="00F57A07" w:rsidRPr="00353F7E" w:rsidRDefault="00F57A0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00BF">
      <w:rPr>
        <w:rFonts w:ascii="Helvetica" w:hAnsi="Helvetica"/>
        <w:i/>
        <w:noProof/>
        <w:sz w:val="16"/>
        <w:szCs w:val="16"/>
      </w:rPr>
      <w:t>4</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F57A07" w:rsidRPr="005B03CF" w:rsidRDefault="00F57A07" w:rsidP="00212665">
    <w:pPr>
      <w:spacing w:line="160" w:lineRule="exact"/>
      <w:jc w:val="center"/>
      <w:rPr>
        <w:rFonts w:ascii="Helvetica" w:hAnsi="Helvetica"/>
        <w:i/>
        <w:iCs/>
        <w:sz w:val="12"/>
        <w:szCs w:val="16"/>
      </w:rPr>
    </w:pPr>
  </w:p>
  <w:p w14:paraId="04CBF10C" w14:textId="77777777" w:rsidR="00F57A07" w:rsidRPr="00353F7E" w:rsidRDefault="00F57A0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F57A07" w:rsidRPr="00D94D6A" w:rsidRDefault="00F57A07" w:rsidP="00212665">
    <w:pPr>
      <w:pStyle w:val="Pidipagina"/>
      <w:jc w:val="center"/>
      <w:rPr>
        <w:sz w:val="12"/>
        <w:szCs w:val="12"/>
      </w:rPr>
    </w:pPr>
  </w:p>
  <w:p w14:paraId="3B9FD149" w14:textId="77777777" w:rsidR="00F57A07" w:rsidRPr="00353F7E" w:rsidRDefault="00F57A07"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F100BF">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F57A07" w:rsidRDefault="00F57A07" w:rsidP="00212665">
      <w:r>
        <w:separator/>
      </w:r>
    </w:p>
  </w:footnote>
  <w:footnote w:type="continuationSeparator" w:id="0">
    <w:p w14:paraId="4C2BDD01" w14:textId="77777777" w:rsidR="00F57A07" w:rsidRDefault="00F57A07"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F57A07" w:rsidRDefault="00F57A0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F57A07" w:rsidRPr="00026DE1" w14:paraId="5C8AC99F" w14:textId="77777777" w:rsidTr="00212665">
      <w:tc>
        <w:tcPr>
          <w:tcW w:w="809" w:type="dxa"/>
          <w:shd w:val="clear" w:color="auto" w:fill="D9D9D9" w:themeFill="background1" w:themeFillShade="D9"/>
          <w:vAlign w:val="center"/>
        </w:tcPr>
        <w:p w14:paraId="188EDBDC" w14:textId="77777777" w:rsidR="00F57A07" w:rsidRPr="00026DE1" w:rsidRDefault="00F57A0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F57A07" w:rsidRPr="00026DE1" w:rsidRDefault="00F57A0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F57A07" w:rsidRPr="00026DE1" w:rsidRDefault="00F57A0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F57A07" w:rsidRPr="00026DE1" w:rsidRDefault="00F57A0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F57A07" w:rsidRPr="00026DE1" w:rsidRDefault="00F57A07"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F57A07" w:rsidRPr="00026DE1" w:rsidRDefault="00F57A07" w:rsidP="00212665">
          <w:pPr>
            <w:tabs>
              <w:tab w:val="clear" w:pos="-189"/>
            </w:tabs>
            <w:jc w:val="left"/>
            <w:rPr>
              <w:sz w:val="24"/>
            </w:rPr>
          </w:pPr>
          <w:r w:rsidRPr="00026DE1">
            <w:rPr>
              <w:b/>
              <w:sz w:val="24"/>
            </w:rPr>
            <w:t>NOTE</w:t>
          </w:r>
        </w:p>
      </w:tc>
    </w:tr>
  </w:tbl>
  <w:p w14:paraId="5365D0B9" w14:textId="77777777" w:rsidR="00F57A07" w:rsidRPr="007A1BD5" w:rsidRDefault="00F57A0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F57A07" w:rsidRDefault="00F57A07"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F57A07" w:rsidRDefault="00F57A07">
    <w:pPr>
      <w:pStyle w:val="Intestazione"/>
    </w:pPr>
  </w:p>
  <w:p w14:paraId="27C76A20" w14:textId="77777777" w:rsidR="00F57A07" w:rsidRPr="007A1BD5" w:rsidRDefault="00F57A0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F57A07" w:rsidRPr="00026DE1" w14:paraId="5C8CF501" w14:textId="77777777" w:rsidTr="00212665">
      <w:tc>
        <w:tcPr>
          <w:tcW w:w="959" w:type="dxa"/>
          <w:shd w:val="clear" w:color="auto" w:fill="D9D9D9" w:themeFill="background1" w:themeFillShade="D9"/>
          <w:vAlign w:val="center"/>
        </w:tcPr>
        <w:p w14:paraId="63C71DD3" w14:textId="77777777" w:rsidR="00F57A07" w:rsidRPr="00026DE1" w:rsidRDefault="00F57A07"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F57A07" w:rsidRPr="00026DE1" w:rsidRDefault="00F57A07"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F57A07" w:rsidRPr="00026DE1" w:rsidRDefault="00F57A0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F57A07" w:rsidRPr="00026DE1" w:rsidRDefault="00F57A07"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F57A07" w:rsidRPr="00026DE1" w:rsidRDefault="00F57A07"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F57A07" w:rsidRPr="00026DE1" w:rsidRDefault="00F57A07" w:rsidP="00212665">
          <w:pPr>
            <w:tabs>
              <w:tab w:val="clear" w:pos="-189"/>
            </w:tabs>
            <w:jc w:val="left"/>
            <w:rPr>
              <w:sz w:val="24"/>
            </w:rPr>
          </w:pPr>
          <w:r w:rsidRPr="00026DE1">
            <w:rPr>
              <w:b/>
              <w:sz w:val="24"/>
            </w:rPr>
            <w:t>NOTE</w:t>
          </w:r>
        </w:p>
      </w:tc>
    </w:tr>
  </w:tbl>
  <w:p w14:paraId="26A007F3" w14:textId="77777777" w:rsidR="00F57A07" w:rsidRPr="009429AB" w:rsidRDefault="00F57A07"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F57A07" w:rsidRPr="00026DE1" w14:paraId="6B3AB273" w14:textId="77777777" w:rsidTr="00212665">
      <w:tc>
        <w:tcPr>
          <w:tcW w:w="809" w:type="dxa"/>
          <w:shd w:val="clear" w:color="auto" w:fill="D9D9D9" w:themeFill="background1" w:themeFillShade="D9"/>
          <w:vAlign w:val="center"/>
        </w:tcPr>
        <w:p w14:paraId="78E61CDC" w14:textId="77777777" w:rsidR="00F57A07" w:rsidRPr="00026DE1" w:rsidRDefault="00F57A07"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F57A07" w:rsidRPr="00026DE1" w:rsidRDefault="00F57A07"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F57A07" w:rsidRPr="00026DE1" w:rsidRDefault="00F57A07"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F57A07" w:rsidRPr="00026DE1" w:rsidRDefault="00F57A07"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F57A07" w:rsidRPr="00026DE1" w:rsidRDefault="00F57A07"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F57A07" w:rsidRPr="00026DE1" w:rsidRDefault="00F57A07" w:rsidP="00212665">
          <w:pPr>
            <w:tabs>
              <w:tab w:val="clear" w:pos="-189"/>
            </w:tabs>
            <w:jc w:val="left"/>
            <w:rPr>
              <w:sz w:val="24"/>
            </w:rPr>
          </w:pPr>
          <w:r w:rsidRPr="00026DE1">
            <w:rPr>
              <w:b/>
              <w:sz w:val="24"/>
            </w:rPr>
            <w:t>NOTE</w:t>
          </w:r>
        </w:p>
      </w:tc>
    </w:tr>
  </w:tbl>
  <w:p w14:paraId="45DCD412" w14:textId="77777777" w:rsidR="00F57A07" w:rsidRPr="007A1BD5" w:rsidRDefault="00F57A07"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F57A07" w:rsidRDefault="00F57A07"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F57A07" w:rsidRDefault="00F57A07"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F57A07" w:rsidRDefault="00F57A07" w:rsidP="00212665">
    <w:pPr>
      <w:pStyle w:val="Intestazione"/>
      <w:tabs>
        <w:tab w:val="clear" w:pos="4819"/>
        <w:tab w:val="clear" w:pos="9638"/>
        <w:tab w:val="left" w:pos="188"/>
        <w:tab w:val="left" w:pos="11032"/>
      </w:tabs>
      <w:rPr>
        <w:sz w:val="8"/>
        <w:szCs w:val="8"/>
      </w:rPr>
    </w:pPr>
  </w:p>
  <w:p w14:paraId="3A5CC29D" w14:textId="77777777" w:rsidR="00F57A07" w:rsidRPr="007A1BD5" w:rsidRDefault="00F57A07"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F57A07" w14:paraId="353D1854" w14:textId="77777777" w:rsidTr="003275B2">
      <w:tc>
        <w:tcPr>
          <w:tcW w:w="777" w:type="pct"/>
          <w:vMerge w:val="restart"/>
          <w:shd w:val="clear" w:color="auto" w:fill="F2F2F2" w:themeFill="background1" w:themeFillShade="F2"/>
          <w:vAlign w:val="center"/>
        </w:tcPr>
        <w:p w14:paraId="385D8C44" w14:textId="77777777" w:rsidR="00F57A07" w:rsidRPr="00D95587" w:rsidRDefault="00F57A07"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F57A07" w:rsidRPr="00D95587" w:rsidRDefault="00F57A07"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F57A07" w:rsidRPr="00D95587" w:rsidRDefault="00F57A07"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F57A07" w:rsidRPr="00D95587" w:rsidRDefault="00F57A07"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F57A07" w:rsidRPr="00D95587" w:rsidRDefault="00F57A07"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F57A07" w:rsidRPr="00D95587" w:rsidRDefault="00F57A07"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F57A07" w14:paraId="5A695C41" w14:textId="77777777" w:rsidTr="003275B2">
      <w:tc>
        <w:tcPr>
          <w:tcW w:w="777" w:type="pct"/>
          <w:vMerge/>
          <w:shd w:val="clear" w:color="auto" w:fill="EEECE1" w:themeFill="background2"/>
          <w:vAlign w:val="center"/>
        </w:tcPr>
        <w:p w14:paraId="03DB1CF8" w14:textId="77777777" w:rsidR="00F57A07" w:rsidRPr="00D95587" w:rsidRDefault="00F57A07"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F57A07" w:rsidRPr="00D95587" w:rsidRDefault="00F57A07"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F57A07" w:rsidRPr="00D95587" w:rsidRDefault="00F57A07"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F57A07" w:rsidRPr="00D95587" w:rsidRDefault="00F57A07"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F57A07" w:rsidRPr="00D95587" w:rsidRDefault="00F57A07"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F57A07" w:rsidRPr="00D95587" w:rsidRDefault="00F57A07"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F57A07" w:rsidRPr="00D95587" w:rsidRDefault="00F57A07"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F57A07" w:rsidRPr="00D95587" w:rsidRDefault="00F57A07" w:rsidP="00212665">
          <w:pPr>
            <w:adjustRightInd w:val="0"/>
            <w:spacing w:line="276" w:lineRule="auto"/>
            <w:jc w:val="center"/>
            <w:rPr>
              <w:rFonts w:eastAsia="Arial Unicode MS" w:cs="Arial"/>
              <w:b/>
              <w:sz w:val="18"/>
            </w:rPr>
          </w:pPr>
        </w:p>
      </w:tc>
    </w:tr>
  </w:tbl>
  <w:p w14:paraId="170512BE" w14:textId="77777777" w:rsidR="00F57A07" w:rsidRPr="00A96CC1" w:rsidRDefault="00F57A07"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F57A07" w:rsidRPr="00DA13BA" w:rsidRDefault="00F57A07"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F57A07" w:rsidRPr="00A96CC1" w:rsidRDefault="00F57A07"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30624034">
    <w:abstractNumId w:val="2"/>
  </w:num>
  <w:num w:numId="2" w16cid:durableId="12146359">
    <w:abstractNumId w:val="30"/>
  </w:num>
  <w:num w:numId="3" w16cid:durableId="205874043">
    <w:abstractNumId w:val="14"/>
  </w:num>
  <w:num w:numId="4" w16cid:durableId="1937905492">
    <w:abstractNumId w:val="15"/>
  </w:num>
  <w:num w:numId="5" w16cid:durableId="976256761">
    <w:abstractNumId w:val="1"/>
  </w:num>
  <w:num w:numId="6" w16cid:durableId="315693181">
    <w:abstractNumId w:val="9"/>
  </w:num>
  <w:num w:numId="7" w16cid:durableId="2088265658">
    <w:abstractNumId w:val="21"/>
  </w:num>
  <w:num w:numId="8" w16cid:durableId="982658989">
    <w:abstractNumId w:val="19"/>
  </w:num>
  <w:num w:numId="9" w16cid:durableId="748424054">
    <w:abstractNumId w:val="18"/>
  </w:num>
  <w:num w:numId="10" w16cid:durableId="1512993479">
    <w:abstractNumId w:val="36"/>
  </w:num>
  <w:num w:numId="11" w16cid:durableId="282733775">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19021004">
    <w:abstractNumId w:val="28"/>
  </w:num>
  <w:num w:numId="13" w16cid:durableId="1744641489">
    <w:abstractNumId w:val="25"/>
  </w:num>
  <w:num w:numId="14" w16cid:durableId="195909771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8829272">
    <w:abstractNumId w:val="12"/>
  </w:num>
  <w:num w:numId="16" w16cid:durableId="1350717236">
    <w:abstractNumId w:val="27"/>
  </w:num>
  <w:num w:numId="17" w16cid:durableId="2035769822">
    <w:abstractNumId w:val="29"/>
  </w:num>
  <w:num w:numId="18" w16cid:durableId="206487060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7318637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15751123">
    <w:abstractNumId w:val="5"/>
  </w:num>
  <w:num w:numId="21" w16cid:durableId="590086733">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71799660">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90869017">
    <w:abstractNumId w:val="22"/>
  </w:num>
  <w:num w:numId="24" w16cid:durableId="32100396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21361668">
    <w:abstractNumId w:val="34"/>
  </w:num>
  <w:num w:numId="26" w16cid:durableId="247353272">
    <w:abstractNumId w:val="24"/>
  </w:num>
  <w:num w:numId="27" w16cid:durableId="804084406">
    <w:abstractNumId w:val="6"/>
  </w:num>
  <w:num w:numId="28" w16cid:durableId="1202283635">
    <w:abstractNumId w:val="17"/>
  </w:num>
  <w:num w:numId="29" w16cid:durableId="101384856">
    <w:abstractNumId w:val="11"/>
  </w:num>
  <w:num w:numId="30" w16cid:durableId="164299819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7923608">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6504574">
    <w:abstractNumId w:val="33"/>
  </w:num>
  <w:num w:numId="33" w16cid:durableId="25064825">
    <w:abstractNumId w:val="13"/>
  </w:num>
  <w:num w:numId="34" w16cid:durableId="1959023525">
    <w:abstractNumId w:val="0"/>
  </w:num>
  <w:num w:numId="35" w16cid:durableId="1682587594">
    <w:abstractNumId w:val="26"/>
  </w:num>
  <w:num w:numId="36" w16cid:durableId="971903616">
    <w:abstractNumId w:val="3"/>
  </w:num>
  <w:num w:numId="37" w16cid:durableId="829560201">
    <w:abstractNumId w:val="20"/>
  </w:num>
  <w:num w:numId="38" w16cid:durableId="149228415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1"/>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954F3"/>
    <w:rsid w:val="000A00FD"/>
    <w:rsid w:val="000C3379"/>
    <w:rsid w:val="00193070"/>
    <w:rsid w:val="001A2F12"/>
    <w:rsid w:val="001A7634"/>
    <w:rsid w:val="001E0F2A"/>
    <w:rsid w:val="00212665"/>
    <w:rsid w:val="002175F3"/>
    <w:rsid w:val="00221EE5"/>
    <w:rsid w:val="00227926"/>
    <w:rsid w:val="0028443D"/>
    <w:rsid w:val="003275B2"/>
    <w:rsid w:val="00335831"/>
    <w:rsid w:val="003A28FC"/>
    <w:rsid w:val="003A7D61"/>
    <w:rsid w:val="003D2008"/>
    <w:rsid w:val="00406C9A"/>
    <w:rsid w:val="00437935"/>
    <w:rsid w:val="00443BB5"/>
    <w:rsid w:val="00490BB2"/>
    <w:rsid w:val="004B7893"/>
    <w:rsid w:val="00506B0B"/>
    <w:rsid w:val="006073A4"/>
    <w:rsid w:val="006104B1"/>
    <w:rsid w:val="00646F1D"/>
    <w:rsid w:val="00656D63"/>
    <w:rsid w:val="00676E85"/>
    <w:rsid w:val="006E6D04"/>
    <w:rsid w:val="006F3AAF"/>
    <w:rsid w:val="00713C48"/>
    <w:rsid w:val="0072340C"/>
    <w:rsid w:val="007475B4"/>
    <w:rsid w:val="007D7227"/>
    <w:rsid w:val="007E4A5A"/>
    <w:rsid w:val="00805407"/>
    <w:rsid w:val="008161A7"/>
    <w:rsid w:val="00847779"/>
    <w:rsid w:val="0086339A"/>
    <w:rsid w:val="008C19D2"/>
    <w:rsid w:val="008C398F"/>
    <w:rsid w:val="009130E3"/>
    <w:rsid w:val="00996099"/>
    <w:rsid w:val="009A7C87"/>
    <w:rsid w:val="009E63BC"/>
    <w:rsid w:val="00A1616F"/>
    <w:rsid w:val="00A4729D"/>
    <w:rsid w:val="00A7329A"/>
    <w:rsid w:val="00AF3DC4"/>
    <w:rsid w:val="00B60B00"/>
    <w:rsid w:val="00B93A02"/>
    <w:rsid w:val="00B9626D"/>
    <w:rsid w:val="00B97A7A"/>
    <w:rsid w:val="00BE1836"/>
    <w:rsid w:val="00D317BE"/>
    <w:rsid w:val="00D73A2D"/>
    <w:rsid w:val="00D80492"/>
    <w:rsid w:val="00DC1924"/>
    <w:rsid w:val="00E11C41"/>
    <w:rsid w:val="00E509FF"/>
    <w:rsid w:val="00F100BF"/>
    <w:rsid w:val="00F23733"/>
    <w:rsid w:val="00F52C17"/>
    <w:rsid w:val="00F57A07"/>
    <w:rsid w:val="00F7219D"/>
    <w:rsid w:val="00F84D80"/>
    <w:rsid w:val="00F9265C"/>
    <w:rsid w:val="00FA0009"/>
    <w:rsid w:val="00FA760A"/>
    <w:rsid w:val="00FA7DBB"/>
    <w:rsid w:val="00FE5FC2"/>
    <w:rsid w:val="00FE7535"/>
    <w:rsid w:val="23BA565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5376BF1"/>
  <w15:docId w15:val="{BB7DD610-23D0-443C-B153-C63088786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6.jpeg"/><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61B42-7FC3-450E-8BDC-F39C2E95E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23</Pages>
  <Words>8381</Words>
  <Characters>47776</Characters>
  <Application>Microsoft Office Word</Application>
  <DocSecurity>0</DocSecurity>
  <Lines>398</Lines>
  <Paragraphs>112</Paragraphs>
  <ScaleCrop>false</ScaleCrop>
  <Company>Hewlett-Packard Company</Company>
  <LinksUpToDate>false</LinksUpToDate>
  <CharactersWithSpaces>56045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Denada Gjoka</cp:lastModifiedBy>
  <cp:revision>9</cp:revision>
  <cp:lastPrinted>2020-11-20T14:53:00Z</cp:lastPrinted>
  <dcterms:created xsi:type="dcterms:W3CDTF">2022-02-15T09:08:00Z</dcterms:created>
  <dcterms:modified xsi:type="dcterms:W3CDTF">2024-09-25T09:17:00Z</dcterms:modified>
</cp:coreProperties>
</file>