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3DD8DB7A"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188CE3AA"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710485">
        <w:rPr>
          <w:b/>
          <w:sz w:val="40"/>
          <w:szCs w:val="40"/>
        </w:rPr>
        <w:t>ASTI</w:t>
      </w:r>
    </w:p>
    <w:p w14:paraId="7FEC7141" w14:textId="3CF550DF" w:rsidR="000A00FD" w:rsidRDefault="00BF1146" w:rsidP="000A00FD">
      <w:pPr>
        <w:tabs>
          <w:tab w:val="clear" w:pos="-189"/>
        </w:tabs>
        <w:jc w:val="center"/>
      </w:pPr>
      <w:r>
        <w:t xml:space="preserve">03 </w:t>
      </w:r>
      <w:proofErr w:type="gramStart"/>
      <w:r>
        <w:t>Novembre</w:t>
      </w:r>
      <w:proofErr w:type="gramEnd"/>
      <w:r w:rsidR="000A00FD" w:rsidRPr="00E81C54">
        <w:t xml:space="preserve"> 202</w:t>
      </w:r>
      <w:r>
        <w:t>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A64395" w:rsidRPr="005B03CF" w14:paraId="284A745D" w14:textId="77777777" w:rsidTr="003275B2">
        <w:trPr>
          <w:cantSplit/>
          <w:trHeight w:val="277"/>
          <w:jc w:val="center"/>
        </w:trPr>
        <w:tc>
          <w:tcPr>
            <w:tcW w:w="742" w:type="dxa"/>
            <w:shd w:val="clear" w:color="auto" w:fill="FFFFFF"/>
            <w:vAlign w:val="center"/>
          </w:tcPr>
          <w:p w14:paraId="3292B138" w14:textId="77777777" w:rsidR="00A64395" w:rsidRPr="005B03CF" w:rsidRDefault="00A64395" w:rsidP="00A64395">
            <w:pPr>
              <w:tabs>
                <w:tab w:val="clear" w:pos="-189"/>
              </w:tabs>
              <w:jc w:val="center"/>
              <w:rPr>
                <w:sz w:val="16"/>
                <w:szCs w:val="16"/>
              </w:rPr>
            </w:pPr>
          </w:p>
        </w:tc>
        <w:tc>
          <w:tcPr>
            <w:tcW w:w="425" w:type="dxa"/>
            <w:shd w:val="clear" w:color="auto" w:fill="FFFFFF"/>
            <w:vAlign w:val="center"/>
          </w:tcPr>
          <w:p w14:paraId="40A58184" w14:textId="35B7E8DD" w:rsidR="00A64395" w:rsidRPr="005B03CF" w:rsidRDefault="00A64395" w:rsidP="00A64395">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006CD022" w:rsidR="00A64395" w:rsidRPr="005B03CF" w:rsidRDefault="00BF1146" w:rsidP="00A64395">
            <w:pPr>
              <w:tabs>
                <w:tab w:val="clear" w:pos="-189"/>
              </w:tabs>
              <w:jc w:val="center"/>
              <w:rPr>
                <w:sz w:val="16"/>
              </w:rPr>
            </w:pPr>
            <w:r>
              <w:rPr>
                <w:sz w:val="16"/>
                <w:szCs w:val="16"/>
              </w:rPr>
              <w:t>03</w:t>
            </w:r>
            <w:r w:rsidR="00A64395" w:rsidRPr="00E81C54">
              <w:rPr>
                <w:sz w:val="16"/>
                <w:szCs w:val="16"/>
              </w:rPr>
              <w:t>-</w:t>
            </w:r>
            <w:r>
              <w:rPr>
                <w:sz w:val="16"/>
                <w:szCs w:val="16"/>
              </w:rPr>
              <w:t>11</w:t>
            </w:r>
            <w:r w:rsidR="00A64395" w:rsidRPr="00E81C54">
              <w:rPr>
                <w:sz w:val="16"/>
                <w:szCs w:val="16"/>
              </w:rPr>
              <w:t>-202</w:t>
            </w:r>
            <w:r>
              <w:rPr>
                <w:sz w:val="16"/>
                <w:szCs w:val="16"/>
              </w:rPr>
              <w:t>4</w:t>
            </w:r>
          </w:p>
        </w:tc>
        <w:tc>
          <w:tcPr>
            <w:tcW w:w="3544" w:type="dxa"/>
            <w:shd w:val="clear" w:color="auto" w:fill="FFFFFF"/>
            <w:vAlign w:val="center"/>
          </w:tcPr>
          <w:p w14:paraId="01262BE3" w14:textId="3444D2C0" w:rsidR="00A64395" w:rsidRPr="005B03CF" w:rsidRDefault="00A64395" w:rsidP="00A64395">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02D0F3BF" w:rsidR="00A64395" w:rsidRPr="005B03CF" w:rsidRDefault="00A64395" w:rsidP="00A64395">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2ED7ED0E" w:rsidR="00A64395" w:rsidRPr="005B03CF" w:rsidRDefault="00A64395" w:rsidP="00A64395">
            <w:pPr>
              <w:tabs>
                <w:tab w:val="clear" w:pos="-189"/>
              </w:tabs>
              <w:jc w:val="center"/>
              <w:rPr>
                <w:sz w:val="16"/>
              </w:rPr>
            </w:pPr>
            <w:r>
              <w:rPr>
                <w:sz w:val="16"/>
                <w:lang w:eastAsia="en-US"/>
              </w:rPr>
              <w:t>RSPP</w:t>
            </w:r>
          </w:p>
        </w:tc>
        <w:tc>
          <w:tcPr>
            <w:tcW w:w="1351" w:type="dxa"/>
            <w:shd w:val="clear" w:color="auto" w:fill="FFFFFF"/>
            <w:vAlign w:val="center"/>
          </w:tcPr>
          <w:p w14:paraId="563EA816" w14:textId="2CADF094" w:rsidR="00A64395" w:rsidRPr="005B03CF" w:rsidRDefault="00A64395" w:rsidP="00A64395">
            <w:pPr>
              <w:tabs>
                <w:tab w:val="clear" w:pos="-189"/>
              </w:tabs>
              <w:jc w:val="center"/>
              <w:rPr>
                <w:sz w:val="16"/>
              </w:rPr>
            </w:pPr>
            <w:r>
              <w:rPr>
                <w:sz w:val="16"/>
                <w:lang w:eastAsia="en-US"/>
              </w:rPr>
              <w:t>Datore di Lavoro</w:t>
            </w:r>
          </w:p>
        </w:tc>
        <w:tc>
          <w:tcPr>
            <w:tcW w:w="1352" w:type="dxa"/>
            <w:shd w:val="clear" w:color="auto" w:fill="FFFFFF"/>
          </w:tcPr>
          <w:p w14:paraId="3CC3380F" w14:textId="77777777" w:rsidR="00A64395" w:rsidRPr="005B03CF" w:rsidRDefault="00A64395" w:rsidP="00A64395">
            <w:pPr>
              <w:tabs>
                <w:tab w:val="clear" w:pos="-189"/>
              </w:tabs>
              <w:jc w:val="center"/>
              <w:rPr>
                <w:sz w:val="16"/>
              </w:rPr>
            </w:pPr>
          </w:p>
        </w:tc>
      </w:tr>
      <w:tr w:rsidR="00A64395" w:rsidRPr="005B03CF" w14:paraId="1B9D554E" w14:textId="77777777" w:rsidTr="003275B2">
        <w:trPr>
          <w:cantSplit/>
          <w:trHeight w:val="253"/>
          <w:jc w:val="center"/>
        </w:trPr>
        <w:tc>
          <w:tcPr>
            <w:tcW w:w="742" w:type="dxa"/>
            <w:shd w:val="clear" w:color="auto" w:fill="FFFFFF"/>
            <w:vAlign w:val="center"/>
          </w:tcPr>
          <w:p w14:paraId="4B5ED040" w14:textId="77777777" w:rsidR="00A64395" w:rsidRPr="005B03CF" w:rsidRDefault="00A64395" w:rsidP="00A64395">
            <w:pPr>
              <w:tabs>
                <w:tab w:val="clear" w:pos="-189"/>
              </w:tabs>
              <w:jc w:val="center"/>
              <w:rPr>
                <w:sz w:val="16"/>
                <w:szCs w:val="16"/>
              </w:rPr>
            </w:pPr>
          </w:p>
        </w:tc>
        <w:tc>
          <w:tcPr>
            <w:tcW w:w="425" w:type="dxa"/>
            <w:shd w:val="clear" w:color="auto" w:fill="FFFFFF"/>
            <w:vAlign w:val="center"/>
          </w:tcPr>
          <w:p w14:paraId="0F68177F" w14:textId="77777777" w:rsidR="00A64395" w:rsidRPr="005B03CF" w:rsidRDefault="00A64395" w:rsidP="00A64395">
            <w:pPr>
              <w:tabs>
                <w:tab w:val="clear" w:pos="-189"/>
              </w:tabs>
              <w:jc w:val="center"/>
              <w:rPr>
                <w:sz w:val="16"/>
              </w:rPr>
            </w:pPr>
          </w:p>
        </w:tc>
        <w:tc>
          <w:tcPr>
            <w:tcW w:w="1134" w:type="dxa"/>
            <w:shd w:val="clear" w:color="auto" w:fill="FFFFFF"/>
            <w:vAlign w:val="center"/>
          </w:tcPr>
          <w:p w14:paraId="275A1A5C" w14:textId="77777777" w:rsidR="00A64395" w:rsidRPr="005B03CF" w:rsidRDefault="00A64395" w:rsidP="00A64395">
            <w:pPr>
              <w:tabs>
                <w:tab w:val="clear" w:pos="-189"/>
              </w:tabs>
              <w:jc w:val="center"/>
              <w:rPr>
                <w:sz w:val="16"/>
              </w:rPr>
            </w:pPr>
          </w:p>
        </w:tc>
        <w:tc>
          <w:tcPr>
            <w:tcW w:w="3544" w:type="dxa"/>
            <w:shd w:val="clear" w:color="auto" w:fill="FFFFFF"/>
            <w:vAlign w:val="center"/>
          </w:tcPr>
          <w:p w14:paraId="46B2103E" w14:textId="77777777" w:rsidR="00A64395" w:rsidRPr="005B03CF" w:rsidRDefault="00A64395" w:rsidP="00A64395">
            <w:pPr>
              <w:tabs>
                <w:tab w:val="clear" w:pos="-189"/>
              </w:tabs>
              <w:jc w:val="center"/>
              <w:rPr>
                <w:sz w:val="16"/>
              </w:rPr>
            </w:pPr>
          </w:p>
        </w:tc>
        <w:tc>
          <w:tcPr>
            <w:tcW w:w="1351" w:type="dxa"/>
            <w:shd w:val="clear" w:color="auto" w:fill="FFFFFF"/>
            <w:vAlign w:val="center"/>
          </w:tcPr>
          <w:p w14:paraId="3825E5AD" w14:textId="77777777" w:rsidR="00A64395" w:rsidRPr="005B03CF" w:rsidRDefault="00A64395" w:rsidP="00A64395">
            <w:pPr>
              <w:tabs>
                <w:tab w:val="clear" w:pos="-189"/>
              </w:tabs>
              <w:jc w:val="center"/>
              <w:rPr>
                <w:sz w:val="16"/>
              </w:rPr>
            </w:pPr>
          </w:p>
        </w:tc>
        <w:tc>
          <w:tcPr>
            <w:tcW w:w="1351" w:type="dxa"/>
            <w:shd w:val="clear" w:color="auto" w:fill="FFFFFF"/>
            <w:vAlign w:val="center"/>
          </w:tcPr>
          <w:p w14:paraId="20E8FECF" w14:textId="77777777" w:rsidR="00A64395" w:rsidRPr="005B03CF" w:rsidRDefault="00A64395" w:rsidP="00A64395">
            <w:pPr>
              <w:tabs>
                <w:tab w:val="clear" w:pos="-189"/>
              </w:tabs>
              <w:jc w:val="center"/>
              <w:rPr>
                <w:sz w:val="16"/>
              </w:rPr>
            </w:pPr>
          </w:p>
        </w:tc>
        <w:tc>
          <w:tcPr>
            <w:tcW w:w="1351" w:type="dxa"/>
            <w:shd w:val="clear" w:color="auto" w:fill="FFFFFF"/>
            <w:vAlign w:val="center"/>
          </w:tcPr>
          <w:p w14:paraId="25840053" w14:textId="77777777" w:rsidR="00A64395" w:rsidRPr="005B03CF" w:rsidRDefault="00A64395" w:rsidP="00A64395">
            <w:pPr>
              <w:tabs>
                <w:tab w:val="clear" w:pos="-189"/>
              </w:tabs>
              <w:jc w:val="center"/>
              <w:rPr>
                <w:sz w:val="16"/>
              </w:rPr>
            </w:pPr>
          </w:p>
        </w:tc>
        <w:tc>
          <w:tcPr>
            <w:tcW w:w="1352" w:type="dxa"/>
            <w:shd w:val="clear" w:color="auto" w:fill="FFFFFF"/>
          </w:tcPr>
          <w:p w14:paraId="540D41AC" w14:textId="77777777" w:rsidR="00A64395" w:rsidRPr="005B03CF" w:rsidRDefault="00A64395" w:rsidP="00A64395">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4368BE32" w:rsidR="000A00FD" w:rsidRDefault="000A00FD" w:rsidP="000A00FD">
      <w:pPr>
        <w:adjustRightInd w:val="0"/>
        <w:jc w:val="center"/>
        <w:rPr>
          <w:rFonts w:eastAsia="Arial Unicode MS" w:cs="Arial"/>
          <w:sz w:val="22"/>
        </w:rPr>
      </w:pPr>
    </w:p>
    <w:p w14:paraId="24556D11" w14:textId="0BF213E9" w:rsidR="00B02C64" w:rsidRDefault="00B02C64" w:rsidP="000A00FD">
      <w:pPr>
        <w:adjustRightInd w:val="0"/>
        <w:jc w:val="center"/>
        <w:rPr>
          <w:rFonts w:eastAsia="Arial Unicode MS" w:cs="Arial"/>
          <w:sz w:val="22"/>
        </w:rPr>
      </w:pPr>
      <w:r>
        <w:rPr>
          <w:b/>
          <w:noProof/>
          <w:sz w:val="44"/>
          <w:szCs w:val="24"/>
        </w:rPr>
        <w:drawing>
          <wp:inline distT="0" distB="0" distL="0" distR="0" wp14:anchorId="60F285CB" wp14:editId="6080F9A9">
            <wp:extent cx="2226583" cy="3960000"/>
            <wp:effectExtent l="0" t="0" r="2540" b="254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26583" cy="3960000"/>
                    </a:xfrm>
                    <a:prstGeom prst="rect">
                      <a:avLst/>
                    </a:prstGeom>
                    <a:noFill/>
                    <a:ln>
                      <a:noFill/>
                    </a:ln>
                  </pic:spPr>
                </pic:pic>
              </a:graphicData>
            </a:graphic>
          </wp:inline>
        </w:drawing>
      </w:r>
    </w:p>
    <w:p w14:paraId="2FC74D6D" w14:textId="77777777" w:rsidR="00B02C64" w:rsidRDefault="00B02C64"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59C378F0"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B02C64">
              <w:rPr>
                <w:rFonts w:eastAsia="Arial Unicode MS" w:cs="Arial"/>
                <w:b/>
                <w:sz w:val="24"/>
                <w:szCs w:val="28"/>
              </w:rPr>
              <w:t>ASTI</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496AAD27" w:rsidR="000A00FD" w:rsidRPr="00B02C64" w:rsidRDefault="00B02C64" w:rsidP="00212665">
            <w:pPr>
              <w:tabs>
                <w:tab w:val="clear" w:pos="-189"/>
              </w:tabs>
              <w:adjustRightInd w:val="0"/>
              <w:ind w:left="182"/>
              <w:jc w:val="left"/>
              <w:rPr>
                <w:rFonts w:eastAsia="Arial Unicode MS" w:cs="Arial"/>
                <w:b/>
                <w:sz w:val="24"/>
                <w:szCs w:val="28"/>
              </w:rPr>
            </w:pPr>
            <w:r w:rsidRPr="00B02C64">
              <w:rPr>
                <w:rFonts w:eastAsia="Arial Unicode MS" w:cs="Arial"/>
              </w:rPr>
              <w:t>Via Cavour, 138</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B02C64" w:rsidRDefault="000A00FD" w:rsidP="00212665">
            <w:pPr>
              <w:tabs>
                <w:tab w:val="clear" w:pos="-189"/>
              </w:tabs>
              <w:adjustRightInd w:val="0"/>
              <w:ind w:left="182"/>
              <w:jc w:val="left"/>
              <w:rPr>
                <w:rFonts w:eastAsia="Arial Unicode MS" w:cs="Arial"/>
              </w:rPr>
            </w:pPr>
            <w:r w:rsidRPr="00B02C64">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3AD02622" w:rsidR="000A00FD" w:rsidRPr="00B02C64" w:rsidRDefault="00B02C64" w:rsidP="00212665">
            <w:pPr>
              <w:tabs>
                <w:tab w:val="clear" w:pos="-189"/>
              </w:tabs>
              <w:adjustRightInd w:val="0"/>
              <w:ind w:left="182"/>
              <w:jc w:val="left"/>
              <w:rPr>
                <w:rFonts w:eastAsia="Arial Unicode MS" w:cs="Arial"/>
                <w:b/>
                <w:sz w:val="24"/>
                <w:szCs w:val="28"/>
              </w:rPr>
            </w:pPr>
            <w:r w:rsidRPr="00B02C64">
              <w:rPr>
                <w:rFonts w:eastAsia="Arial Unicode MS" w:cs="Arial"/>
              </w:rPr>
              <w:t>Asti (AT)</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47A3C2C5"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904D0C" w:rsidRPr="00904D0C">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B02C64">
        <w:rPr>
          <w:b/>
        </w:rPr>
        <w:lastRenderedPageBreak/>
        <w:t>DESCRIZIONE IMMOBILE:</w:t>
      </w:r>
    </w:p>
    <w:p w14:paraId="7258B3E7" w14:textId="77777777" w:rsidR="00B02C64" w:rsidRPr="00AD5D3E" w:rsidRDefault="00B02C64" w:rsidP="00B02C64">
      <w:pPr>
        <w:tabs>
          <w:tab w:val="clear" w:pos="-189"/>
        </w:tabs>
      </w:pPr>
      <w:r w:rsidRPr="00AD5D3E">
        <w:t xml:space="preserve">L’agenzia si trova al </w:t>
      </w:r>
      <w:proofErr w:type="gramStart"/>
      <w:r w:rsidRPr="00AD5D3E">
        <w:t>1°</w:t>
      </w:r>
      <w:proofErr w:type="gramEnd"/>
      <w:r w:rsidRPr="00AD5D3E">
        <w:t xml:space="preserve"> piano di un fabbricato di 6 piani fuori </w:t>
      </w:r>
      <w:r w:rsidRPr="0071212C">
        <w:t>terra e con piano interrato con affaccio</w:t>
      </w:r>
      <w:r w:rsidRPr="00AD5D3E">
        <w:t xml:space="preserve"> su arteria commerciale del centro della città. L’immobile, unitamente a quello a fianco, costituisce una cortina edilizia continua che definisce l’isolato.</w:t>
      </w:r>
    </w:p>
    <w:p w14:paraId="4FFA9A8E" w14:textId="77777777" w:rsidR="00B02C64" w:rsidRDefault="00B02C64" w:rsidP="00B02C64">
      <w:pPr>
        <w:tabs>
          <w:tab w:val="clear" w:pos="-189"/>
        </w:tabs>
      </w:pPr>
      <w:r w:rsidRPr="00AD5D3E">
        <w:t>Si presume che l’epoca di costruzione si possa</w:t>
      </w:r>
      <w:r>
        <w:t xml:space="preserve"> far risalire indicativamente negli anni ’60-‘70 ed è costituito da struttura in cemento armato.</w:t>
      </w:r>
    </w:p>
    <w:p w14:paraId="5C081A51" w14:textId="77777777" w:rsidR="00B02C64" w:rsidRDefault="00B02C64" w:rsidP="00B02C64">
      <w:pPr>
        <w:tabs>
          <w:tab w:val="clear" w:pos="-189"/>
        </w:tabs>
      </w:pPr>
      <w:r>
        <w:t>Lo stabile accoglie sia residenza che attività terziarie; al piano terra sono presenti attività commerciali.</w:t>
      </w:r>
    </w:p>
    <w:p w14:paraId="0D920083" w14:textId="5E126BE6" w:rsidR="00B02C64" w:rsidRDefault="00B02C64" w:rsidP="007E2875">
      <w:pPr>
        <w:tabs>
          <w:tab w:val="clear" w:pos="-189"/>
        </w:tabs>
      </w:pPr>
      <w:r w:rsidRPr="007E2875">
        <w:t xml:space="preserve">L’accesso allo stabile avviene attraverso un ampio serramento in metallo e vetro che conduce in un androne condominiale ove si trovano il vano scala e l’ascensore, </w:t>
      </w:r>
      <w:r w:rsidR="007E2875" w:rsidRPr="007E2875">
        <w:t xml:space="preserve">raggiungibili mediante una serie di gradini. </w:t>
      </w:r>
      <w:r w:rsidRPr="007E2875">
        <w:t>Il vano scala è costituito da struttura in cemento armato e le rampe sono delimitate da un parapetto in metallo con corrimano.</w:t>
      </w:r>
      <w:r>
        <w:t xml:space="preserve"> </w:t>
      </w:r>
    </w:p>
    <w:p w14:paraId="03C23E56" w14:textId="4DDE0C4F" w:rsidR="007E2875" w:rsidRDefault="007E2875" w:rsidP="007E2875">
      <w:pPr>
        <w:tabs>
          <w:tab w:val="clear" w:pos="-189"/>
        </w:tabs>
      </w:pPr>
    </w:p>
    <w:p w14:paraId="5A8B0CD6" w14:textId="5C54783C" w:rsidR="007E2875" w:rsidRDefault="007E2875" w:rsidP="007E2875">
      <w:pPr>
        <w:tabs>
          <w:tab w:val="clear" w:pos="-189"/>
        </w:tabs>
        <w:jc w:val="center"/>
      </w:pPr>
      <w:r>
        <w:rPr>
          <w:noProof/>
        </w:rPr>
        <w:drawing>
          <wp:inline distT="0" distB="0" distL="0" distR="0" wp14:anchorId="2F956A8B" wp14:editId="03555CFA">
            <wp:extent cx="4385408" cy="4680000"/>
            <wp:effectExtent l="0" t="0" r="0" b="0"/>
            <wp:docPr id="16" name="Immagine 16" descr="R:\ALLEANZA\2019-20_Docs Agenzie\12 PIEMONTE\ASTI\Asti_Plan\Asti_PlanArr_200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ALLEANZA\2019-20_Docs Agenzie\12 PIEMONTE\ASTI\Asti_Plan\Asti_PlanArr_200828.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8420" t="3724" r="20017" b="3324"/>
                    <a:stretch/>
                  </pic:blipFill>
                  <pic:spPr bwMode="auto">
                    <a:xfrm>
                      <a:off x="0" y="0"/>
                      <a:ext cx="4385408"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5B52EEC9" w14:textId="179F8B1C" w:rsidR="007E2875" w:rsidRDefault="007E2875" w:rsidP="007E2875">
      <w:pPr>
        <w:tabs>
          <w:tab w:val="clear" w:pos="-189"/>
        </w:tabs>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1A5BEF">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7652BF35" w:rsidR="000A00FD" w:rsidRPr="00C063A5" w:rsidRDefault="001A5BEF" w:rsidP="0021266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34E4983D" w:rsidR="000A00FD" w:rsidRPr="00765852" w:rsidRDefault="001A5BEF"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6746A8A1" w:rsidR="000A00FD" w:rsidRPr="00765852" w:rsidRDefault="001A5BEF" w:rsidP="00212665">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78BD47F6" w14:textId="03FA8211" w:rsidR="0000606E" w:rsidRPr="007D7227" w:rsidRDefault="001A5BEF" w:rsidP="007E2875">
            <w:pPr>
              <w:tabs>
                <w:tab w:val="clear" w:pos="-189"/>
              </w:tabs>
              <w:jc w:val="left"/>
              <w:rPr>
                <w:color w:val="FF0000"/>
              </w:rPr>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7E2875">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73BCD2AF"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0B698478" w:rsidR="000A00FD" w:rsidRPr="00765852" w:rsidRDefault="007E2875"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6A0BA265"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5B61DC60"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371AE1FB"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7829E7DC" w:rsidR="000A00FD" w:rsidRPr="0006143E" w:rsidRDefault="000A00FD" w:rsidP="007E2875">
            <w:pPr>
              <w:jc w:val="left"/>
            </w:pPr>
            <w:r>
              <w:t>L’agenzia non ha</w:t>
            </w:r>
            <w:r w:rsidRPr="0006143E">
              <w:t xml:space="preserve"> cantina di pertinenza</w:t>
            </w:r>
            <w:r>
              <w:t>.</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7AB0DBA1" w:rsidR="000A00FD" w:rsidRPr="008B6041" w:rsidRDefault="000A00FD"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6DE6A14D" w:rsidR="000A00FD" w:rsidRPr="00202D79" w:rsidRDefault="000A00FD" w:rsidP="00212665">
            <w:pPr>
              <w:jc w:val="left"/>
            </w:pPr>
            <w:r>
              <w:t>Conform</w:t>
            </w:r>
            <w:r w:rsidR="007E2875">
              <w: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AE44C9">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1D113334" w:rsidR="000A00FD" w:rsidRPr="00202D79" w:rsidRDefault="007E2875"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0BCBE1" w14:textId="12316D3E" w:rsidR="000A00FD" w:rsidRPr="00765852" w:rsidRDefault="007E2875"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60127D97" w:rsidR="000A00FD" w:rsidRPr="00765852" w:rsidRDefault="00AE44C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B5470B" w14:textId="145E1BEF" w:rsidR="000A00FD" w:rsidRDefault="007E2875" w:rsidP="00212665">
            <w:pPr>
              <w:jc w:val="left"/>
            </w:pPr>
            <w:r w:rsidRPr="00AE44C9">
              <w:t xml:space="preserve">Tipologia </w:t>
            </w:r>
            <w:r w:rsidR="00AE44C9" w:rsidRPr="00AE44C9">
              <w:t>non presente nella Sede.</w:t>
            </w:r>
          </w:p>
          <w:p w14:paraId="56733A0D" w14:textId="6EA25FED" w:rsidR="000A00FD" w:rsidRDefault="000A00FD" w:rsidP="00212665">
            <w:pPr>
              <w:jc w:val="left"/>
            </w:pPr>
            <w:r>
              <w:t xml:space="preserve">L’accesso al condominio avviene tramite serramento vetrato </w:t>
            </w:r>
            <w:r w:rsidRPr="00AE44C9">
              <w:t>adeguatamente segnalato</w:t>
            </w:r>
            <w:r w:rsidR="00AE44C9">
              <w:t>.</w:t>
            </w:r>
          </w:p>
          <w:p w14:paraId="6C80B45C" w14:textId="6646F58A" w:rsidR="000A00FD" w:rsidRPr="00734822" w:rsidRDefault="000A00FD" w:rsidP="00212665">
            <w:pPr>
              <w:jc w:val="left"/>
            </w:pPr>
            <w:r>
              <w:t>Nel vano scala non sono presenti finestre</w:t>
            </w:r>
            <w:r w:rsidR="00AE44C9">
              <w:t>.</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1A63C6FC" w:rsidR="000A00FD" w:rsidRPr="00AE44C9" w:rsidRDefault="000A00FD" w:rsidP="00212665">
            <w:pPr>
              <w:tabs>
                <w:tab w:val="clear" w:pos="-189"/>
                <w:tab w:val="left" w:pos="-144"/>
              </w:tabs>
              <w:jc w:val="left"/>
            </w:pPr>
            <w:r>
              <w:t xml:space="preserve">L’ufficio </w:t>
            </w:r>
            <w:r w:rsidRPr="00AE44C9">
              <w:t xml:space="preserve">si trova al </w:t>
            </w:r>
            <w:proofErr w:type="gramStart"/>
            <w:r w:rsidR="00AE44C9" w:rsidRPr="00AE44C9">
              <w:t>1</w:t>
            </w:r>
            <w:r w:rsidRPr="00AE44C9">
              <w:t>°</w:t>
            </w:r>
            <w:proofErr w:type="gramEnd"/>
            <w:r w:rsidRPr="00AE44C9">
              <w:t xml:space="preserve"> piano.</w:t>
            </w:r>
          </w:p>
          <w:p w14:paraId="3F76DE92" w14:textId="14AE5312" w:rsidR="000A00FD" w:rsidRPr="0079680C" w:rsidRDefault="000A00FD" w:rsidP="00212665">
            <w:pPr>
              <w:tabs>
                <w:tab w:val="clear" w:pos="-189"/>
                <w:tab w:val="left" w:pos="-144"/>
              </w:tabs>
              <w:jc w:val="left"/>
              <w:rPr>
                <w:color w:val="FF0000"/>
              </w:rPr>
            </w:pPr>
            <w:proofErr w:type="gramStart"/>
            <w:r w:rsidRPr="00AE44C9">
              <w:t>E’</w:t>
            </w:r>
            <w:proofErr w:type="gramEnd"/>
            <w:r w:rsidRPr="00AE44C9">
              <w:t xml:space="preserve"> presente una rampa di scale dal portone d’ingresso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7EB59F38"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5407F8B5"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6B3913B" w14:textId="532B8F6B" w:rsidR="000A00FD" w:rsidRDefault="000A00FD" w:rsidP="00212665">
            <w:pPr>
              <w:tabs>
                <w:tab w:val="clear" w:pos="-189"/>
                <w:tab w:val="left" w:pos="-144"/>
              </w:tabs>
              <w:jc w:val="left"/>
            </w:pPr>
            <w:r>
              <w:t>L’accesso è esclusivamente pedonale</w:t>
            </w:r>
            <w:r w:rsidR="00AE44C9">
              <w:t>.</w:t>
            </w:r>
          </w:p>
          <w:p w14:paraId="7BEFA651" w14:textId="23470FF4" w:rsidR="000A00FD" w:rsidRPr="0046409C" w:rsidRDefault="00AE44C9" w:rsidP="00AE44C9">
            <w:pPr>
              <w:tabs>
                <w:tab w:val="clear" w:pos="-189"/>
                <w:tab w:val="left" w:pos="-144"/>
              </w:tabs>
              <w:jc w:val="left"/>
              <w:rPr>
                <w:color w:val="FF0000"/>
              </w:rPr>
            </w:pPr>
            <w:r>
              <w:t>L’accesso veicolare avviene da rampa su via S. Quirico.</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 xml:space="preserve">Le vie di circolazione destinate ai veicoli devono passare a una distanza sufficiente </w:t>
            </w:r>
            <w:r w:rsidRPr="009429AB">
              <w:lastRenderedPageBreak/>
              <w:t>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26686603" w:rsidR="000A00FD" w:rsidRDefault="000A00FD" w:rsidP="00212665">
            <w:pPr>
              <w:tabs>
                <w:tab w:val="clear" w:pos="-189"/>
                <w:tab w:val="left" w:pos="-144"/>
              </w:tabs>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0E1E42CE"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77777777" w:rsidR="000A00FD" w:rsidRPr="00A40F78" w:rsidRDefault="000A00FD" w:rsidP="00212665">
            <w:pPr>
              <w:tabs>
                <w:tab w:val="clear" w:pos="-189"/>
                <w:tab w:val="left" w:pos="-144"/>
              </w:tabs>
              <w:jc w:val="left"/>
              <w:rPr>
                <w:color w:val="FF0000"/>
              </w:rPr>
            </w:pPr>
            <w:r w:rsidRPr="00AE44C9">
              <w:t xml:space="preserve">Sulle superfici di pavimento all’interno dell’agenzia non sono presenti buche, </w:t>
            </w:r>
            <w:proofErr w:type="spellStart"/>
            <w:r w:rsidRPr="00AE44C9">
              <w:t>forometrie</w:t>
            </w:r>
            <w:proofErr w:type="spellEnd"/>
            <w:r w:rsidRPr="00AE44C9">
              <w:t xml:space="preserv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39F597C7"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65410D59" w:rsidR="000A00FD" w:rsidRPr="00BC38FE" w:rsidRDefault="000A00FD" w:rsidP="00212665">
            <w:pPr>
              <w:jc w:val="left"/>
            </w:pPr>
            <w:r w:rsidRPr="00BC38FE">
              <w:rPr>
                <w:rFonts w:eastAsiaTheme="minorHAnsi"/>
                <w:lang w:eastAsia="en-US"/>
              </w:rPr>
              <w:t xml:space="preserve">Si faccia </w:t>
            </w:r>
            <w:r w:rsidRPr="00AE44C9">
              <w:rPr>
                <w:rFonts w:eastAsiaTheme="minorHAnsi"/>
                <w:lang w:eastAsia="en-US"/>
              </w:rPr>
              <w:t>riferimento al piano di emergenza e alla planimetria di emergenza presenti in agenzia</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5C2694C5" w:rsidR="000A00FD" w:rsidRPr="00BC38FE" w:rsidRDefault="000A00FD" w:rsidP="00212665">
            <w:pPr>
              <w:jc w:val="left"/>
            </w:pPr>
            <w:r w:rsidRPr="00BC38FE">
              <w:rPr>
                <w:rFonts w:eastAsiaTheme="minorHAnsi"/>
                <w:lang w:eastAsia="en-US"/>
              </w:rPr>
              <w:t xml:space="preserve">Si faccia riferimento </w:t>
            </w:r>
            <w:r w:rsidRPr="00AE44C9">
              <w:rPr>
                <w:rFonts w:eastAsiaTheme="minorHAnsi"/>
                <w:lang w:eastAsia="en-US"/>
              </w:rPr>
              <w:t xml:space="preserve">al piano di emergenza e alla planimetria di emergenza presenti in agenzia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EF581B">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1CA1C7FA" w:rsidR="000A00FD" w:rsidRPr="00640B24" w:rsidRDefault="000A00FD" w:rsidP="00EF581B">
            <w:pPr>
              <w:jc w:val="left"/>
            </w:pPr>
            <w:r w:rsidRPr="00210662">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211742E7" w:rsidR="000A00FD" w:rsidRPr="00765852" w:rsidRDefault="00EF581B"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C75168F" w14:textId="05818615" w:rsidR="000A00FD" w:rsidRPr="00EF581B" w:rsidRDefault="000A00FD" w:rsidP="00EF581B">
            <w:pPr>
              <w:jc w:val="left"/>
              <w:rPr>
                <w:highlight w:val="red"/>
              </w:rPr>
            </w:pPr>
            <w:r w:rsidRPr="00EF581B">
              <w:t>La porta d’ingresso alla Sede, durante l’apertura degli uffici, deve restare aperta ed è apribile tramite sistema meccanico.</w:t>
            </w:r>
            <w:r w:rsidRPr="00EF581B">
              <w:rPr>
                <w:highlight w:val="red"/>
              </w:rPr>
              <w:t xml:space="preserve"> </w:t>
            </w:r>
          </w:p>
          <w:p w14:paraId="3DD218C8" w14:textId="031BD96B" w:rsidR="000A00FD" w:rsidRPr="00122C58" w:rsidRDefault="000A00FD" w:rsidP="00212665">
            <w:pPr>
              <w:jc w:val="left"/>
              <w:rPr>
                <w:color w:val="FF0000"/>
              </w:rPr>
            </w:pPr>
            <w:r w:rsidRPr="00EF581B">
              <w:t>L’apertura del portone condominiale è verso l’interno ed è consentita da sistema elettrico.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 xml:space="preserve">Le porte delle uscite di emergenza non devono essere chiuse a chiave, se non in </w:t>
            </w:r>
            <w:r w:rsidRPr="00907A76">
              <w:lastRenderedPageBreak/>
              <w:t>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w:t>
            </w:r>
            <w:r>
              <w:lastRenderedPageBreak/>
              <w:t>meccanismo elettrico di apertura, è apribile manualmente dall’interno tramite sistema meccanico.</w:t>
            </w:r>
          </w:p>
          <w:p w14:paraId="53F55715" w14:textId="77777777" w:rsidR="00EF581B" w:rsidRDefault="000A00FD" w:rsidP="00212665">
            <w:pPr>
              <w:jc w:val="left"/>
            </w:pPr>
            <w:r w:rsidRPr="00765852">
              <w:t>Le vie di fuga per le parti comuni corrispondono all’uscita condominiale su strada.</w:t>
            </w:r>
            <w:r>
              <w:t xml:space="preserve"> </w:t>
            </w:r>
          </w:p>
          <w:p w14:paraId="44F3D126" w14:textId="2BB1ACBC" w:rsidR="000A00FD" w:rsidRPr="00202D79" w:rsidRDefault="00EF581B" w:rsidP="00EF581B">
            <w:pPr>
              <w:jc w:val="left"/>
            </w:pPr>
            <w:r>
              <w:t>La porta di accesso allo Stabile, dotata di meccanismo elettrico di apertura, non è apribile manualmente dall’interno tramite sistema meccanico.</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5A3C6164"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249B35AD" w14:textId="77777777" w:rsidR="00EF581B" w:rsidRDefault="000A00FD" w:rsidP="00EF581B">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44DE58BE" w:rsidR="000A00FD" w:rsidRPr="00202D79" w:rsidRDefault="00EF581B" w:rsidP="00EF581B">
            <w:pPr>
              <w:jc w:val="left"/>
            </w:pPr>
            <w:r>
              <w:t>N</w:t>
            </w:r>
            <w:r w:rsidR="000A00FD" w:rsidRPr="0006143E">
              <w:t>on presente negli spazi condominiali comuni.</w:t>
            </w:r>
            <w:r w:rsidR="000A00FD">
              <w:t xml:space="preserve"> </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20FF590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7F071983"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6D249063"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EF581B">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7EDCB184" w:rsidR="000A00FD" w:rsidRPr="00765852" w:rsidRDefault="00EF581B"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33F0C8DA" w:rsidR="000A00FD" w:rsidRPr="009B044C" w:rsidRDefault="000A00FD" w:rsidP="00212665">
            <w:pPr>
              <w:jc w:val="left"/>
            </w:pPr>
          </w:p>
        </w:tc>
      </w:tr>
      <w:tr w:rsidR="000A00FD" w14:paraId="45EBE179" w14:textId="77777777" w:rsidTr="00EF581B">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744BE04B" w:rsidR="000A00FD" w:rsidRPr="009A3C2B" w:rsidRDefault="000A00FD" w:rsidP="00EF581B">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EA6755B" w14:textId="5D9A2395" w:rsidR="000A00FD" w:rsidRPr="00765852" w:rsidRDefault="00EF581B"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7BC0D3B" w14:textId="329AB62E" w:rsidR="000A00FD" w:rsidRDefault="000A00FD" w:rsidP="00EF581B">
            <w:pPr>
              <w:jc w:val="left"/>
            </w:pPr>
            <w:r>
              <w:t>Tutti i parapetti delle finestre</w:t>
            </w:r>
            <w:r w:rsidR="00EF581B">
              <w:t xml:space="preserve"> e</w:t>
            </w:r>
            <w:r>
              <w:t xml:space="preserve"> dei balconi hanno h. &gt; </w:t>
            </w:r>
            <w:r w:rsidRPr="00820A92">
              <w:t>90cm</w:t>
            </w:r>
            <w:r w:rsidR="00EF581B">
              <w:rPr>
                <w:b/>
                <w:u w:val="single"/>
              </w:rPr>
              <w:t>.</w:t>
            </w:r>
          </w:p>
          <w:p w14:paraId="5064CBD1" w14:textId="0197D0E0" w:rsidR="000A00FD" w:rsidRDefault="000A00FD" w:rsidP="00212665">
            <w:pPr>
              <w:jc w:val="left"/>
            </w:pPr>
            <w:r w:rsidRPr="0006143E">
              <w:t>Non presente negli spazi condominiali comuni.</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1266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2BA8B878" w:rsidR="000A00FD" w:rsidRDefault="000A00FD" w:rsidP="00EF581B">
            <w:pPr>
              <w:jc w:val="left"/>
            </w:pPr>
            <w:r>
              <w:t>Le porte dei bagni sono d</w:t>
            </w:r>
            <w:r w:rsidR="00EF581B">
              <w:t>o</w:t>
            </w:r>
            <w:r>
              <w:t>tate di nottolino per apertura in caso di emergenza</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 xml:space="preserve">uando in uno stesso locale i lavoratori normalmente ivi occupati siano fino a 25, il </w:t>
            </w:r>
            <w:r w:rsidRPr="00415D2A">
              <w:lastRenderedPageBreak/>
              <w:t>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EF581B">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23D59FD3"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09A24E16" w:rsidR="000A00FD" w:rsidRPr="00765852" w:rsidRDefault="00EF581B"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375644DC" w:rsidR="000A00FD" w:rsidRPr="00415D2A" w:rsidRDefault="000A00FD" w:rsidP="00212665">
            <w:pPr>
              <w:jc w:val="left"/>
            </w:pPr>
            <w:r>
              <w:t xml:space="preserve">Tutte le </w:t>
            </w:r>
            <w:r w:rsidR="001C3A07">
              <w:t xml:space="preserve">porte </w:t>
            </w:r>
            <w:r>
              <w:t xml:space="preserve">vetrate hanno </w:t>
            </w:r>
            <w:r w:rsidR="001C3A07">
              <w:t>loghi/</w:t>
            </w:r>
            <w:r>
              <w:t>vetrofanie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4982BB68" w:rsidR="000A00FD" w:rsidRPr="00D04B3E" w:rsidRDefault="000A00FD" w:rsidP="001C3A07">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e specchiature vetrate</w:t>
            </w:r>
            <w:r>
              <w:t>.</w:t>
            </w:r>
          </w:p>
        </w:tc>
      </w:tr>
      <w:tr w:rsidR="000A00FD" w14:paraId="2EE7B5CF" w14:textId="77777777" w:rsidTr="00A64395">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698BC601" w:rsidR="000D6E8E" w:rsidRPr="00415D2A" w:rsidRDefault="000D6E8E" w:rsidP="00212665">
            <w:pPr>
              <w:jc w:val="left"/>
            </w:pPr>
            <w:r>
              <w:t xml:space="preserve">Le specchiature vetrate delle porte </w:t>
            </w:r>
            <w:r w:rsidR="0071212C">
              <w:t>con vetro semplice</w:t>
            </w:r>
            <w:r w:rsidR="00A64395">
              <w:t xml:space="preserve"> sono </w:t>
            </w:r>
            <w:proofErr w:type="spellStart"/>
            <w:r>
              <w:t>pellicolate</w:t>
            </w:r>
            <w:proofErr w:type="spellEnd"/>
            <w:r>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64E68C6C" w:rsidR="000A00FD" w:rsidRPr="00765852" w:rsidRDefault="00A64395"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186C0F92" w:rsidR="000A00FD" w:rsidRPr="005C2F4E" w:rsidRDefault="000A00FD" w:rsidP="001C3A07">
            <w:pPr>
              <w:jc w:val="left"/>
              <w:rPr>
                <w:highlight w:val="yellow"/>
              </w:rPr>
            </w:pPr>
            <w:r w:rsidRPr="00D04B3E">
              <w:t>In corso di approfondimento per le parti comuni.</w:t>
            </w:r>
          </w:p>
        </w:tc>
      </w:tr>
      <w:tr w:rsidR="000A00FD" w14:paraId="10472C02" w14:textId="77777777" w:rsidTr="001C3A07">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3DEF207D"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2E7887AB" w:rsidR="000A00FD" w:rsidRPr="00765852" w:rsidRDefault="001C3A07"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0A00FD" w14:paraId="5589D450" w14:textId="77777777" w:rsidTr="00212665">
        <w:tc>
          <w:tcPr>
            <w:tcW w:w="959" w:type="dxa"/>
            <w:tcBorders>
              <w:top w:val="dotted" w:sz="4" w:space="0" w:color="auto"/>
              <w:bottom w:val="dotted" w:sz="4" w:space="0" w:color="auto"/>
              <w:right w:val="dotted" w:sz="4" w:space="0" w:color="auto"/>
            </w:tcBorders>
            <w:vAlign w:val="center"/>
          </w:tcPr>
          <w:p w14:paraId="1570019A" w14:textId="77777777" w:rsidR="000A00FD" w:rsidRDefault="000A00FD"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0A00FD" w:rsidRPr="00415D2A" w:rsidRDefault="000A00FD"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77777777" w:rsidR="000A00FD" w:rsidRPr="00202D79" w:rsidRDefault="000A00FD" w:rsidP="00212665">
            <w:pPr>
              <w:jc w:val="left"/>
            </w:pPr>
          </w:p>
        </w:tc>
      </w:tr>
      <w:tr w:rsidR="000A00FD"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0A00FD" w:rsidRDefault="000A00FD"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0A00FD" w:rsidRPr="00415D2A" w:rsidRDefault="000A00FD"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0A00FD" w:rsidRPr="00202D79" w:rsidRDefault="000A00FD" w:rsidP="00212665">
            <w:pPr>
              <w:jc w:val="left"/>
            </w:pPr>
          </w:p>
        </w:tc>
      </w:tr>
      <w:tr w:rsidR="000A00FD" w14:paraId="025C1CB3" w14:textId="77777777" w:rsidTr="00212665">
        <w:tc>
          <w:tcPr>
            <w:tcW w:w="959" w:type="dxa"/>
            <w:tcBorders>
              <w:top w:val="dotted" w:sz="4" w:space="0" w:color="auto"/>
              <w:right w:val="dotted" w:sz="4" w:space="0" w:color="auto"/>
            </w:tcBorders>
            <w:vAlign w:val="center"/>
          </w:tcPr>
          <w:p w14:paraId="34A34B5E" w14:textId="77777777" w:rsidR="000A00FD" w:rsidRPr="00B7100B" w:rsidRDefault="000A00FD"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6266E28F" w:rsidR="000A00FD" w:rsidRPr="00B7100B" w:rsidRDefault="000A00FD"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0A00FD" w:rsidRDefault="000A00FD" w:rsidP="00212665">
            <w:pPr>
              <w:jc w:val="left"/>
            </w:pPr>
          </w:p>
        </w:tc>
      </w:tr>
      <w:tr w:rsidR="000A00FD"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0A00FD" w:rsidRPr="00B87C8D" w:rsidRDefault="000A00FD"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0A00FD" w:rsidRPr="00765852" w:rsidRDefault="000A00FD" w:rsidP="00212665">
            <w:pPr>
              <w:jc w:val="left"/>
              <w:rPr>
                <w:b/>
                <w:sz w:val="22"/>
                <w:szCs w:val="22"/>
              </w:rPr>
            </w:pPr>
            <w:r w:rsidRPr="00765852">
              <w:rPr>
                <w:b/>
                <w:sz w:val="22"/>
                <w:szCs w:val="22"/>
              </w:rPr>
              <w:t>SCALE</w:t>
            </w:r>
          </w:p>
        </w:tc>
      </w:tr>
      <w:tr w:rsidR="000A00FD" w14:paraId="330031B7" w14:textId="77777777" w:rsidTr="00212665">
        <w:tc>
          <w:tcPr>
            <w:tcW w:w="959" w:type="dxa"/>
            <w:tcBorders>
              <w:bottom w:val="dotted" w:sz="4" w:space="0" w:color="auto"/>
              <w:right w:val="dotted" w:sz="4" w:space="0" w:color="auto"/>
            </w:tcBorders>
            <w:vAlign w:val="center"/>
          </w:tcPr>
          <w:p w14:paraId="43122285" w14:textId="77777777" w:rsidR="000A00FD" w:rsidRPr="003108E3" w:rsidRDefault="000A00FD"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0A00FD" w:rsidRPr="00415D2A" w:rsidRDefault="000A00FD"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0A00FD" w:rsidRPr="00415D2A"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0A00FD" w:rsidRPr="00765852" w:rsidRDefault="000A00FD"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0A00FD" w:rsidRDefault="000A00FD" w:rsidP="00212665">
            <w:pPr>
              <w:jc w:val="left"/>
            </w:pPr>
          </w:p>
        </w:tc>
      </w:tr>
      <w:tr w:rsidR="000A00FD"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0A00FD" w:rsidRPr="003108E3" w:rsidRDefault="000A00FD"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0A00FD" w:rsidRPr="00415D2A" w:rsidRDefault="000A00FD"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200E684F" w:rsidR="000A00FD" w:rsidRPr="00415D2A"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63C468CD" w:rsidR="000A00FD" w:rsidRDefault="000A00FD" w:rsidP="00212665">
            <w:pPr>
              <w:jc w:val="left"/>
            </w:pPr>
            <w:r>
              <w:rPr>
                <w:rFonts w:eastAsiaTheme="minorHAnsi"/>
                <w:lang w:eastAsia="en-US"/>
              </w:rPr>
              <w:t>Le scale sono dotate di parapetto completo di corrimano</w:t>
            </w:r>
          </w:p>
        </w:tc>
      </w:tr>
      <w:tr w:rsidR="000A00FD"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77777777" w:rsidR="000A00FD" w:rsidRPr="003108E3" w:rsidRDefault="000A00FD"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0A00FD" w:rsidRPr="00415D2A" w:rsidRDefault="000A00FD"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00F572F8" w:rsidR="000A00FD" w:rsidRPr="00415D2A"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0A00FD" w:rsidRPr="00765852" w:rsidRDefault="000A00FD"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0A00FD" w:rsidRPr="00604212" w:rsidRDefault="000A00FD" w:rsidP="00212665">
            <w:pPr>
              <w:jc w:val="left"/>
              <w:rPr>
                <w:rFonts w:eastAsiaTheme="minorHAnsi"/>
                <w:lang w:eastAsia="en-US"/>
              </w:rPr>
            </w:pPr>
            <w:r>
              <w:rPr>
                <w:rFonts w:eastAsiaTheme="minorHAnsi"/>
                <w:lang w:eastAsia="en-US"/>
              </w:rPr>
              <w:t>Le scale sono chiuse entro muri (perimetro esterno) e parapetti</w:t>
            </w:r>
            <w:r w:rsidRPr="00094085">
              <w:rPr>
                <w:rFonts w:eastAsiaTheme="minorHAnsi"/>
                <w:lang w:eastAsia="en-US"/>
              </w:rPr>
              <w:t xml:space="preserve"> metallici </w:t>
            </w:r>
            <w:r>
              <w:rPr>
                <w:rFonts w:eastAsiaTheme="minorHAnsi"/>
                <w:lang w:eastAsia="en-US"/>
              </w:rPr>
              <w:t>(lato interno).</w:t>
            </w:r>
          </w:p>
        </w:tc>
      </w:tr>
      <w:tr w:rsidR="000A00FD"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0A00FD" w:rsidRPr="0067414A" w:rsidRDefault="000A00FD"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0A00FD" w:rsidRPr="00415D2A" w:rsidRDefault="000A00FD"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0A00FD" w:rsidRPr="00415D2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77777777" w:rsidR="000A00FD" w:rsidRPr="00765852" w:rsidRDefault="000A00FD" w:rsidP="00212665">
            <w:pPr>
              <w:jc w:val="center"/>
              <w:rPr>
                <w:sz w:val="22"/>
                <w:szCs w:val="22"/>
              </w:rPr>
            </w:pPr>
          </w:p>
        </w:tc>
        <w:tc>
          <w:tcPr>
            <w:tcW w:w="3260" w:type="dxa"/>
            <w:vMerge/>
            <w:tcBorders>
              <w:left w:val="dotted" w:sz="4" w:space="0" w:color="auto"/>
            </w:tcBorders>
            <w:vAlign w:val="center"/>
          </w:tcPr>
          <w:p w14:paraId="2BDFAEEE" w14:textId="77777777" w:rsidR="000A00FD" w:rsidRDefault="000A00FD" w:rsidP="00212665">
            <w:pPr>
              <w:jc w:val="left"/>
            </w:pPr>
          </w:p>
        </w:tc>
      </w:tr>
      <w:tr w:rsidR="000A00FD"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0A00FD" w:rsidRPr="003108E3" w:rsidRDefault="000A00FD"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0A00FD" w:rsidRPr="00415D2A" w:rsidRDefault="000A00FD"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0A00FD" w:rsidRPr="00765852" w:rsidRDefault="000A00FD"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0A00FD" w:rsidRDefault="000A00FD" w:rsidP="00212665">
            <w:pPr>
              <w:jc w:val="left"/>
            </w:pPr>
          </w:p>
        </w:tc>
      </w:tr>
      <w:tr w:rsidR="000A00FD"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0A00FD" w:rsidRPr="003108E3" w:rsidRDefault="000A00FD"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0A00FD" w:rsidRPr="00415D2A" w:rsidRDefault="000A00FD" w:rsidP="00212665">
            <w:r w:rsidRPr="00422A4C">
              <w:t xml:space="preserve">sia costruito e fissato in modo da poter resistere, nell'insieme e in ogni sua parte, </w:t>
            </w:r>
            <w:r w:rsidRPr="00422A4C">
              <w:lastRenderedPageBreak/>
              <w:t>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0A00FD" w:rsidRPr="00765852" w:rsidRDefault="000A00FD"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0A00FD" w:rsidRDefault="000A00FD" w:rsidP="00212665">
            <w:pPr>
              <w:jc w:val="left"/>
            </w:pPr>
          </w:p>
        </w:tc>
      </w:tr>
      <w:tr w:rsidR="000A00FD" w14:paraId="3FAD3488" w14:textId="77777777" w:rsidTr="00094085">
        <w:tc>
          <w:tcPr>
            <w:tcW w:w="959" w:type="dxa"/>
            <w:tcBorders>
              <w:top w:val="dotted" w:sz="4" w:space="0" w:color="auto"/>
              <w:bottom w:val="dotted" w:sz="4" w:space="0" w:color="auto"/>
              <w:right w:val="dotted" w:sz="4" w:space="0" w:color="auto"/>
            </w:tcBorders>
            <w:vAlign w:val="center"/>
          </w:tcPr>
          <w:p w14:paraId="74367686" w14:textId="77777777" w:rsidR="000A00FD" w:rsidRPr="003108E3" w:rsidRDefault="000A00FD"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0A00FD" w:rsidRPr="00415D2A" w:rsidRDefault="000A00FD"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76899D55" w:rsidR="000A00FD" w:rsidRPr="00415D2A" w:rsidRDefault="000A00FD" w:rsidP="00212665">
            <w:pPr>
              <w:jc w:val="left"/>
            </w:pPr>
            <w:r>
              <w:t xml:space="preserve">Non </w:t>
            </w:r>
            <w:proofErr w:type="spellStart"/>
            <w:r>
              <w:t>applicabil</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22E9E8" w14:textId="14B496A3" w:rsidR="000A00FD" w:rsidRPr="00765852" w:rsidRDefault="00094085"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D743F4D" w14:textId="77777777" w:rsidR="000A00FD" w:rsidRDefault="000A00FD" w:rsidP="00212665">
            <w:pPr>
              <w:jc w:val="left"/>
            </w:pPr>
          </w:p>
        </w:tc>
      </w:tr>
      <w:tr w:rsidR="000A00FD"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0A00FD" w:rsidRPr="00A85F72" w:rsidRDefault="000A00FD"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0A00FD" w:rsidRPr="00A85F72" w:rsidRDefault="000A00FD" w:rsidP="00212665">
            <w:pPr>
              <w:jc w:val="left"/>
              <w:rPr>
                <w:b/>
                <w:sz w:val="24"/>
              </w:rPr>
            </w:pPr>
            <w:r w:rsidRPr="00A85F72">
              <w:rPr>
                <w:b/>
                <w:sz w:val="24"/>
              </w:rPr>
              <w:t>POSTI DI LAVORO E DI PASSAGGIO E LUOGHI DI LAVORO ESTERNI</w:t>
            </w:r>
          </w:p>
        </w:tc>
      </w:tr>
      <w:tr w:rsidR="000A00FD" w14:paraId="136AA7DF" w14:textId="77777777" w:rsidTr="00212665">
        <w:tc>
          <w:tcPr>
            <w:tcW w:w="959" w:type="dxa"/>
            <w:tcBorders>
              <w:right w:val="dotted" w:sz="4" w:space="0" w:color="auto"/>
            </w:tcBorders>
            <w:vAlign w:val="center"/>
          </w:tcPr>
          <w:p w14:paraId="44FE6859" w14:textId="77777777" w:rsidR="000A00FD" w:rsidRPr="00523186" w:rsidRDefault="000A00FD"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0A00FD" w:rsidRPr="00523186" w:rsidRDefault="000A00FD"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0A00FD" w:rsidRPr="0065775F" w:rsidRDefault="000A00FD"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0A00FD" w:rsidRDefault="000A00FD" w:rsidP="00212665">
            <w:pPr>
              <w:jc w:val="left"/>
            </w:pPr>
            <w:r>
              <w:t>Tipologia non presente</w:t>
            </w:r>
          </w:p>
        </w:tc>
      </w:tr>
      <w:tr w:rsidR="000A00FD" w:rsidRPr="007F63B7" w14:paraId="6D0E6E3F" w14:textId="77777777" w:rsidTr="00212665">
        <w:tc>
          <w:tcPr>
            <w:tcW w:w="959" w:type="dxa"/>
            <w:shd w:val="clear" w:color="auto" w:fill="EEECE1" w:themeFill="background2"/>
            <w:vAlign w:val="center"/>
          </w:tcPr>
          <w:p w14:paraId="7DB6E2BC" w14:textId="77777777" w:rsidR="000A00FD" w:rsidRPr="007F63B7" w:rsidRDefault="000A00FD"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0A00FD" w:rsidRPr="007F63B7" w:rsidRDefault="000A00FD" w:rsidP="00212665">
            <w:pPr>
              <w:jc w:val="left"/>
              <w:rPr>
                <w:b/>
                <w:sz w:val="24"/>
              </w:rPr>
            </w:pPr>
            <w:r w:rsidRPr="007F63B7">
              <w:rPr>
                <w:b/>
                <w:sz w:val="24"/>
              </w:rPr>
              <w:t>MICROCLIMA</w:t>
            </w:r>
          </w:p>
        </w:tc>
      </w:tr>
      <w:tr w:rsidR="000A00FD"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0A00FD" w:rsidRPr="00BB7726" w:rsidRDefault="000A00FD"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0A00FD" w:rsidRPr="00BB7726" w:rsidRDefault="000A00FD" w:rsidP="00212665">
            <w:pPr>
              <w:jc w:val="left"/>
              <w:rPr>
                <w:b/>
              </w:rPr>
            </w:pPr>
            <w:r w:rsidRPr="00BB7726">
              <w:rPr>
                <w:b/>
              </w:rPr>
              <w:t>Aerazione dei luoghi di lavoro chiusi</w:t>
            </w:r>
          </w:p>
        </w:tc>
      </w:tr>
      <w:tr w:rsidR="000A00FD" w14:paraId="791D8A4B" w14:textId="77777777" w:rsidTr="00212665">
        <w:tc>
          <w:tcPr>
            <w:tcW w:w="959" w:type="dxa"/>
            <w:tcBorders>
              <w:bottom w:val="dotted" w:sz="4" w:space="0" w:color="auto"/>
              <w:right w:val="dotted" w:sz="4" w:space="0" w:color="auto"/>
            </w:tcBorders>
            <w:vAlign w:val="center"/>
          </w:tcPr>
          <w:p w14:paraId="3ED7CAF8" w14:textId="77777777" w:rsidR="000A00FD" w:rsidRDefault="000A00FD"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0A00FD" w:rsidRPr="00415D2A" w:rsidRDefault="000A00FD"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787BA303" w:rsidR="000A00FD" w:rsidRDefault="000A00FD" w:rsidP="00094085">
            <w:pPr>
              <w:tabs>
                <w:tab w:val="clear" w:pos="-189"/>
              </w:tabs>
              <w:jc w:val="left"/>
            </w:pPr>
            <w:r>
              <w:t>L’aerazione è garantita da finestre apribili (ricambio d’aria naturale).</w:t>
            </w:r>
          </w:p>
        </w:tc>
      </w:tr>
      <w:tr w:rsidR="000A00FD" w14:paraId="4249A87F" w14:textId="77777777" w:rsidTr="00212665">
        <w:tc>
          <w:tcPr>
            <w:tcW w:w="959" w:type="dxa"/>
            <w:tcBorders>
              <w:top w:val="dotted" w:sz="4" w:space="0" w:color="auto"/>
              <w:bottom w:val="dotted" w:sz="4" w:space="0" w:color="auto"/>
              <w:right w:val="dotted" w:sz="4" w:space="0" w:color="auto"/>
            </w:tcBorders>
            <w:vAlign w:val="center"/>
          </w:tcPr>
          <w:p w14:paraId="7D4F5614" w14:textId="77777777" w:rsidR="000A00FD" w:rsidRDefault="000A00FD"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0A00FD" w:rsidRPr="00415D2A" w:rsidRDefault="000A00FD"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6C7F4518" w:rsidR="000A00FD"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2DE4A1DF" w:rsidR="000A00FD" w:rsidRDefault="000A00FD" w:rsidP="00094085">
            <w:pPr>
              <w:tabs>
                <w:tab w:val="clear" w:pos="-189"/>
              </w:tabs>
              <w:jc w:val="left"/>
            </w:pPr>
            <w:r>
              <w:t>Non presente impianto di aereazione artificiale.</w:t>
            </w:r>
          </w:p>
        </w:tc>
      </w:tr>
      <w:tr w:rsidR="000A00FD"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0A00FD" w:rsidRDefault="000A00FD"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0A00FD" w:rsidRPr="009A6802" w:rsidRDefault="000A00FD"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3722A6E1"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127170E5" w:rsidR="000A00FD" w:rsidRPr="002D3F0B" w:rsidRDefault="000A00FD" w:rsidP="00094085">
            <w:pPr>
              <w:tabs>
                <w:tab w:val="clear" w:pos="-189"/>
              </w:tabs>
              <w:jc w:val="left"/>
            </w:pPr>
            <w:r>
              <w:t xml:space="preserve">Il sistema </w:t>
            </w:r>
            <w:r w:rsidR="00094085">
              <w:t xml:space="preserve">(pompa di calore) </w:t>
            </w:r>
            <w:r>
              <w:t xml:space="preserve">è dotato di dispositivi orientabili </w:t>
            </w:r>
            <w:r w:rsidRPr="00094085">
              <w:t>e velocità variabile &lt;0.2m/s – split a parete</w:t>
            </w:r>
            <w:r w:rsidR="00094085" w:rsidRPr="00094085">
              <w:t>.</w:t>
            </w:r>
          </w:p>
        </w:tc>
      </w:tr>
      <w:tr w:rsidR="000A00FD"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0A00FD" w:rsidRDefault="000A00FD"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0A00FD" w:rsidRPr="00415D2A" w:rsidRDefault="000A00FD"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2504BAF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14:paraId="5A2A316A" w14:textId="77777777" w:rsidTr="00212665">
        <w:tc>
          <w:tcPr>
            <w:tcW w:w="959" w:type="dxa"/>
            <w:tcBorders>
              <w:top w:val="dotted" w:sz="4" w:space="0" w:color="auto"/>
              <w:right w:val="dotted" w:sz="4" w:space="0" w:color="auto"/>
            </w:tcBorders>
            <w:vAlign w:val="center"/>
          </w:tcPr>
          <w:p w14:paraId="6F3E5E89" w14:textId="77777777" w:rsidR="000A00FD" w:rsidRDefault="000A00FD"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0A00FD" w:rsidRPr="00415D2A" w:rsidRDefault="000A00FD"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41854AEE"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0A00FD" w:rsidRPr="00BB7726" w:rsidRDefault="000A00FD"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0A00FD" w:rsidRPr="00BB7726" w:rsidRDefault="000A00FD" w:rsidP="00212665">
            <w:pPr>
              <w:jc w:val="left"/>
              <w:rPr>
                <w:b/>
              </w:rPr>
            </w:pPr>
            <w:r w:rsidRPr="00BB7726">
              <w:rPr>
                <w:b/>
              </w:rPr>
              <w:t>Temperatura dei locali</w:t>
            </w:r>
          </w:p>
        </w:tc>
      </w:tr>
      <w:tr w:rsidR="000A00FD" w14:paraId="2D1B261B" w14:textId="77777777" w:rsidTr="00212665">
        <w:tc>
          <w:tcPr>
            <w:tcW w:w="959" w:type="dxa"/>
            <w:tcBorders>
              <w:bottom w:val="dotted" w:sz="4" w:space="0" w:color="auto"/>
              <w:right w:val="dotted" w:sz="4" w:space="0" w:color="auto"/>
            </w:tcBorders>
            <w:vAlign w:val="center"/>
          </w:tcPr>
          <w:p w14:paraId="473BCEC3" w14:textId="77777777" w:rsidR="000A00FD" w:rsidRDefault="000A00FD"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0A00FD" w:rsidRPr="00415D2A" w:rsidRDefault="000A00FD"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0A00FD" w:rsidRDefault="000A00FD" w:rsidP="00212665">
            <w:pPr>
              <w:jc w:val="left"/>
            </w:pPr>
            <w:r>
              <w:t>Conforme.</w:t>
            </w:r>
          </w:p>
          <w:p w14:paraId="21A36FF8" w14:textId="77777777" w:rsidR="000A00FD" w:rsidRPr="00BE21C2" w:rsidRDefault="000A00FD"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39CFAF41" w:rsidR="000A00FD" w:rsidRPr="00094085" w:rsidRDefault="000A00FD" w:rsidP="00212665">
            <w:pPr>
              <w:jc w:val="left"/>
            </w:pPr>
            <w:r>
              <w:t xml:space="preserve">L’impianto di riscaldamento è costituito da radiatori facenti capo a </w:t>
            </w:r>
            <w:r w:rsidRPr="00094085">
              <w:t>caldaia a gas (</w:t>
            </w:r>
            <w:r w:rsidR="00094085" w:rsidRPr="00094085">
              <w:t>in locale dedicato con accesso da cortile</w:t>
            </w:r>
            <w:r w:rsidRPr="00094085">
              <w:t>) del tipo condominiale.</w:t>
            </w:r>
          </w:p>
          <w:p w14:paraId="5262A32F" w14:textId="719671FA" w:rsidR="000A00FD" w:rsidRDefault="00094085" w:rsidP="00094085">
            <w:pPr>
              <w:jc w:val="left"/>
            </w:pPr>
            <w:r>
              <w:t>Presente impianto di riscaldamento e/o</w:t>
            </w:r>
            <w:r w:rsidR="000A00FD" w:rsidRPr="00094085">
              <w:t xml:space="preserve"> di raffrescamento </w:t>
            </w:r>
            <w:r>
              <w:t>meccanico (</w:t>
            </w:r>
            <w:r w:rsidRPr="00094085">
              <w:t>pompa di calore</w:t>
            </w:r>
            <w:r>
              <w:t>)</w:t>
            </w:r>
            <w:r w:rsidRPr="00094085">
              <w:t xml:space="preserve"> </w:t>
            </w:r>
            <w:r w:rsidR="000A00FD" w:rsidRPr="00094085">
              <w:t xml:space="preserve">costituito da split </w:t>
            </w:r>
            <w:r w:rsidR="000A00FD">
              <w:t>a parete</w:t>
            </w:r>
            <w:r w:rsidR="000A00FD" w:rsidRPr="002E5527">
              <w:t xml:space="preserve"> </w:t>
            </w:r>
            <w:r w:rsidR="000A00FD">
              <w:t>che consente la gestione autonoma degli elementi</w:t>
            </w:r>
            <w:r w:rsidR="000A00FD" w:rsidRPr="00F87EC9">
              <w:t>.</w:t>
            </w:r>
          </w:p>
        </w:tc>
      </w:tr>
      <w:tr w:rsidR="000A00FD"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0A00FD" w:rsidRDefault="000A00FD"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0A00FD" w:rsidRPr="00415D2A" w:rsidRDefault="000A00FD"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0A00FD" w:rsidRDefault="000A00FD" w:rsidP="00212665">
            <w:pPr>
              <w:jc w:val="left"/>
            </w:pPr>
            <w:r>
              <w:t>Conforme.</w:t>
            </w:r>
          </w:p>
          <w:p w14:paraId="4363A8EC" w14:textId="77777777" w:rsidR="000A00FD" w:rsidRPr="00BE21C2" w:rsidRDefault="000A00FD"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339F8047" w:rsidR="000A00FD" w:rsidRDefault="000A00FD" w:rsidP="00212665">
            <w:pPr>
              <w:jc w:val="left"/>
            </w:pPr>
          </w:p>
        </w:tc>
      </w:tr>
      <w:tr w:rsidR="000A00FD"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0A00FD" w:rsidRDefault="000A00FD"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0A00FD" w:rsidRPr="00415D2A" w:rsidRDefault="000A00FD" w:rsidP="00212665">
            <w:r w:rsidRPr="00101540">
              <w:t xml:space="preserve">La temperatura dei locali di riposo, dei locali per il personale di sorveglianza, dei servizi igienici, delle mense e dei locali di pronto soccorso deve essere conforme </w:t>
            </w:r>
            <w:r w:rsidRPr="00101540">
              <w:lastRenderedPageBreak/>
              <w:t>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0A00FD" w:rsidRDefault="000A00FD" w:rsidP="00212665">
            <w:pPr>
              <w:jc w:val="left"/>
            </w:pPr>
            <w:r>
              <w:lastRenderedPageBreak/>
              <w:t>Conforme.</w:t>
            </w:r>
          </w:p>
          <w:p w14:paraId="622B9489" w14:textId="77777777" w:rsidR="000A00FD" w:rsidRPr="00BE21C2" w:rsidRDefault="000A00FD" w:rsidP="00212665">
            <w:pPr>
              <w:jc w:val="left"/>
            </w:pPr>
            <w:r w:rsidRPr="00BE21C2">
              <w:t xml:space="preserve">Prevista temperatura standard invernale </w:t>
            </w:r>
            <w:r w:rsidRPr="00BE21C2">
              <w:lastRenderedPageBreak/>
              <w:t>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0A00FD" w:rsidRPr="00765852" w:rsidRDefault="000A00FD" w:rsidP="00212665">
            <w:pPr>
              <w:jc w:val="center"/>
              <w:rPr>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2A8B04BB" w:rsidR="000A00FD" w:rsidRPr="00496068" w:rsidRDefault="000A00FD" w:rsidP="00094085">
            <w:pPr>
              <w:jc w:val="left"/>
            </w:pPr>
            <w:r w:rsidRPr="00496068">
              <w:t xml:space="preserve">Sono presenti termosifoni collegati all’impianto di riscaldamento </w:t>
            </w:r>
            <w:r w:rsidR="00094085">
              <w:lastRenderedPageBreak/>
              <w:t>condominiale</w:t>
            </w:r>
            <w:r w:rsidRPr="00496068">
              <w:t xml:space="preserve"> a gas.</w:t>
            </w:r>
          </w:p>
        </w:tc>
      </w:tr>
      <w:tr w:rsidR="000A00FD"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0A00FD" w:rsidRDefault="000A00FD" w:rsidP="00212665">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0A00FD" w:rsidRPr="00415D2A" w:rsidRDefault="000A00FD"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0A00FD"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0A00FD" w:rsidRPr="00765852" w:rsidRDefault="000A00FD"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1671141B" w:rsidR="000A00FD" w:rsidRDefault="000A00FD" w:rsidP="00212665">
            <w:pPr>
              <w:tabs>
                <w:tab w:val="clear" w:pos="-189"/>
              </w:tabs>
              <w:jc w:val="left"/>
            </w:pPr>
            <w:r>
              <w:t>Sono presenti tende interne su tutti i serramenti esterni e tapparelle oscuranti esterne.</w:t>
            </w:r>
          </w:p>
        </w:tc>
      </w:tr>
      <w:tr w:rsidR="000A00FD"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0A00FD" w:rsidRPr="009A6802" w:rsidRDefault="000A00FD"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0A00FD" w:rsidRPr="009A6802" w:rsidRDefault="000A00FD"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0A00FD" w:rsidRDefault="000A00FD"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0A00FD" w:rsidRDefault="000A00FD"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0A00FD" w:rsidRDefault="000A00FD" w:rsidP="00212665">
            <w:pPr>
              <w:jc w:val="left"/>
            </w:pPr>
          </w:p>
        </w:tc>
        <w:tc>
          <w:tcPr>
            <w:tcW w:w="3260" w:type="dxa"/>
            <w:vMerge/>
            <w:tcBorders>
              <w:top w:val="dotted" w:sz="4" w:space="0" w:color="auto"/>
              <w:left w:val="dotted" w:sz="4" w:space="0" w:color="auto"/>
            </w:tcBorders>
            <w:vAlign w:val="center"/>
          </w:tcPr>
          <w:p w14:paraId="6231249F" w14:textId="77777777" w:rsidR="000A00FD" w:rsidRDefault="000A00FD" w:rsidP="00212665">
            <w:pPr>
              <w:jc w:val="left"/>
            </w:pPr>
          </w:p>
        </w:tc>
      </w:tr>
      <w:tr w:rsidR="000A00FD"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0A00FD" w:rsidRPr="00B35D24" w:rsidRDefault="000A00FD"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0A00FD" w:rsidRPr="00B35D24" w:rsidRDefault="000A00FD" w:rsidP="00212665">
            <w:pPr>
              <w:jc w:val="left"/>
              <w:rPr>
                <w:b/>
                <w:sz w:val="24"/>
              </w:rPr>
            </w:pPr>
            <w:r w:rsidRPr="00B35D24">
              <w:rPr>
                <w:b/>
                <w:sz w:val="24"/>
              </w:rPr>
              <w:t>ILLUMINAZIONE NATURALE ED ARTIFICIALE DEI LUOGHI DI LAVORO</w:t>
            </w:r>
          </w:p>
        </w:tc>
      </w:tr>
      <w:tr w:rsidR="000A00FD" w14:paraId="11230D81" w14:textId="77777777" w:rsidTr="00212665">
        <w:tc>
          <w:tcPr>
            <w:tcW w:w="959" w:type="dxa"/>
            <w:tcBorders>
              <w:bottom w:val="dotted" w:sz="4" w:space="0" w:color="auto"/>
              <w:right w:val="dotted" w:sz="4" w:space="0" w:color="auto"/>
            </w:tcBorders>
            <w:vAlign w:val="center"/>
          </w:tcPr>
          <w:p w14:paraId="6931387C" w14:textId="77777777" w:rsidR="000A00FD" w:rsidRPr="00436C09" w:rsidRDefault="000A00FD"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0A00FD" w:rsidRPr="00415D2A" w:rsidRDefault="000A00FD"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0B1D0DC7" w:rsidR="000A00FD" w:rsidRDefault="000A00FD" w:rsidP="00212665">
            <w:pPr>
              <w:jc w:val="left"/>
            </w:pPr>
            <w:r>
              <w:t>I livelli d’illuminamento sono comunque garantiti da impianto d’illuminazione artificiale.</w:t>
            </w:r>
          </w:p>
        </w:tc>
      </w:tr>
      <w:tr w:rsidR="000A00FD"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0A00FD" w:rsidRPr="00436C09" w:rsidRDefault="000A00FD"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0A00FD" w:rsidRPr="00415D2A" w:rsidRDefault="000A00FD"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0A00FD" w:rsidRPr="00765852" w:rsidRDefault="000A00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0A00FD" w:rsidRPr="00F46AA7" w:rsidRDefault="000A00FD" w:rsidP="00212665">
            <w:pPr>
              <w:jc w:val="left"/>
            </w:pPr>
          </w:p>
        </w:tc>
      </w:tr>
      <w:tr w:rsidR="000A00FD" w14:paraId="40A2048D" w14:textId="77777777" w:rsidTr="00094085">
        <w:tc>
          <w:tcPr>
            <w:tcW w:w="959" w:type="dxa"/>
            <w:tcBorders>
              <w:top w:val="dotted" w:sz="4" w:space="0" w:color="auto"/>
              <w:bottom w:val="dotted" w:sz="4" w:space="0" w:color="auto"/>
              <w:right w:val="dotted" w:sz="4" w:space="0" w:color="auto"/>
            </w:tcBorders>
            <w:vAlign w:val="center"/>
          </w:tcPr>
          <w:p w14:paraId="46DAA726" w14:textId="77777777" w:rsidR="000A00FD" w:rsidRPr="00436C09" w:rsidRDefault="000A00FD"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0A00FD" w:rsidRPr="00415D2A" w:rsidRDefault="000A00FD"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2736307D" w:rsidR="000A00FD" w:rsidRPr="00765852" w:rsidRDefault="00094085"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4A5FCE1F" w:rsidR="000A00FD" w:rsidRDefault="000A00FD" w:rsidP="00212665">
            <w:pPr>
              <w:jc w:val="left"/>
            </w:pPr>
            <w:r w:rsidRPr="006152E7">
              <w:t>Non presente illuminazione di emergenza nelle parti comuni.</w:t>
            </w:r>
            <w:r>
              <w:t xml:space="preserve"> </w:t>
            </w:r>
          </w:p>
        </w:tc>
      </w:tr>
      <w:tr w:rsidR="000A00FD"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0A00FD" w:rsidRPr="00436C09" w:rsidRDefault="000A00FD"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0A00FD" w:rsidRPr="00415D2A" w:rsidRDefault="000A00FD"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0A00FD" w:rsidRDefault="000A00FD" w:rsidP="00212665">
            <w:pPr>
              <w:jc w:val="left"/>
            </w:pPr>
            <w:r w:rsidRPr="007B4EEE">
              <w:t>La pulizia dei serramenti è affidata all’impresa di pulizie</w:t>
            </w:r>
            <w:r>
              <w:t xml:space="preserve"> esterna.</w:t>
            </w:r>
          </w:p>
        </w:tc>
      </w:tr>
      <w:tr w:rsidR="000A00FD" w14:paraId="08BDC67D" w14:textId="77777777" w:rsidTr="008F0620">
        <w:tc>
          <w:tcPr>
            <w:tcW w:w="959" w:type="dxa"/>
            <w:tcBorders>
              <w:top w:val="dotted" w:sz="4" w:space="0" w:color="auto"/>
              <w:bottom w:val="dotted" w:sz="4" w:space="0" w:color="auto"/>
              <w:right w:val="dotted" w:sz="4" w:space="0" w:color="auto"/>
            </w:tcBorders>
            <w:vAlign w:val="center"/>
          </w:tcPr>
          <w:p w14:paraId="49C47B70" w14:textId="77777777" w:rsidR="000A00FD" w:rsidRPr="00436C09" w:rsidRDefault="000A00FD"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0A00FD" w:rsidRPr="00415D2A" w:rsidRDefault="000A00FD"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0811F35C" w:rsidR="000A00FD" w:rsidRPr="00765852" w:rsidRDefault="008F062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05A6B612" w:rsidR="000A00FD" w:rsidRDefault="000A00FD" w:rsidP="008F0620">
            <w:pPr>
              <w:jc w:val="left"/>
            </w:pPr>
            <w:r>
              <w:t xml:space="preserve">Tutti gli ambienti sono dotati d’illuminazione </w:t>
            </w:r>
            <w:r w:rsidRPr="007E6948">
              <w:t>artificiale</w:t>
            </w:r>
            <w:r>
              <w:t>.</w:t>
            </w:r>
          </w:p>
        </w:tc>
      </w:tr>
      <w:tr w:rsidR="000A00FD" w14:paraId="2FFD1907" w14:textId="77777777" w:rsidTr="00212665">
        <w:tc>
          <w:tcPr>
            <w:tcW w:w="959" w:type="dxa"/>
            <w:tcBorders>
              <w:top w:val="dotted" w:sz="4" w:space="0" w:color="auto"/>
              <w:right w:val="dotted" w:sz="4" w:space="0" w:color="auto"/>
            </w:tcBorders>
            <w:vAlign w:val="center"/>
          </w:tcPr>
          <w:p w14:paraId="73744D4C" w14:textId="77777777" w:rsidR="000A00FD" w:rsidRPr="00436C09" w:rsidRDefault="000A00FD"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0A00FD" w:rsidRPr="00415D2A" w:rsidRDefault="000A00FD"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0A00FD" w:rsidRDefault="000A00FD" w:rsidP="00212665">
            <w:pPr>
              <w:jc w:val="left"/>
            </w:pPr>
            <w:r>
              <w:t>Tutti gli ambienti sono dotati d’illuminazione artificiale</w:t>
            </w:r>
          </w:p>
        </w:tc>
      </w:tr>
      <w:tr w:rsidR="000A00FD" w:rsidRPr="00721B15" w14:paraId="4BA0AE7A" w14:textId="77777777" w:rsidTr="00212665">
        <w:tc>
          <w:tcPr>
            <w:tcW w:w="959" w:type="dxa"/>
            <w:shd w:val="clear" w:color="auto" w:fill="EEECE1" w:themeFill="background2"/>
            <w:vAlign w:val="center"/>
          </w:tcPr>
          <w:p w14:paraId="1BB5DED6" w14:textId="77777777" w:rsidR="000A00FD" w:rsidRPr="00721B15" w:rsidRDefault="000A00FD"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0A00FD" w:rsidRPr="00721B15" w:rsidRDefault="000A00FD" w:rsidP="00212665">
            <w:pPr>
              <w:jc w:val="left"/>
              <w:rPr>
                <w:b/>
                <w:sz w:val="24"/>
              </w:rPr>
            </w:pPr>
            <w:r w:rsidRPr="00721B15">
              <w:rPr>
                <w:b/>
                <w:sz w:val="24"/>
              </w:rPr>
              <w:t>SERVIZI IGIENICO ASSISTENZIALI</w:t>
            </w:r>
          </w:p>
        </w:tc>
      </w:tr>
      <w:tr w:rsidR="000A00FD" w:rsidRPr="002F3833" w14:paraId="27DC1387" w14:textId="77777777" w:rsidTr="00212665">
        <w:tc>
          <w:tcPr>
            <w:tcW w:w="959" w:type="dxa"/>
            <w:shd w:val="clear" w:color="auto" w:fill="EEECE1" w:themeFill="background2"/>
            <w:vAlign w:val="center"/>
          </w:tcPr>
          <w:p w14:paraId="6E525742" w14:textId="77777777" w:rsidR="000A00FD" w:rsidRPr="002F3833" w:rsidRDefault="000A00FD"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0A00FD" w:rsidRPr="002F3833" w:rsidRDefault="000A00FD" w:rsidP="00212665">
            <w:pPr>
              <w:jc w:val="left"/>
              <w:rPr>
                <w:b/>
              </w:rPr>
            </w:pPr>
            <w:r w:rsidRPr="002F3833">
              <w:rPr>
                <w:b/>
              </w:rPr>
              <w:t>Acqua</w:t>
            </w:r>
          </w:p>
        </w:tc>
      </w:tr>
      <w:tr w:rsidR="000A00FD" w14:paraId="5046E6BA" w14:textId="77777777" w:rsidTr="00212665">
        <w:tc>
          <w:tcPr>
            <w:tcW w:w="959" w:type="dxa"/>
            <w:tcBorders>
              <w:bottom w:val="dotted" w:sz="4" w:space="0" w:color="auto"/>
              <w:right w:val="dotted" w:sz="4" w:space="0" w:color="auto"/>
            </w:tcBorders>
            <w:vAlign w:val="center"/>
          </w:tcPr>
          <w:p w14:paraId="40E5F9B6" w14:textId="77777777" w:rsidR="000A00FD" w:rsidRDefault="000A00FD"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0A00FD" w:rsidRPr="00415D2A" w:rsidRDefault="000A00FD"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0A00FD" w:rsidRPr="002F3CD5"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2C827AB1" w:rsidR="000A00FD" w:rsidRDefault="000A00FD" w:rsidP="00212665">
            <w:pPr>
              <w:jc w:val="left"/>
            </w:pPr>
          </w:p>
        </w:tc>
      </w:tr>
      <w:tr w:rsidR="000A00FD" w14:paraId="021AE72D" w14:textId="77777777" w:rsidTr="008F0620">
        <w:tc>
          <w:tcPr>
            <w:tcW w:w="959" w:type="dxa"/>
            <w:tcBorders>
              <w:top w:val="dotted" w:sz="4" w:space="0" w:color="auto"/>
              <w:right w:val="dotted" w:sz="4" w:space="0" w:color="auto"/>
            </w:tcBorders>
            <w:vAlign w:val="center"/>
          </w:tcPr>
          <w:p w14:paraId="4B0E59D7" w14:textId="77777777" w:rsidR="000A00FD" w:rsidRPr="00BE21C2" w:rsidRDefault="000A00FD"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0A00FD" w:rsidRPr="00BE21C2" w:rsidRDefault="000A00FD"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0701435D" w:rsidR="000A00FD" w:rsidRPr="00765852" w:rsidRDefault="008F0620"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24A9B5BD" w:rsidR="000A00FD" w:rsidRDefault="000A00FD" w:rsidP="008F0620">
            <w:pPr>
              <w:jc w:val="left"/>
            </w:pPr>
            <w:r>
              <w:t>Manutenzione erogatori lavabi.</w:t>
            </w:r>
          </w:p>
        </w:tc>
      </w:tr>
      <w:tr w:rsidR="000A00FD"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0A00FD" w:rsidRPr="00BB7726" w:rsidRDefault="000A00FD"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0A00FD" w:rsidRPr="00BB7726" w:rsidRDefault="000A00FD" w:rsidP="00212665">
            <w:pPr>
              <w:jc w:val="left"/>
              <w:rPr>
                <w:b/>
              </w:rPr>
            </w:pPr>
            <w:r w:rsidRPr="00BB7726">
              <w:rPr>
                <w:b/>
              </w:rPr>
              <w:t>Gabinetti e lavabi</w:t>
            </w:r>
          </w:p>
        </w:tc>
      </w:tr>
      <w:tr w:rsidR="000A00FD" w14:paraId="3E04CE14" w14:textId="77777777" w:rsidTr="00212665">
        <w:tc>
          <w:tcPr>
            <w:tcW w:w="959" w:type="dxa"/>
            <w:tcBorders>
              <w:bottom w:val="dotted" w:sz="4" w:space="0" w:color="auto"/>
              <w:right w:val="dotted" w:sz="4" w:space="0" w:color="auto"/>
            </w:tcBorders>
            <w:vAlign w:val="center"/>
          </w:tcPr>
          <w:p w14:paraId="40300CA5" w14:textId="77777777" w:rsidR="000A00FD" w:rsidRPr="00A24869" w:rsidRDefault="000A00FD"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0A00FD" w:rsidRPr="00415D2A" w:rsidRDefault="000A00FD"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0A00FD" w:rsidRPr="00E1466E"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0A00FD" w:rsidRDefault="000A00FD" w:rsidP="00212665">
            <w:pPr>
              <w:jc w:val="left"/>
            </w:pPr>
          </w:p>
        </w:tc>
      </w:tr>
      <w:tr w:rsidR="000A00FD" w14:paraId="0D986E27" w14:textId="77777777" w:rsidTr="00212665">
        <w:tc>
          <w:tcPr>
            <w:tcW w:w="959" w:type="dxa"/>
            <w:tcBorders>
              <w:top w:val="dotted" w:sz="4" w:space="0" w:color="auto"/>
              <w:right w:val="dotted" w:sz="4" w:space="0" w:color="auto"/>
            </w:tcBorders>
            <w:vAlign w:val="center"/>
          </w:tcPr>
          <w:p w14:paraId="5962BCD1" w14:textId="77777777" w:rsidR="000A00FD" w:rsidRPr="00A24869" w:rsidRDefault="000A00FD"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0A00FD" w:rsidRPr="00415D2A" w:rsidRDefault="000A00FD" w:rsidP="00212665">
            <w:r w:rsidRPr="00B723AF">
              <w:t xml:space="preserve">Per uomini e donne devono essere previsti gabinetti separati; quando ciò sia impossibile a causa di vincoli urbanistici o architettonici e nelle aziende che occupano lavoratori di sesso diverso in numero non superiore a dieci, è ammessa </w:t>
            </w:r>
            <w:r w:rsidRPr="00B723AF">
              <w:lastRenderedPageBreak/>
              <w:t>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0A00FD" w:rsidRPr="00E1466E" w:rsidRDefault="000A00FD" w:rsidP="00212665">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B72707F" w:rsidR="000A00FD" w:rsidRDefault="000A00FD" w:rsidP="00212665">
            <w:pPr>
              <w:jc w:val="left"/>
            </w:pPr>
          </w:p>
        </w:tc>
      </w:tr>
      <w:tr w:rsidR="000A00FD"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0A00FD" w:rsidRPr="00BB7726" w:rsidRDefault="000A00FD"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0A00FD" w:rsidRPr="00BB7726" w:rsidRDefault="000A00FD" w:rsidP="00212665">
            <w:pPr>
              <w:jc w:val="left"/>
              <w:rPr>
                <w:b/>
              </w:rPr>
            </w:pPr>
            <w:r w:rsidRPr="00BB7726">
              <w:rPr>
                <w:b/>
              </w:rPr>
              <w:t>Pulizia delle installazioni igienico-assistenziali:</w:t>
            </w:r>
          </w:p>
        </w:tc>
      </w:tr>
      <w:tr w:rsidR="000A00FD" w14:paraId="3CE2749F" w14:textId="77777777" w:rsidTr="00212665">
        <w:tc>
          <w:tcPr>
            <w:tcW w:w="959" w:type="dxa"/>
            <w:tcBorders>
              <w:bottom w:val="dotted" w:sz="4" w:space="0" w:color="auto"/>
              <w:right w:val="dotted" w:sz="4" w:space="0" w:color="auto"/>
            </w:tcBorders>
            <w:vAlign w:val="center"/>
          </w:tcPr>
          <w:p w14:paraId="7D105E1B" w14:textId="77777777" w:rsidR="000A00FD" w:rsidRPr="00A24869" w:rsidRDefault="000A00FD"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0A00FD" w:rsidRPr="00415D2A" w:rsidRDefault="000A00FD"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0A00FD" w:rsidRDefault="000A00FD" w:rsidP="00212665">
            <w:pPr>
              <w:jc w:val="left"/>
            </w:pPr>
            <w:r w:rsidRPr="007B4EEE">
              <w:t xml:space="preserve">La pulizia dei </w:t>
            </w:r>
            <w:r>
              <w:t>locali</w:t>
            </w:r>
            <w:r w:rsidRPr="007B4EEE">
              <w:t xml:space="preserve"> è affidata all’impresa di pulizie</w:t>
            </w:r>
            <w:r>
              <w:t xml:space="preserve"> esterna</w:t>
            </w:r>
          </w:p>
        </w:tc>
      </w:tr>
      <w:tr w:rsidR="000A00FD" w14:paraId="6E35AFEF" w14:textId="77777777" w:rsidTr="00212665">
        <w:tc>
          <w:tcPr>
            <w:tcW w:w="959" w:type="dxa"/>
            <w:tcBorders>
              <w:top w:val="dotted" w:sz="4" w:space="0" w:color="auto"/>
              <w:right w:val="dotted" w:sz="4" w:space="0" w:color="auto"/>
            </w:tcBorders>
            <w:vAlign w:val="center"/>
          </w:tcPr>
          <w:p w14:paraId="56A0D951" w14:textId="77777777" w:rsidR="000A00FD" w:rsidRDefault="000A00FD"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0A00FD" w:rsidRPr="00415D2A" w:rsidRDefault="000A00FD"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0A00FD" w:rsidRDefault="000A00FD" w:rsidP="00212665">
            <w:pPr>
              <w:jc w:val="left"/>
            </w:pPr>
          </w:p>
        </w:tc>
      </w:tr>
      <w:tr w:rsidR="000A00FD" w:rsidRPr="006B7E9C" w14:paraId="70E9F072" w14:textId="77777777" w:rsidTr="00212665">
        <w:tc>
          <w:tcPr>
            <w:tcW w:w="959" w:type="dxa"/>
            <w:shd w:val="clear" w:color="auto" w:fill="DDD9C3" w:themeFill="background2" w:themeFillShade="E6"/>
            <w:vAlign w:val="center"/>
          </w:tcPr>
          <w:p w14:paraId="1CAB4BE7" w14:textId="77777777" w:rsidR="000A00FD" w:rsidRPr="006B7E9C" w:rsidRDefault="000A00FD"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0A00FD" w:rsidRPr="006B7E9C" w:rsidRDefault="000A00FD" w:rsidP="00212665">
            <w:pPr>
              <w:jc w:val="left"/>
              <w:rPr>
                <w:b/>
                <w:sz w:val="24"/>
                <w:szCs w:val="24"/>
              </w:rPr>
            </w:pPr>
            <w:r w:rsidRPr="006B7E9C">
              <w:rPr>
                <w:b/>
                <w:sz w:val="24"/>
                <w:szCs w:val="24"/>
              </w:rPr>
              <w:t>PRESENZA NEI LUOGHI DI LAVORO DI AGENTI NOCIVI</w:t>
            </w:r>
          </w:p>
        </w:tc>
      </w:tr>
      <w:tr w:rsidR="000A00FD"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0A00FD" w:rsidRPr="002F3833" w:rsidRDefault="000A00FD"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0A00FD" w:rsidRPr="002F3833" w:rsidRDefault="000A00FD" w:rsidP="00212665">
            <w:pPr>
              <w:jc w:val="left"/>
              <w:rPr>
                <w:b/>
                <w:sz w:val="24"/>
                <w:szCs w:val="24"/>
              </w:rPr>
            </w:pPr>
            <w:r w:rsidRPr="002F3833">
              <w:rPr>
                <w:b/>
                <w:sz w:val="24"/>
                <w:szCs w:val="24"/>
              </w:rPr>
              <w:t>DIFESA CONTRO LE POLVERI</w:t>
            </w:r>
          </w:p>
        </w:tc>
      </w:tr>
      <w:tr w:rsidR="000A00FD" w14:paraId="6E898D02" w14:textId="77777777" w:rsidTr="00212665">
        <w:trPr>
          <w:trHeight w:val="861"/>
        </w:trPr>
        <w:tc>
          <w:tcPr>
            <w:tcW w:w="959" w:type="dxa"/>
            <w:tcBorders>
              <w:right w:val="dotted" w:sz="4" w:space="0" w:color="auto"/>
            </w:tcBorders>
            <w:vAlign w:val="center"/>
          </w:tcPr>
          <w:p w14:paraId="2C0B77FE" w14:textId="77777777" w:rsidR="000A00FD" w:rsidRPr="001D4A5F" w:rsidRDefault="000A00FD"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0A00FD" w:rsidRPr="001D4A5F" w:rsidRDefault="000A00FD"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0A00FD" w:rsidRPr="001D4A5F" w:rsidRDefault="000A00FD"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0A00FD" w:rsidRDefault="000A00FD" w:rsidP="00212665">
            <w:r>
              <w:t>Non sono presenti attività che producono polveri.</w:t>
            </w:r>
          </w:p>
          <w:p w14:paraId="129E7484" w14:textId="77777777" w:rsidR="000A00FD" w:rsidRDefault="000A00FD" w:rsidP="00212665">
            <w:r>
              <w:t>Le stampanti sono posizionate in idonee aree senza permanenza di persone.</w:t>
            </w:r>
          </w:p>
          <w:p w14:paraId="63E8A186" w14:textId="77777777" w:rsidR="000A00FD" w:rsidRPr="001D4A5F" w:rsidRDefault="000A00FD" w:rsidP="00212665">
            <w:r w:rsidRPr="0001045D">
              <w:t>La sostituzione del toner è eseguita come da prescrizioni indicate dal produttore.</w:t>
            </w:r>
          </w:p>
        </w:tc>
      </w:tr>
      <w:tr w:rsidR="000A00FD"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0A00FD" w:rsidRPr="002F3833" w:rsidRDefault="000A00FD"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0A00FD" w:rsidRPr="002F3833" w:rsidRDefault="000A00FD" w:rsidP="00212665">
            <w:pPr>
              <w:jc w:val="left"/>
              <w:rPr>
                <w:b/>
                <w:sz w:val="24"/>
                <w:szCs w:val="24"/>
              </w:rPr>
            </w:pPr>
            <w:r w:rsidRPr="002F3833">
              <w:rPr>
                <w:b/>
                <w:sz w:val="24"/>
                <w:szCs w:val="24"/>
              </w:rPr>
              <w:t>MISURE CONTRO L’INCENDIO E L’ESPLOSIONE</w:t>
            </w:r>
          </w:p>
        </w:tc>
      </w:tr>
      <w:tr w:rsidR="000A00FD" w14:paraId="617335D6" w14:textId="77777777" w:rsidTr="00212665">
        <w:tc>
          <w:tcPr>
            <w:tcW w:w="959" w:type="dxa"/>
            <w:tcBorders>
              <w:bottom w:val="dotted" w:sz="4" w:space="0" w:color="auto"/>
              <w:right w:val="dotted" w:sz="4" w:space="0" w:color="auto"/>
            </w:tcBorders>
            <w:vAlign w:val="center"/>
          </w:tcPr>
          <w:p w14:paraId="5506111C" w14:textId="77777777" w:rsidR="000A00FD" w:rsidRDefault="000A00FD"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0A00FD" w:rsidRPr="00B723AF" w:rsidRDefault="000A00FD"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0A00FD" w:rsidRDefault="000A00FD" w:rsidP="00212665">
            <w:pPr>
              <w:jc w:val="left"/>
            </w:pPr>
          </w:p>
        </w:tc>
      </w:tr>
      <w:tr w:rsidR="000A00FD"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0A00FD" w:rsidRPr="00305365" w:rsidRDefault="000A00FD"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0A00FD" w:rsidRPr="00305365" w:rsidRDefault="000A00FD"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0A00FD" w:rsidRPr="00765852" w:rsidRDefault="000A00FD"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0A00FD" w:rsidRPr="00510D0F" w:rsidRDefault="000A00FD" w:rsidP="00212665">
            <w:pPr>
              <w:jc w:val="left"/>
            </w:pPr>
            <w:r>
              <w:t>Sulla cartellonistica è indicata la qualifica del responsabile dell’agenzia (Agente Generale).</w:t>
            </w:r>
          </w:p>
        </w:tc>
      </w:tr>
      <w:tr w:rsidR="000A00FD"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0A00FD" w:rsidRPr="00305365" w:rsidRDefault="000A00FD"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0A00FD" w:rsidRPr="00305365" w:rsidRDefault="000A00FD"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0A00FD" w:rsidRPr="007D6EBC" w:rsidRDefault="000A00FD" w:rsidP="00212665">
            <w:pPr>
              <w:jc w:val="left"/>
              <w:rPr>
                <w:highlight w:val="red"/>
              </w:rPr>
            </w:pPr>
            <w:r>
              <w:t>Soggetta a verifica periodica secondo le procedure aziendali in vigore.</w:t>
            </w:r>
          </w:p>
        </w:tc>
      </w:tr>
      <w:tr w:rsidR="000A00FD" w14:paraId="146A2E36" w14:textId="77777777" w:rsidTr="00212665">
        <w:tc>
          <w:tcPr>
            <w:tcW w:w="959" w:type="dxa"/>
            <w:tcBorders>
              <w:top w:val="dotted" w:sz="4" w:space="0" w:color="auto"/>
              <w:right w:val="dotted" w:sz="4" w:space="0" w:color="auto"/>
            </w:tcBorders>
            <w:vAlign w:val="center"/>
          </w:tcPr>
          <w:p w14:paraId="3573694E" w14:textId="77777777" w:rsidR="000A00FD" w:rsidRPr="00305365" w:rsidRDefault="000A00FD"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0A00FD" w:rsidRDefault="000A00FD"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0A00FD" w:rsidRPr="007D6EBC" w:rsidRDefault="000A00FD"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659A88B4" w:rsidR="00212665" w:rsidRPr="00CA0217" w:rsidRDefault="00212665" w:rsidP="00A616D3">
            <w:pPr>
              <w:jc w:val="left"/>
              <w:rPr>
                <w:rFonts w:cs="Tahoma"/>
                <w:color w:val="000000"/>
                <w:sz w:val="16"/>
                <w:szCs w:val="16"/>
              </w:rPr>
            </w:pPr>
            <w:r w:rsidRPr="00A616D3">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A616D3">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6879A9B9" w:rsidR="00212665" w:rsidRDefault="00A616D3"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1B755B2" w:rsidR="00212665" w:rsidRDefault="00A616D3"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6A95C699" w:rsidR="00212665" w:rsidRPr="00537CE7" w:rsidRDefault="00A616D3"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426C05EF" w14:textId="1E048360" w:rsidR="00A616D3" w:rsidRPr="00A616D3" w:rsidRDefault="00212665" w:rsidP="00A616D3">
            <w:pPr>
              <w:jc w:val="left"/>
              <w:rPr>
                <w:rFonts w:cs="Tahoma"/>
                <w:color w:val="000000"/>
                <w:sz w:val="16"/>
                <w:szCs w:val="16"/>
              </w:rPr>
            </w:pPr>
            <w:r w:rsidRPr="00A616D3">
              <w:rPr>
                <w:rFonts w:cs="Tahoma"/>
                <w:color w:val="000000"/>
                <w:sz w:val="16"/>
                <w:szCs w:val="16"/>
              </w:rPr>
              <w:t xml:space="preserve"> La porta della Sede è dotata di sistema elettro meccanico </w:t>
            </w:r>
          </w:p>
          <w:p w14:paraId="53D6AAE1" w14:textId="69D4A681" w:rsidR="00212665" w:rsidRPr="00CA0217" w:rsidRDefault="00212665" w:rsidP="00A616D3">
            <w:pPr>
              <w:jc w:val="left"/>
              <w:rPr>
                <w:rFonts w:cs="Tahoma"/>
                <w:color w:val="000000"/>
                <w:sz w:val="16"/>
                <w:szCs w:val="16"/>
              </w:rPr>
            </w:pPr>
            <w:r w:rsidRPr="00A616D3">
              <w:rPr>
                <w:rFonts w:cs="Tahoma"/>
                <w:color w:val="000000"/>
                <w:sz w:val="16"/>
                <w:szCs w:val="16"/>
              </w:rPr>
              <w:t>La porta di uscita dal Condominio è dotata di solo sistema elettrico</w:t>
            </w:r>
          </w:p>
        </w:tc>
      </w:tr>
      <w:tr w:rsidR="00212665" w:rsidRPr="00CA0217" w14:paraId="3D8C00CD" w14:textId="77777777" w:rsidTr="00A6439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63CDB2EF" w:rsidR="00212665" w:rsidRDefault="00A6439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3D22E21C" w:rsidR="00212665" w:rsidRDefault="00A6439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56D3F7CE" w:rsidR="00212665" w:rsidRDefault="00A6439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EDC1E1" w14:textId="4A33CC66" w:rsidR="00A616D3" w:rsidRPr="0071212C" w:rsidRDefault="00212665" w:rsidP="00212665">
            <w:pPr>
              <w:jc w:val="left"/>
              <w:rPr>
                <w:rFonts w:cs="Tahoma"/>
                <w:sz w:val="16"/>
                <w:szCs w:val="16"/>
              </w:rPr>
            </w:pPr>
            <w:r w:rsidRPr="00A616D3">
              <w:rPr>
                <w:rFonts w:cs="Tahoma"/>
                <w:color w:val="000000"/>
                <w:sz w:val="16"/>
                <w:szCs w:val="16"/>
              </w:rPr>
              <w:t xml:space="preserve">Porte interne in </w:t>
            </w:r>
            <w:r w:rsidRPr="0071212C">
              <w:rPr>
                <w:rFonts w:cs="Tahoma"/>
                <w:sz w:val="16"/>
                <w:szCs w:val="16"/>
              </w:rPr>
              <w:t>legno</w:t>
            </w:r>
          </w:p>
          <w:p w14:paraId="36895129" w14:textId="64B3623F" w:rsidR="0071212C" w:rsidRPr="0071212C" w:rsidRDefault="0071212C" w:rsidP="00F86CB5">
            <w:pPr>
              <w:jc w:val="left"/>
              <w:rPr>
                <w:rFonts w:cs="Tahoma"/>
                <w:sz w:val="16"/>
                <w:szCs w:val="16"/>
              </w:rPr>
            </w:pPr>
            <w:r w:rsidRPr="0071212C">
              <w:rPr>
                <w:rFonts w:cs="Tahoma"/>
                <w:sz w:val="16"/>
                <w:szCs w:val="16"/>
              </w:rPr>
              <w:t xml:space="preserve">Porte interne in legno con specchiatura in vetro </w:t>
            </w:r>
            <w:proofErr w:type="spellStart"/>
            <w:r w:rsidR="00A64395">
              <w:rPr>
                <w:rFonts w:cs="Tahoma"/>
                <w:sz w:val="16"/>
                <w:szCs w:val="16"/>
              </w:rPr>
              <w:t>pellicolato</w:t>
            </w:r>
            <w:proofErr w:type="spellEnd"/>
          </w:p>
          <w:p w14:paraId="15A38758" w14:textId="63D6E32D" w:rsidR="00212665" w:rsidRPr="00F86CB5" w:rsidRDefault="00212665" w:rsidP="0071212C">
            <w:pPr>
              <w:jc w:val="left"/>
              <w:rPr>
                <w:rFonts w:cs="Tahoma"/>
                <w:color w:val="000000"/>
                <w:sz w:val="16"/>
                <w:szCs w:val="16"/>
                <w:highlight w:val="cyan"/>
              </w:rPr>
            </w:pPr>
            <w:r w:rsidRPr="0071212C">
              <w:rPr>
                <w:rFonts w:cs="Tahoma"/>
                <w:sz w:val="16"/>
                <w:szCs w:val="16"/>
              </w:rPr>
              <w:t>Porte accesso al Condominio vetro a norma</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136C02F2" w:rsidR="00212665" w:rsidRPr="00CA0217" w:rsidRDefault="00212665" w:rsidP="00A616D3">
            <w:pPr>
              <w:jc w:val="left"/>
              <w:rPr>
                <w:rFonts w:cs="Tahoma"/>
                <w:color w:val="000000"/>
                <w:sz w:val="16"/>
                <w:szCs w:val="16"/>
              </w:rPr>
            </w:pPr>
            <w:r>
              <w:rPr>
                <w:rFonts w:cs="Tahoma"/>
                <w:color w:val="000000"/>
                <w:sz w:val="16"/>
                <w:szCs w:val="16"/>
              </w:rPr>
              <w:t>L’agenzia è raggiungibile attraverso le scale complete di strisce antiscivolo</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31B9B30A"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A616D3"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w:t>
            </w:r>
            <w:r w:rsidRPr="00A616D3">
              <w:rPr>
                <w:rFonts w:cs="Tahoma"/>
                <w:sz w:val="16"/>
                <w:szCs w:val="16"/>
              </w:rPr>
              <w:t>ezzi per asciugarsi.</w:t>
            </w:r>
          </w:p>
          <w:p w14:paraId="6C92CE41" w14:textId="77777777" w:rsidR="00B60B00" w:rsidRPr="00F074C3" w:rsidRDefault="00B60B00" w:rsidP="00E509FF">
            <w:pPr>
              <w:jc w:val="left"/>
              <w:rPr>
                <w:rFonts w:cs="Tahoma"/>
                <w:color w:val="000000"/>
                <w:sz w:val="16"/>
                <w:szCs w:val="16"/>
              </w:rPr>
            </w:pPr>
            <w:r w:rsidRPr="00A616D3">
              <w:rPr>
                <w:rFonts w:cs="Tahoma"/>
                <w:sz w:val="16"/>
                <w:szCs w:val="16"/>
              </w:rPr>
              <w:lastRenderedPageBreak/>
              <w:t xml:space="preserve">Sono disponibili </w:t>
            </w:r>
            <w:proofErr w:type="spellStart"/>
            <w:r w:rsidRPr="00A616D3">
              <w:rPr>
                <w:rFonts w:cs="Tahoma"/>
                <w:sz w:val="16"/>
                <w:szCs w:val="16"/>
              </w:rPr>
              <w:t>nn</w:t>
            </w:r>
            <w:proofErr w:type="spellEnd"/>
            <w:r w:rsidRPr="00A616D3">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E509FF">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1FEE3F6B" w:rsidR="00B60B00" w:rsidRPr="00F074C3" w:rsidRDefault="00B60B00" w:rsidP="00397ED6">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3C165828" w:rsidR="00B60B00" w:rsidRDefault="00A616D3"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4040C1FC" w:rsidR="00B60B00" w:rsidRDefault="00A616D3"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0F5EB704" w:rsidR="00B60B00" w:rsidRDefault="00A616D3"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7602287C" w:rsidR="00B60B00" w:rsidRPr="00F074C3" w:rsidRDefault="00B60B00" w:rsidP="00A616D3">
            <w:pPr>
              <w:jc w:val="left"/>
              <w:rPr>
                <w:rFonts w:cs="Tahoma"/>
                <w:color w:val="000000"/>
                <w:sz w:val="16"/>
                <w:szCs w:val="16"/>
              </w:rPr>
            </w:pPr>
            <w:r w:rsidRPr="00A616D3">
              <w:rPr>
                <w:rFonts w:cs="Tahoma"/>
                <w:color w:val="000000"/>
                <w:sz w:val="16"/>
                <w:szCs w:val="16"/>
              </w:rPr>
              <w:t xml:space="preserve">Ci sono manutenzioni in facciata per insegne e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A616D3" w:rsidRDefault="00F7219D" w:rsidP="00E509FF">
            <w:pPr>
              <w:jc w:val="left"/>
              <w:rPr>
                <w:rFonts w:cs="Tahoma"/>
                <w:sz w:val="16"/>
                <w:szCs w:val="16"/>
              </w:rPr>
            </w:pPr>
            <w:r w:rsidRPr="00A616D3">
              <w:rPr>
                <w:rFonts w:cs="Tahoma"/>
                <w:sz w:val="16"/>
                <w:szCs w:val="16"/>
              </w:rPr>
              <w:t>Le stampanti si trovano in vano dedicato.</w:t>
            </w:r>
          </w:p>
          <w:p w14:paraId="49BD4EBF" w14:textId="77777777" w:rsidR="00F7219D" w:rsidRPr="00A616D3" w:rsidRDefault="00F7219D" w:rsidP="00E509FF">
            <w:pPr>
              <w:jc w:val="left"/>
              <w:rPr>
                <w:rFonts w:cs="Tahoma"/>
                <w:sz w:val="16"/>
                <w:szCs w:val="16"/>
              </w:rPr>
            </w:pPr>
            <w:r w:rsidRPr="00A616D3">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A616D3">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7B3C4328" w:rsidR="00F7219D" w:rsidRPr="00F074C3" w:rsidRDefault="00F7219D" w:rsidP="00A616D3">
            <w:pPr>
              <w:jc w:val="left"/>
              <w:rPr>
                <w:rFonts w:cs="Tahoma"/>
                <w:color w:val="000000"/>
                <w:sz w:val="16"/>
                <w:szCs w:val="16"/>
              </w:rPr>
            </w:pPr>
            <w:r w:rsidRPr="00A616D3">
              <w:rPr>
                <w:rFonts w:cs="Tahoma"/>
                <w:color w:val="000000"/>
                <w:sz w:val="16"/>
                <w:szCs w:val="16"/>
              </w:rPr>
              <w:t>Le stampanti si trovano in luogo idoneo ad esse dedicato</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C987AAC" w:rsidR="00506B0B" w:rsidRPr="00135DBB" w:rsidRDefault="00506B0B" w:rsidP="00E509FF">
            <w:pPr>
              <w:pStyle w:val="NormaleWeb"/>
              <w:jc w:val="left"/>
              <w:rPr>
                <w:sz w:val="16"/>
                <w:szCs w:val="16"/>
                <w:highlight w:val="cyan"/>
              </w:rPr>
            </w:pPr>
            <w:r w:rsidRPr="00A616D3">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77777777"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7C54C407"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E509FF">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43894FF7" w:rsidR="00506B0B" w:rsidRPr="008E0B14" w:rsidRDefault="00506B0B" w:rsidP="00A616D3">
            <w:pPr>
              <w:jc w:val="left"/>
              <w:rPr>
                <w:rFonts w:cs="Tahoma"/>
                <w:sz w:val="16"/>
                <w:szCs w:val="16"/>
              </w:rPr>
            </w:pPr>
            <w:r w:rsidRPr="00A616D3">
              <w:rPr>
                <w:rFonts w:cs="Tahoma"/>
                <w:sz w:val="16"/>
                <w:szCs w:val="16"/>
              </w:rPr>
              <w:t>Presente impianto a gas</w:t>
            </w:r>
            <w:r w:rsidR="00A616D3" w:rsidRPr="00A616D3">
              <w:rPr>
                <w:rFonts w:cs="Tahoma"/>
                <w:sz w:val="16"/>
                <w:szCs w:val="16"/>
              </w:rPr>
              <w:t xml:space="preserve"> </w:t>
            </w:r>
            <w:r w:rsidRPr="00A616D3">
              <w:rPr>
                <w:rFonts w:cs="Tahoma"/>
                <w:sz w:val="16"/>
                <w:szCs w:val="16"/>
              </w:rPr>
              <w:t>condominiale</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2FE2838F" w:rsidR="00506B0B" w:rsidRPr="00F074C3" w:rsidRDefault="00397ED6"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1DF51A57" w:rsidR="00506B0B" w:rsidRPr="00F074C3" w:rsidRDefault="00397ED6"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14056A06" w:rsidR="009130E3" w:rsidRPr="00A616D3" w:rsidRDefault="00506B0B" w:rsidP="0086339A">
            <w:pPr>
              <w:jc w:val="left"/>
              <w:rPr>
                <w:rFonts w:cs="Tahoma"/>
                <w:color w:val="000000"/>
                <w:sz w:val="16"/>
                <w:szCs w:val="16"/>
              </w:rPr>
            </w:pPr>
            <w:r w:rsidRPr="00A616D3">
              <w:rPr>
                <w:rFonts w:cs="Tahoma"/>
                <w:sz w:val="16"/>
                <w:szCs w:val="16"/>
              </w:rPr>
              <w:t>Impianto a gas condominiale</w:t>
            </w:r>
            <w:r w:rsidR="009130E3" w:rsidRPr="00A616D3">
              <w:rPr>
                <w:rFonts w:cs="Tahoma"/>
                <w:sz w:val="16"/>
                <w:szCs w:val="16"/>
              </w:rPr>
              <w:t xml:space="preserve"> (</w:t>
            </w:r>
            <w:r w:rsidR="00A616D3">
              <w:rPr>
                <w:rFonts w:cs="Tahoma"/>
                <w:sz w:val="16"/>
                <w:szCs w:val="16"/>
              </w:rPr>
              <w:t xml:space="preserve">vano </w:t>
            </w:r>
            <w:r w:rsidR="009130E3" w:rsidRPr="00A616D3">
              <w:rPr>
                <w:rFonts w:cs="Tahoma"/>
                <w:sz w:val="16"/>
                <w:szCs w:val="16"/>
              </w:rPr>
              <w:t>tecnico condominial</w:t>
            </w:r>
            <w:r w:rsidR="0086339A" w:rsidRPr="00A616D3">
              <w:rPr>
                <w:rFonts w:cs="Tahoma"/>
                <w:sz w:val="16"/>
                <w:szCs w:val="16"/>
              </w:rPr>
              <w:t>e</w:t>
            </w:r>
            <w:r w:rsidR="00A616D3" w:rsidRPr="00A616D3">
              <w:rPr>
                <w:rFonts w:cs="Tahoma"/>
                <w:sz w:val="16"/>
                <w:szCs w:val="16"/>
              </w:rPr>
              <w:t>)</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2DBF3411" w:rsidR="00506B0B" w:rsidRPr="002D0292" w:rsidRDefault="006903D7"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4C97238A" w:rsidR="00506B0B" w:rsidRPr="002D0292" w:rsidRDefault="006903D7"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lastRenderedPageBreak/>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510A4EC4" w:rsidR="00506B0B" w:rsidRPr="00135DBB" w:rsidRDefault="00506B0B" w:rsidP="00E509FF">
            <w:pPr>
              <w:jc w:val="left"/>
              <w:rPr>
                <w:rFonts w:cs="Tahoma"/>
                <w:color w:val="000000"/>
                <w:sz w:val="16"/>
                <w:szCs w:val="16"/>
                <w:highlight w:val="cyan"/>
              </w:rPr>
            </w:pPr>
            <w:r w:rsidRPr="00A616D3">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397ED6">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5817E0DA" w:rsidR="00506B0B" w:rsidRDefault="00EE09F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2A00DE96" w:rsidR="00506B0B" w:rsidRDefault="00EE09F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397ED6">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3B3DACD" w:rsidR="00506B0B" w:rsidRDefault="00EE09F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3C55CE0B" w:rsidR="00506B0B" w:rsidRDefault="00EE09F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397ED6">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02B6CDC9" w:rsidR="00506B0B" w:rsidRDefault="00EE09F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5FD0EC44" w:rsidR="00506B0B" w:rsidRDefault="00EE09F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397ED6">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233651" w:rsidRDefault="00506B0B" w:rsidP="00E509FF">
            <w:pPr>
              <w:jc w:val="left"/>
              <w:rPr>
                <w:sz w:val="16"/>
                <w:szCs w:val="16"/>
              </w:rPr>
            </w:pPr>
            <w:r>
              <w:rPr>
                <w:sz w:val="16"/>
                <w:szCs w:val="16"/>
              </w:rPr>
              <w:t xml:space="preserve">Vi </w:t>
            </w:r>
            <w:r w:rsidRPr="00233651">
              <w:rPr>
                <w:sz w:val="16"/>
                <w:szCs w:val="16"/>
              </w:rPr>
              <w:t>sono barriere architettoniche che non consentono l’accesso a lavoratori con disabilità motoria.</w:t>
            </w:r>
          </w:p>
          <w:p w14:paraId="0A7B5520" w14:textId="10A33F7D" w:rsidR="00506B0B" w:rsidRDefault="00506B0B" w:rsidP="00233651">
            <w:pPr>
              <w:jc w:val="left"/>
              <w:rPr>
                <w:sz w:val="16"/>
                <w:szCs w:val="16"/>
              </w:rPr>
            </w:pPr>
            <w:r w:rsidRPr="00233651">
              <w:rPr>
                <w:sz w:val="16"/>
                <w:szCs w:val="16"/>
              </w:rPr>
              <w:t xml:space="preserve">Qualora se ne presentasse la necessità, gli spazi </w:t>
            </w:r>
            <w:proofErr w:type="gramStart"/>
            <w:r w:rsidRPr="00233651">
              <w:rPr>
                <w:sz w:val="16"/>
                <w:szCs w:val="16"/>
              </w:rPr>
              <w:t>possono essere opportunamente adeguati</w:t>
            </w:r>
            <w:proofErr w:type="gramEnd"/>
            <w:r w:rsidRPr="00233651">
              <w:rPr>
                <w:sz w:val="16"/>
                <w:szCs w:val="16"/>
              </w:rPr>
              <w:t xml:space="preserve">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6C38C90B" w:rsidR="00506B0B" w:rsidRDefault="00EE09F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7695A5D3" w:rsidR="00506B0B" w:rsidRDefault="00EE09F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2CFC6E83" w:rsidR="00506B0B" w:rsidRDefault="00506B0B" w:rsidP="00233651">
            <w:pPr>
              <w:jc w:val="left"/>
              <w:rPr>
                <w:rFonts w:cs="Tahoma"/>
                <w:color w:val="000000"/>
                <w:sz w:val="16"/>
                <w:szCs w:val="16"/>
              </w:rPr>
            </w:pPr>
            <w:r w:rsidRPr="002B2D1D">
              <w:rPr>
                <w:rFonts w:cs="Tahoma"/>
                <w:color w:val="000000"/>
                <w:sz w:val="16"/>
                <w:szCs w:val="16"/>
              </w:rPr>
              <w:t>Nella sede non sono presenti lavoratori con disabilità motoria</w:t>
            </w:r>
          </w:p>
        </w:tc>
      </w:tr>
      <w:tr w:rsidR="00506B0B" w:rsidRPr="00F7219D" w14:paraId="057B9EA0" w14:textId="77777777" w:rsidTr="00397ED6">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4AB0BBAF" w:rsidR="00506B0B" w:rsidRDefault="00EE09F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55E55B84" w:rsidR="00506B0B" w:rsidRDefault="00EE09F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59049531" w:rsidR="00506B0B" w:rsidRPr="00CA0217" w:rsidRDefault="00506B0B" w:rsidP="00233651">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60FCBC29" w:rsidR="00506B0B" w:rsidRPr="002D0292" w:rsidRDefault="006903D7"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45942DBC" w:rsidR="00506B0B" w:rsidRPr="002D0292" w:rsidRDefault="006903D7"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62DF2EA9"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lastRenderedPageBreak/>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1FDC5CE8" w:rsidR="00506B0B" w:rsidRPr="00A40F78" w:rsidRDefault="00506B0B" w:rsidP="00E509FF">
            <w:pPr>
              <w:jc w:val="left"/>
              <w:rPr>
                <w:rFonts w:cs="Tahoma"/>
                <w:sz w:val="16"/>
                <w:szCs w:val="16"/>
              </w:rPr>
            </w:pPr>
          </w:p>
        </w:tc>
      </w:tr>
      <w:tr w:rsidR="00506B0B" w:rsidRPr="00F7219D" w14:paraId="712A1DD1" w14:textId="77777777" w:rsidTr="00397ED6">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A7F52C6" w:rsidR="00506B0B" w:rsidRDefault="00EE09F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29CCD169" w:rsidR="00506B0B" w:rsidRDefault="00EE09F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270DE496"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E509FF">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1DB47263" w:rsidR="00E11C41" w:rsidRPr="00534461" w:rsidRDefault="00506B0B" w:rsidP="00233651">
            <w:pPr>
              <w:jc w:val="left"/>
              <w:rPr>
                <w:rFonts w:cs="Tahoma"/>
                <w:color w:val="000000"/>
                <w:sz w:val="16"/>
                <w:szCs w:val="16"/>
              </w:rPr>
            </w:pPr>
            <w:r w:rsidRPr="00233651">
              <w:rPr>
                <w:rFonts w:cs="Tahoma"/>
                <w:sz w:val="16"/>
                <w:szCs w:val="16"/>
              </w:rPr>
              <w:t>Rischio non presente nell’attività, nessun adempimento previst</w:t>
            </w:r>
            <w:r w:rsidR="00E11C41" w:rsidRPr="00233651">
              <w:rPr>
                <w:rFonts w:cs="Tahoma"/>
                <w:sz w:val="16"/>
                <w:szCs w:val="16"/>
              </w:rPr>
              <w:t>o</w:t>
            </w:r>
            <w:r w:rsidR="00E11C41" w:rsidRPr="00233651">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2950F9CE" w:rsidR="00506B0B" w:rsidRPr="00F074C3" w:rsidRDefault="00397ED6"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750F0B0B" w:rsidR="00506B0B" w:rsidRPr="00F074C3" w:rsidRDefault="00397ED6"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2E950CB1" w:rsidR="00506B0B" w:rsidRPr="00A916C5" w:rsidRDefault="00506B0B" w:rsidP="00E509FF">
            <w:pPr>
              <w:jc w:val="left"/>
              <w:rPr>
                <w:rFonts w:cs="Tahoma"/>
                <w:color w:val="000000"/>
                <w:sz w:val="16"/>
                <w:szCs w:val="16"/>
                <w:highlight w:val="cyan"/>
              </w:rPr>
            </w:pPr>
          </w:p>
        </w:tc>
      </w:tr>
      <w:tr w:rsidR="00506B0B" w:rsidRPr="00F7219D" w14:paraId="220AA256" w14:textId="77777777" w:rsidTr="00397ED6">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2943010F" w:rsidR="00506B0B" w:rsidRPr="00F074C3" w:rsidRDefault="00EE09F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4787CECE" w:rsidR="00506B0B" w:rsidRPr="00F074C3" w:rsidRDefault="00EE09F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2884BDDD" w:rsidR="00506B0B" w:rsidRPr="002D0292" w:rsidRDefault="006903D7"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397ED6">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397ED6">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397ED6">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C14895D" w14:textId="77777777" w:rsidR="00233651" w:rsidRPr="00233651" w:rsidRDefault="00506B0B" w:rsidP="00233651">
            <w:pPr>
              <w:jc w:val="left"/>
              <w:rPr>
                <w:rFonts w:cs="Tahoma"/>
                <w:sz w:val="16"/>
                <w:szCs w:val="16"/>
              </w:rPr>
            </w:pPr>
            <w:r>
              <w:rPr>
                <w:rFonts w:cs="Tahoma"/>
                <w:color w:val="000000"/>
                <w:sz w:val="16"/>
                <w:szCs w:val="16"/>
              </w:rPr>
              <w:t xml:space="preserve">La </w:t>
            </w:r>
            <w:r w:rsidRPr="00233651">
              <w:rPr>
                <w:rFonts w:cs="Tahoma"/>
                <w:sz w:val="16"/>
                <w:szCs w:val="16"/>
              </w:rPr>
              <w:t xml:space="preserve">sede si trova al </w:t>
            </w:r>
            <w:proofErr w:type="gramStart"/>
            <w:r w:rsidR="00233651" w:rsidRPr="00233651">
              <w:rPr>
                <w:rFonts w:cs="Tahoma"/>
                <w:sz w:val="16"/>
                <w:szCs w:val="16"/>
              </w:rPr>
              <w:t>1</w:t>
            </w:r>
            <w:r w:rsidRPr="00233651">
              <w:rPr>
                <w:rFonts w:cs="Tahoma"/>
                <w:sz w:val="16"/>
                <w:szCs w:val="16"/>
              </w:rPr>
              <w:t>°</w:t>
            </w:r>
            <w:proofErr w:type="gramEnd"/>
            <w:r w:rsidRPr="00233651">
              <w:rPr>
                <w:rFonts w:cs="Tahoma"/>
                <w:sz w:val="16"/>
                <w:szCs w:val="16"/>
              </w:rPr>
              <w:t xml:space="preserve"> piano, senza locali di pertinenza ai piani interrati e/o terra; rischio non presente nell’attività.</w:t>
            </w:r>
          </w:p>
          <w:p w14:paraId="54AE3C23" w14:textId="0C866D1C" w:rsidR="00506B0B" w:rsidRPr="00534461" w:rsidRDefault="00506B0B" w:rsidP="00233651">
            <w:pPr>
              <w:jc w:val="left"/>
              <w:rPr>
                <w:rFonts w:cs="Tahoma"/>
                <w:color w:val="000000"/>
                <w:sz w:val="16"/>
                <w:szCs w:val="16"/>
              </w:rPr>
            </w:pPr>
            <w:r w:rsidRPr="00233651">
              <w:rPr>
                <w:sz w:val="16"/>
                <w:szCs w:val="16"/>
              </w:rPr>
              <w:t xml:space="preserve">In relazione al Piano Nazionale che verrà emanato in base al Dlgs101 del 2020, se la sede </w:t>
            </w:r>
            <w:proofErr w:type="gramStart"/>
            <w:r w:rsidRPr="00233651">
              <w:rPr>
                <w:sz w:val="16"/>
                <w:szCs w:val="16"/>
              </w:rPr>
              <w:t>dovesse ricadere</w:t>
            </w:r>
            <w:proofErr w:type="gramEnd"/>
            <w:r w:rsidRPr="00233651">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13EE9CFE" w:rsidR="00506B0B" w:rsidRPr="00F074C3" w:rsidRDefault="00EE09F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3A86999C" w:rsidR="00506B0B" w:rsidRPr="00F074C3" w:rsidRDefault="00EE09F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5AE6857B"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 xml:space="preserve">distributori </w:t>
            </w:r>
            <w:r w:rsidRPr="00A06BBC">
              <w:rPr>
                <w:rFonts w:cs="Tahoma"/>
                <w:color w:val="000000"/>
                <w:sz w:val="16"/>
                <w:szCs w:val="16"/>
              </w:rPr>
              <w:lastRenderedPageBreak/>
              <w:t>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397ED6">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51AB24B6" w:rsidR="00506B0B" w:rsidRPr="00F074C3" w:rsidRDefault="00EE09F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40976398" w:rsidR="00506B0B" w:rsidRPr="00F074C3" w:rsidRDefault="00EE09F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397ED6">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1628682A" w:rsidR="00506B0B" w:rsidRPr="00F074C3" w:rsidRDefault="00EE09F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13F1BB3B" w:rsidR="00506B0B" w:rsidRPr="00F074C3" w:rsidRDefault="00EE09F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397ED6">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4D2B0558" w:rsidR="00506B0B" w:rsidRPr="00F074C3" w:rsidRDefault="00EE09F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681B2A17" w:rsidR="00506B0B" w:rsidRPr="00F074C3" w:rsidRDefault="00EE09F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3CAA067C" w:rsidR="00F7219D" w:rsidRPr="00233651" w:rsidRDefault="00F7219D" w:rsidP="00E509FF">
            <w:pPr>
              <w:rPr>
                <w:sz w:val="22"/>
                <w:highlight w:val="red"/>
              </w:rPr>
            </w:pPr>
            <w:r w:rsidRPr="00207655">
              <w:rPr>
                <w:b/>
                <w:sz w:val="22"/>
              </w:rPr>
              <w:t>TIPOLOGIA DI RI</w:t>
            </w:r>
            <w:r w:rsidR="00207655" w:rsidRPr="00207655">
              <w:rPr>
                <w:b/>
                <w:sz w:val="22"/>
              </w:rPr>
              <w:t>S</w:t>
            </w:r>
            <w:r w:rsidRPr="00207655">
              <w:rPr>
                <w:b/>
                <w:sz w:val="22"/>
              </w:rPr>
              <w:t>CHIO</w:t>
            </w:r>
          </w:p>
        </w:tc>
      </w:tr>
      <w:tr w:rsidR="00F7219D" w14:paraId="37AC9F0E" w14:textId="77777777" w:rsidTr="00E509FF">
        <w:tc>
          <w:tcPr>
            <w:tcW w:w="2943" w:type="dxa"/>
            <w:shd w:val="clear" w:color="auto" w:fill="auto"/>
          </w:tcPr>
          <w:p w14:paraId="35C7AE13" w14:textId="77777777" w:rsidR="00F7219D" w:rsidRPr="00233651" w:rsidRDefault="00F7219D" w:rsidP="00E509FF">
            <w:pPr>
              <w:jc w:val="left"/>
              <w:rPr>
                <w:sz w:val="22"/>
              </w:rPr>
            </w:pPr>
            <w:r w:rsidRPr="00233651">
              <w:rPr>
                <w:sz w:val="22"/>
              </w:rPr>
              <w:t>RISCHIO SISMICO</w:t>
            </w:r>
          </w:p>
        </w:tc>
        <w:tc>
          <w:tcPr>
            <w:tcW w:w="11443" w:type="dxa"/>
          </w:tcPr>
          <w:p w14:paraId="486DCF0A" w14:textId="7F3E1A2F" w:rsidR="00F7219D" w:rsidRPr="00233651" w:rsidRDefault="00F7219D" w:rsidP="00E509FF">
            <w:pPr>
              <w:jc w:val="left"/>
              <w:rPr>
                <w:sz w:val="22"/>
              </w:rPr>
            </w:pPr>
            <w:r w:rsidRPr="00233651">
              <w:rPr>
                <w:sz w:val="22"/>
              </w:rPr>
              <w:t xml:space="preserve">entità sismica zona </w:t>
            </w:r>
            <w:r w:rsidR="00233651" w:rsidRPr="00233651">
              <w:rPr>
                <w:sz w:val="22"/>
              </w:rPr>
              <w:t>4</w:t>
            </w:r>
          </w:p>
        </w:tc>
      </w:tr>
      <w:tr w:rsidR="00F7219D" w14:paraId="6258F076" w14:textId="77777777" w:rsidTr="00E509FF">
        <w:tc>
          <w:tcPr>
            <w:tcW w:w="2943" w:type="dxa"/>
            <w:shd w:val="clear" w:color="auto" w:fill="auto"/>
          </w:tcPr>
          <w:p w14:paraId="745EAF8E" w14:textId="77777777" w:rsidR="00F7219D" w:rsidRPr="00207655" w:rsidRDefault="00F7219D" w:rsidP="00E509FF">
            <w:pPr>
              <w:jc w:val="left"/>
              <w:rPr>
                <w:sz w:val="22"/>
              </w:rPr>
            </w:pPr>
            <w:r w:rsidRPr="00207655">
              <w:rPr>
                <w:sz w:val="22"/>
              </w:rPr>
              <w:t>RISCHIO IDROGEOLOGICO</w:t>
            </w:r>
          </w:p>
        </w:tc>
        <w:tc>
          <w:tcPr>
            <w:tcW w:w="11443" w:type="dxa"/>
          </w:tcPr>
          <w:p w14:paraId="5FF33453" w14:textId="6EF393AD" w:rsidR="00F7219D" w:rsidRPr="00207655" w:rsidRDefault="00F7219D" w:rsidP="00F7219D">
            <w:pPr>
              <w:pStyle w:val="Paragrafoelenco"/>
              <w:numPr>
                <w:ilvl w:val="0"/>
                <w:numId w:val="38"/>
              </w:numPr>
              <w:ind w:left="176" w:hanging="142"/>
              <w:jc w:val="left"/>
              <w:rPr>
                <w:sz w:val="22"/>
              </w:rPr>
            </w:pPr>
            <w:r w:rsidRPr="00207655">
              <w:rPr>
                <w:sz w:val="22"/>
              </w:rPr>
              <w:t xml:space="preserve">rischio idrogeologico </w:t>
            </w:r>
            <w:r w:rsidR="00207655" w:rsidRPr="00207655">
              <w:rPr>
                <w:sz w:val="22"/>
              </w:rPr>
              <w:t>scenario P1 (fonte ISPRA)</w:t>
            </w:r>
          </w:p>
          <w:p w14:paraId="63DAF795" w14:textId="42F7AA3F" w:rsidR="00F7219D" w:rsidRPr="00207655" w:rsidRDefault="00207655" w:rsidP="00F7219D">
            <w:pPr>
              <w:pStyle w:val="Paragrafoelenco"/>
              <w:numPr>
                <w:ilvl w:val="0"/>
                <w:numId w:val="38"/>
              </w:numPr>
              <w:ind w:left="176" w:hanging="142"/>
              <w:jc w:val="left"/>
            </w:pPr>
            <w:r w:rsidRPr="00207655">
              <w:rPr>
                <w:sz w:val="22"/>
              </w:rPr>
              <w:t>L’immobile rientra nella FASCIA C delle fasce fluviali areali</w:t>
            </w:r>
          </w:p>
        </w:tc>
      </w:tr>
      <w:tr w:rsidR="00207655" w14:paraId="4D43E53E" w14:textId="77777777" w:rsidTr="00E509FF">
        <w:tc>
          <w:tcPr>
            <w:tcW w:w="2943" w:type="dxa"/>
            <w:shd w:val="clear" w:color="auto" w:fill="auto"/>
          </w:tcPr>
          <w:p w14:paraId="090DB6D6" w14:textId="77777777" w:rsidR="00207655" w:rsidRPr="00207655" w:rsidRDefault="00207655" w:rsidP="00207655">
            <w:pPr>
              <w:jc w:val="left"/>
              <w:rPr>
                <w:sz w:val="22"/>
              </w:rPr>
            </w:pPr>
            <w:r w:rsidRPr="00207655">
              <w:rPr>
                <w:sz w:val="22"/>
              </w:rPr>
              <w:t>RISCHIO AMBIENTALE</w:t>
            </w:r>
          </w:p>
        </w:tc>
        <w:tc>
          <w:tcPr>
            <w:tcW w:w="11443" w:type="dxa"/>
          </w:tcPr>
          <w:p w14:paraId="227A6A11" w14:textId="3BFC10EE" w:rsidR="00207655" w:rsidRPr="00207655" w:rsidRDefault="00207655" w:rsidP="00207655">
            <w:pPr>
              <w:jc w:val="left"/>
              <w:rPr>
                <w:sz w:val="22"/>
              </w:rPr>
            </w:pPr>
            <w:r w:rsidRPr="00207655">
              <w:rPr>
                <w:sz w:val="22"/>
              </w:rPr>
              <w:t>Presenza di linea ferroviaria a circa 200 ml.</w:t>
            </w:r>
          </w:p>
        </w:tc>
      </w:tr>
      <w:tr w:rsidR="00207655" w14:paraId="57084C2D" w14:textId="77777777" w:rsidTr="00E509FF">
        <w:tc>
          <w:tcPr>
            <w:tcW w:w="2943" w:type="dxa"/>
            <w:shd w:val="clear" w:color="auto" w:fill="auto"/>
          </w:tcPr>
          <w:p w14:paraId="40BE57E9" w14:textId="77777777" w:rsidR="00207655" w:rsidRPr="000A16AB" w:rsidRDefault="00207655" w:rsidP="00207655">
            <w:pPr>
              <w:jc w:val="left"/>
              <w:rPr>
                <w:sz w:val="22"/>
              </w:rPr>
            </w:pPr>
          </w:p>
        </w:tc>
        <w:tc>
          <w:tcPr>
            <w:tcW w:w="11443" w:type="dxa"/>
          </w:tcPr>
          <w:p w14:paraId="613F5E0F" w14:textId="77777777" w:rsidR="00207655" w:rsidRPr="00026DE1" w:rsidRDefault="00207655" w:rsidP="00207655">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E509FF">
        <w:trPr>
          <w:trHeight w:hRule="exact" w:val="550"/>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77777777" w:rsidR="00F7219D" w:rsidRPr="002055C4" w:rsidRDefault="00F7219D" w:rsidP="00E509FF">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77777777" w:rsidR="00F7219D" w:rsidRPr="00A46F22" w:rsidRDefault="00F7219D" w:rsidP="00E509FF">
            <w:pPr>
              <w:tabs>
                <w:tab w:val="clear" w:pos="-189"/>
              </w:tabs>
              <w:suppressAutoHyphens/>
              <w:rPr>
                <w:rFonts w:cs="Arial"/>
                <w:highlight w:val="yellow"/>
              </w:rPr>
            </w:pPr>
            <w:r w:rsidRPr="00ED7300">
              <w:rPr>
                <w:rFonts w:cs="Arial"/>
              </w:rPr>
              <w:t xml:space="preserve">Dicembre 2020 - </w:t>
            </w:r>
            <w:proofErr w:type="gramStart"/>
            <w:r w:rsidRPr="00ED7300">
              <w:rPr>
                <w:rFonts w:cs="Arial"/>
              </w:rPr>
              <w:t>Gennaio</w:t>
            </w:r>
            <w:proofErr w:type="gramEnd"/>
            <w:r w:rsidRPr="00ED7300">
              <w:rPr>
                <w:rFonts w:cs="Arial"/>
              </w:rPr>
              <w:t xml:space="preserve"> 2021</w:t>
            </w:r>
          </w:p>
        </w:tc>
      </w:tr>
      <w:tr w:rsidR="00F7219D" w14:paraId="074BD479" w14:textId="77777777" w:rsidTr="00E509FF">
        <w:trPr>
          <w:trHeight w:hRule="exact" w:val="589"/>
        </w:trPr>
        <w:tc>
          <w:tcPr>
            <w:tcW w:w="5637" w:type="dxa"/>
            <w:tcBorders>
              <w:top w:val="single" w:sz="6" w:space="0" w:color="auto"/>
              <w:left w:val="single" w:sz="6" w:space="0" w:color="auto"/>
              <w:bottom w:val="single" w:sz="4" w:space="0" w:color="auto"/>
              <w:right w:val="single" w:sz="6" w:space="0" w:color="auto"/>
            </w:tcBorders>
            <w:vAlign w:val="center"/>
          </w:tcPr>
          <w:p w14:paraId="3A1E7918" w14:textId="487B181C" w:rsidR="00F7219D" w:rsidRPr="002055C4" w:rsidRDefault="00ED7300" w:rsidP="00E509FF">
            <w:pPr>
              <w:tabs>
                <w:tab w:val="clear" w:pos="-189"/>
              </w:tabs>
              <w:suppressAutoHyphens/>
              <w:jc w:val="left"/>
              <w:rPr>
                <w:rFonts w:cs="Arial"/>
                <w:lang w:eastAsia="ar-SA"/>
              </w:rPr>
            </w:pPr>
            <w:r>
              <w:rPr>
                <w:rFonts w:cs="Arial"/>
                <w:lang w:eastAsia="ar-SA"/>
              </w:rPr>
              <w:t>Verifica con Amministratore Stabile per interventi relativi ad installazione di sistema meccanico di apertura del serramento di ingresso allo Stabile</w:t>
            </w:r>
          </w:p>
        </w:tc>
        <w:tc>
          <w:tcPr>
            <w:tcW w:w="3260" w:type="dxa"/>
            <w:tcBorders>
              <w:top w:val="single" w:sz="6" w:space="0" w:color="auto"/>
              <w:left w:val="single" w:sz="6" w:space="0" w:color="auto"/>
              <w:bottom w:val="single" w:sz="4" w:space="0" w:color="auto"/>
              <w:right w:val="single" w:sz="6" w:space="0" w:color="auto"/>
            </w:tcBorders>
            <w:vAlign w:val="center"/>
          </w:tcPr>
          <w:p w14:paraId="3E184F5B"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5A93465" w14:textId="3C501131" w:rsidR="00F7219D" w:rsidRPr="00F013FD" w:rsidRDefault="00F7219D" w:rsidP="00E509FF">
            <w:pPr>
              <w:tabs>
                <w:tab w:val="clear" w:pos="-189"/>
              </w:tabs>
              <w:suppressAutoHyphens/>
              <w:rPr>
                <w:rFonts w:cs="Arial"/>
                <w:highlight w:val="yellow"/>
              </w:rPr>
            </w:pPr>
            <w:r w:rsidRPr="00ED7300">
              <w:rPr>
                <w:rFonts w:cs="Arial"/>
              </w:rPr>
              <w:t xml:space="preserve">Dicembre 2020 - </w:t>
            </w:r>
            <w:proofErr w:type="gramStart"/>
            <w:r w:rsidR="00ED7300" w:rsidRPr="00ED7300">
              <w:rPr>
                <w:rFonts w:cs="Arial"/>
              </w:rPr>
              <w:t>Marzo</w:t>
            </w:r>
            <w:proofErr w:type="gramEnd"/>
            <w:r w:rsidRPr="00ED7300">
              <w:rPr>
                <w:rFonts w:cs="Arial"/>
              </w:rPr>
              <w:t xml:space="preserve"> 2021</w:t>
            </w:r>
          </w:p>
        </w:tc>
      </w:tr>
      <w:tr w:rsidR="00F7219D" w14:paraId="31F65AA9" w14:textId="77777777" w:rsidTr="00ED7300">
        <w:trPr>
          <w:trHeight w:hRule="exact" w:val="690"/>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6A756E10" w:rsidR="00F7219D" w:rsidRPr="00ED7300" w:rsidRDefault="00F7219D" w:rsidP="00E509FF">
            <w:pPr>
              <w:tabs>
                <w:tab w:val="clear" w:pos="-189"/>
              </w:tabs>
              <w:suppressAutoHyphens/>
              <w:jc w:val="left"/>
              <w:rPr>
                <w:rFonts w:cs="Arial"/>
                <w:color w:val="FF0000"/>
                <w:highlight w:val="yellow"/>
                <w:lang w:eastAsia="ar-SA"/>
              </w:rPr>
            </w:pPr>
            <w:r w:rsidRPr="0071212C">
              <w:rPr>
                <w:rFonts w:cs="Arial"/>
                <w:lang w:eastAsia="ar-SA"/>
              </w:rPr>
              <w:t>Applicazione di pellicole di sicurezza su specchiature vetrate</w:t>
            </w:r>
            <w:r w:rsidR="00ED7300" w:rsidRPr="0071212C">
              <w:rPr>
                <w:rFonts w:cs="Arial"/>
                <w:lang w:eastAsia="ar-SA"/>
              </w:rPr>
              <w:t xml:space="preserve"> di serramenti, porte e parapetti dei terrazzi.</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055C6462" w:rsidR="00F7219D" w:rsidRPr="001A2F51" w:rsidRDefault="00A64395" w:rsidP="00E509FF">
            <w:pPr>
              <w:tabs>
                <w:tab w:val="clear" w:pos="-189"/>
              </w:tabs>
              <w:suppressAutoHyphens/>
              <w:rPr>
                <w:rFonts w:cs="Arial"/>
                <w:highlight w:val="yellow"/>
              </w:rPr>
            </w:pPr>
            <w:r>
              <w:rPr>
                <w:rFonts w:cs="Arial"/>
              </w:rPr>
              <w:t>ESEGUITO</w:t>
            </w:r>
          </w:p>
        </w:tc>
      </w:tr>
      <w:tr w:rsidR="00F7219D" w14:paraId="0CD32F29" w14:textId="77777777" w:rsidTr="00E509FF">
        <w:trPr>
          <w:trHeight w:hRule="exact" w:val="280"/>
        </w:trPr>
        <w:tc>
          <w:tcPr>
            <w:tcW w:w="5637" w:type="dxa"/>
            <w:tcBorders>
              <w:top w:val="single" w:sz="6" w:space="0" w:color="auto"/>
              <w:left w:val="single" w:sz="6" w:space="0" w:color="auto"/>
              <w:bottom w:val="single" w:sz="4" w:space="0" w:color="auto"/>
              <w:right w:val="single" w:sz="6" w:space="0" w:color="auto"/>
            </w:tcBorders>
            <w:vAlign w:val="center"/>
          </w:tcPr>
          <w:p w14:paraId="11785615" w14:textId="77777777" w:rsidR="00F7219D" w:rsidRPr="002055C4" w:rsidRDefault="00F7219D"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508B2411" w14:textId="77777777" w:rsidR="00F7219D" w:rsidRPr="002055C4" w:rsidRDefault="00F7219D" w:rsidP="00E509FF">
            <w:pPr>
              <w:tabs>
                <w:tab w:val="clear" w:pos="-189"/>
              </w:tabs>
              <w:suppressAutoHyphens/>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04F3821C" w14:textId="77777777" w:rsidR="00F7219D" w:rsidRPr="002055C4" w:rsidRDefault="00F7219D" w:rsidP="00E509FF">
            <w:pPr>
              <w:tabs>
                <w:tab w:val="clear" w:pos="-189"/>
              </w:tabs>
              <w:suppressAutoHyphens/>
              <w:rPr>
                <w:rFonts w:cs="Arial"/>
                <w:lang w:eastAsia="ar-SA"/>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5657D914"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5F39DA01" w:rsidR="00F7219D" w:rsidRPr="00882B0E" w:rsidRDefault="001A5BEF" w:rsidP="00E509FF">
            <w:pPr>
              <w:jc w:val="left"/>
              <w:rPr>
                <w:sz w:val="22"/>
                <w:szCs w:val="22"/>
              </w:rPr>
            </w:pPr>
            <w:r>
              <w:rPr>
                <w:sz w:val="22"/>
                <w:szCs w:val="22"/>
              </w:rPr>
              <w:t>Rilascia dal Comune di Asti n. 1982 Prot. 1965 n° 99 del 29/10/1965</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0418AC92" w:rsidR="00F7219D" w:rsidRPr="00882B0E" w:rsidRDefault="006315AA" w:rsidP="00E509FF">
            <w:pPr>
              <w:jc w:val="left"/>
              <w:rPr>
                <w:sz w:val="22"/>
                <w:szCs w:val="22"/>
              </w:rPr>
            </w:pPr>
            <w:r>
              <w:rPr>
                <w:sz w:val="22"/>
                <w:szCs w:val="22"/>
              </w:rPr>
              <w:t>Attività Edilizia Libera A.L. n.290 del 22/07/2010 – Pratica n.27</w:t>
            </w: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5828889E"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47D07E92" w:rsidR="00F7219D" w:rsidRPr="00F9782E" w:rsidRDefault="00F7219D" w:rsidP="00847779">
            <w:pPr>
              <w:jc w:val="left"/>
              <w:rPr>
                <w:sz w:val="22"/>
                <w:szCs w:val="22"/>
              </w:rPr>
            </w:pPr>
            <w:proofErr w:type="spellStart"/>
            <w:r w:rsidRPr="00F9782E">
              <w:rPr>
                <w:sz w:val="22"/>
                <w:szCs w:val="22"/>
              </w:rPr>
              <w:t>Di.Co</w:t>
            </w:r>
            <w:proofErr w:type="spellEnd"/>
            <w:r w:rsidRPr="00F9782E">
              <w:rPr>
                <w:sz w:val="22"/>
                <w:szCs w:val="22"/>
              </w:rPr>
              <w:t xml:space="preserve">. </w:t>
            </w:r>
            <w:r w:rsidR="00F9782E" w:rsidRPr="00F9782E">
              <w:rPr>
                <w:sz w:val="22"/>
                <w:szCs w:val="22"/>
              </w:rPr>
              <w:t>del 30/09/1998</w:t>
            </w:r>
            <w:r w:rsidR="00A50BCA">
              <w:rPr>
                <w:sz w:val="22"/>
                <w:szCs w:val="22"/>
              </w:rPr>
              <w:t xml:space="preserve"> – </w:t>
            </w:r>
            <w:proofErr w:type="spellStart"/>
            <w:r w:rsidR="00A50BCA">
              <w:rPr>
                <w:sz w:val="22"/>
                <w:szCs w:val="22"/>
              </w:rPr>
              <w:t>DiCo</w:t>
            </w:r>
            <w:proofErr w:type="spellEnd"/>
            <w:r w:rsidR="00A50BCA">
              <w:rPr>
                <w:sz w:val="22"/>
                <w:szCs w:val="22"/>
              </w:rPr>
              <w:t xml:space="preserve"> 20/09/2010</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36129E72" w:rsidR="00F7219D" w:rsidRPr="00217028" w:rsidRDefault="00A50BCA" w:rsidP="00E509FF">
            <w:pPr>
              <w:jc w:val="left"/>
              <w:rPr>
                <w:sz w:val="22"/>
                <w:szCs w:val="22"/>
              </w:rPr>
            </w:pPr>
            <w:proofErr w:type="spellStart"/>
            <w:r>
              <w:rPr>
                <w:sz w:val="22"/>
                <w:szCs w:val="22"/>
              </w:rPr>
              <w:t>Di.Co</w:t>
            </w:r>
            <w:proofErr w:type="spellEnd"/>
            <w:r>
              <w:rPr>
                <w:sz w:val="22"/>
                <w:szCs w:val="22"/>
              </w:rPr>
              <w:t xml:space="preserve"> </w:t>
            </w:r>
            <w:r w:rsidR="00BF1146">
              <w:rPr>
                <w:sz w:val="22"/>
                <w:szCs w:val="22"/>
              </w:rPr>
              <w:t xml:space="preserve">n.282 </w:t>
            </w:r>
            <w:r>
              <w:rPr>
                <w:sz w:val="22"/>
                <w:szCs w:val="22"/>
              </w:rPr>
              <w:t xml:space="preserve">del </w:t>
            </w:r>
            <w:r w:rsidR="00BF1146">
              <w:rPr>
                <w:sz w:val="22"/>
                <w:szCs w:val="22"/>
              </w:rPr>
              <w:t>31 - 10 - 2024</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22F4F7F8" w:rsidR="00F7219D" w:rsidRPr="00836B27" w:rsidRDefault="00F7219D" w:rsidP="00E509FF">
            <w:pPr>
              <w:jc w:val="left"/>
              <w:rPr>
                <w:sz w:val="22"/>
                <w:szCs w:val="22"/>
              </w:rPr>
            </w:pP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2AD9A589" w:rsidR="00F7219D" w:rsidRPr="00836B27" w:rsidRDefault="00F7219D" w:rsidP="00E509FF">
            <w:pPr>
              <w:jc w:val="left"/>
              <w:rPr>
                <w:sz w:val="22"/>
                <w:szCs w:val="22"/>
              </w:rPr>
            </w:pP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3E583739" w:rsidR="00F7219D" w:rsidRPr="00F625C2" w:rsidRDefault="00F9782E" w:rsidP="00E509FF">
            <w:pPr>
              <w:jc w:val="left"/>
              <w:rPr>
                <w:sz w:val="22"/>
                <w:szCs w:val="22"/>
                <w:highlight w:val="cyan"/>
              </w:rPr>
            </w:pPr>
            <w:r w:rsidRPr="00F9782E">
              <w:rPr>
                <w:sz w:val="22"/>
                <w:szCs w:val="22"/>
              </w:rPr>
              <w:t>illuminazione</w:t>
            </w:r>
          </w:p>
        </w:tc>
        <w:tc>
          <w:tcPr>
            <w:tcW w:w="7751" w:type="dxa"/>
            <w:tcBorders>
              <w:top w:val="dotted" w:sz="4" w:space="0" w:color="auto"/>
              <w:left w:val="dotted" w:sz="4" w:space="0" w:color="auto"/>
            </w:tcBorders>
          </w:tcPr>
          <w:p w14:paraId="08BA644B" w14:textId="57EF115C" w:rsidR="00F7219D" w:rsidRPr="00217028" w:rsidRDefault="00F9782E" w:rsidP="00E509FF">
            <w:pPr>
              <w:jc w:val="left"/>
              <w:rPr>
                <w:sz w:val="22"/>
                <w:szCs w:val="22"/>
              </w:rPr>
            </w:pPr>
            <w:proofErr w:type="spellStart"/>
            <w:r>
              <w:rPr>
                <w:sz w:val="22"/>
                <w:szCs w:val="22"/>
              </w:rPr>
              <w:t>Di.Co</w:t>
            </w:r>
            <w:proofErr w:type="spellEnd"/>
            <w:r>
              <w:rPr>
                <w:sz w:val="22"/>
                <w:szCs w:val="22"/>
              </w:rPr>
              <w:t>. del 20/09/2010</w:t>
            </w: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0979DBE1"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2B2FCF9F" w:rsidR="00F7219D" w:rsidRDefault="00F7219D" w:rsidP="00F7219D">
      <w:pPr>
        <w:jc w:val="center"/>
        <w:rPr>
          <w:sz w:val="10"/>
          <w:szCs w:val="10"/>
        </w:rPr>
      </w:pPr>
    </w:p>
    <w:p w14:paraId="643CD8CE" w14:textId="37D32536" w:rsidR="00E52C3C" w:rsidRDefault="00E52C3C" w:rsidP="00F7219D">
      <w:pPr>
        <w:jc w:val="center"/>
        <w:rPr>
          <w:sz w:val="10"/>
          <w:szCs w:val="10"/>
        </w:rPr>
      </w:pPr>
      <w:r>
        <w:rPr>
          <w:noProof/>
          <w:sz w:val="10"/>
          <w:szCs w:val="10"/>
        </w:rPr>
        <w:drawing>
          <wp:inline distT="0" distB="0" distL="0" distR="0" wp14:anchorId="2BA29A4E" wp14:editId="5A8342B5">
            <wp:extent cx="8654727" cy="612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654727" cy="6120000"/>
                    </a:xfrm>
                    <a:prstGeom prst="rect">
                      <a:avLst/>
                    </a:prstGeom>
                    <a:noFill/>
                    <a:ln>
                      <a:noFill/>
                    </a:ln>
                  </pic:spPr>
                </pic:pic>
              </a:graphicData>
            </a:graphic>
          </wp:inline>
        </w:drawing>
      </w:r>
    </w:p>
    <w:p w14:paraId="43BD9329" w14:textId="5AC35985" w:rsidR="00E52C3C" w:rsidRDefault="00E52C3C" w:rsidP="00F7219D">
      <w:pPr>
        <w:jc w:val="center"/>
        <w:rPr>
          <w:sz w:val="10"/>
          <w:szCs w:val="10"/>
        </w:rPr>
      </w:pPr>
    </w:p>
    <w:p w14:paraId="134E240D" w14:textId="77777777" w:rsidR="00E52C3C" w:rsidRPr="006636BE" w:rsidRDefault="00E52C3C" w:rsidP="00F7219D">
      <w:pPr>
        <w:jc w:val="center"/>
        <w:rPr>
          <w:sz w:val="10"/>
          <w:szCs w:val="10"/>
        </w:rP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0BC4D85C" w:rsidR="00F7219D" w:rsidRDefault="00F7219D" w:rsidP="00F7219D">
      <w:pPr>
        <w:jc w:val="center"/>
      </w:pPr>
    </w:p>
    <w:p w14:paraId="19AD02E9" w14:textId="1D55750C" w:rsidR="00E52C3C" w:rsidRDefault="00E52C3C" w:rsidP="00F7219D">
      <w:pPr>
        <w:jc w:val="center"/>
      </w:pPr>
    </w:p>
    <w:p w14:paraId="7277FD03" w14:textId="6E86D9F6" w:rsidR="00E52C3C" w:rsidRDefault="00E52C3C" w:rsidP="00F7219D">
      <w:pPr>
        <w:jc w:val="center"/>
      </w:pPr>
      <w:r>
        <w:rPr>
          <w:noProof/>
        </w:rPr>
        <w:drawing>
          <wp:anchor distT="0" distB="0" distL="114300" distR="114300" simplePos="0" relativeHeight="251712000" behindDoc="0" locked="0" layoutInCell="1" allowOverlap="1" wp14:anchorId="78361124" wp14:editId="7A47EF4A">
            <wp:simplePos x="0" y="0"/>
            <wp:positionH relativeFrom="column">
              <wp:posOffset>6127170</wp:posOffset>
            </wp:positionH>
            <wp:positionV relativeFrom="paragraph">
              <wp:posOffset>1460804</wp:posOffset>
            </wp:positionV>
            <wp:extent cx="463550" cy="463550"/>
            <wp:effectExtent l="0" t="0" r="0" b="0"/>
            <wp:wrapNone/>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mc:AlternateContent>
          <mc:Choice Requires="wps">
            <w:drawing>
              <wp:anchor distT="0" distB="0" distL="114300" distR="114300" simplePos="0" relativeHeight="251709952" behindDoc="0" locked="0" layoutInCell="1" allowOverlap="1" wp14:anchorId="6CDC5931" wp14:editId="72180503">
                <wp:simplePos x="0" y="0"/>
                <wp:positionH relativeFrom="column">
                  <wp:posOffset>3567430</wp:posOffset>
                </wp:positionH>
                <wp:positionV relativeFrom="paragraph">
                  <wp:posOffset>2954655</wp:posOffset>
                </wp:positionV>
                <wp:extent cx="334010" cy="245745"/>
                <wp:effectExtent l="20320" t="27305" r="26670" b="22225"/>
                <wp:wrapNone/>
                <wp:docPr id="17" name="Connettore 2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245745"/>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5D2B28" id="_x0000_t32" coordsize="21600,21600" o:spt="32" o:oned="t" path="m,l21600,21600e" filled="f">
                <v:path arrowok="t" fillok="f" o:connecttype="none"/>
                <o:lock v:ext="edit" shapetype="t"/>
              </v:shapetype>
              <v:shape id="Connettore 2 17" o:spid="_x0000_s1026" type="#_x0000_t32" style="position:absolute;margin-left:280.9pt;margin-top:232.65pt;width:26.3pt;height:19.3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" strokecolor="red" strokeweight="3pt">
                <v:stroke dashstyle="dash"/>
              </v:shape>
            </w:pict>
          </mc:Fallback>
        </mc:AlternateContent>
      </w:r>
      <w:r>
        <w:rPr>
          <w:noProof/>
        </w:rPr>
        <mc:AlternateContent>
          <mc:Choice Requires="wps">
            <w:drawing>
              <wp:anchor distT="0" distB="0" distL="114300" distR="114300" simplePos="0" relativeHeight="251660800" behindDoc="0" locked="0" layoutInCell="1" allowOverlap="1" wp14:anchorId="5C569CBE" wp14:editId="35009319">
                <wp:simplePos x="0" y="0"/>
                <wp:positionH relativeFrom="column">
                  <wp:posOffset>3901523</wp:posOffset>
                </wp:positionH>
                <wp:positionV relativeFrom="paragraph">
                  <wp:posOffset>1773141</wp:posOffset>
                </wp:positionV>
                <wp:extent cx="2080895" cy="1427480"/>
                <wp:effectExtent l="20955" t="131445" r="98425" b="22225"/>
                <wp:wrapNone/>
                <wp:docPr id="12" name="Connettore 2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80895" cy="1427480"/>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4DD7CD" id="Connettore 2 12" o:spid="_x0000_s1026" type="#_x0000_t32" style="position:absolute;margin-left:307.2pt;margin-top:139.6pt;width:163.85pt;height:112.4p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" strokecolor="red" strokeweight="3pt">
                <v:stroke dashstyle="dash" endarrow="open" endarrowwidth="wide"/>
              </v:shape>
            </w:pict>
          </mc:Fallback>
        </mc:AlternateContent>
      </w:r>
      <w:r>
        <w:rPr>
          <w:noProof/>
        </w:rPr>
        <mc:AlternateContent>
          <mc:Choice Requires="wps">
            <w:drawing>
              <wp:anchor distT="0" distB="0" distL="114300" distR="114300" simplePos="0" relativeHeight="251611648" behindDoc="0" locked="0" layoutInCell="1" allowOverlap="1" wp14:anchorId="0FB73C68" wp14:editId="4AF1C941">
                <wp:simplePos x="0" y="0"/>
                <wp:positionH relativeFrom="column">
                  <wp:posOffset>3396366</wp:posOffset>
                </wp:positionH>
                <wp:positionV relativeFrom="paragraph">
                  <wp:posOffset>2670147</wp:posOffset>
                </wp:positionV>
                <wp:extent cx="245110" cy="258445"/>
                <wp:effectExtent l="0" t="45720" r="50165" b="635"/>
                <wp:wrapNone/>
                <wp:docPr id="7" name="Freccia in su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3379048">
                          <a:off x="0" y="0"/>
                          <a:ext cx="245110" cy="258445"/>
                        </a:xfrm>
                        <a:prstGeom prst="upArrow">
                          <a:avLst>
                            <a:gd name="adj1" fmla="val 50000"/>
                            <a:gd name="adj2" fmla="val 50001"/>
                          </a:avLst>
                        </a:prstGeom>
                        <a:solidFill>
                          <a:srgbClr val="FF0000"/>
                        </a:solidFill>
                        <a:ln w="254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521163"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7" o:spid="_x0000_s1026" type="#_x0000_t68" style="position:absolute;margin-left:267.45pt;margin-top:210.25pt;width:19.3pt;height:20.35pt;rotation:-8979472fd;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" adj="10243" fillcolor="red" strokecolor="red" strokeweight="2pt"/>
            </w:pict>
          </mc:Fallback>
        </mc:AlternateContent>
      </w:r>
      <w:r>
        <w:rPr>
          <w:noProof/>
        </w:rPr>
        <w:drawing>
          <wp:inline distT="0" distB="0" distL="0" distR="0" wp14:anchorId="7A4FA510" wp14:editId="5C7C3DD6">
            <wp:extent cx="8196741" cy="3960000"/>
            <wp:effectExtent l="0" t="0" r="0" b="0"/>
            <wp:docPr id="4" name="Immagine 4" descr="R:\ALLEANZA\2019-20 ATTIVITA SAFETY\2019-20 SAFETY CORNER+EMERGENZA\PIEMONTE\ASTI\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TTIVITA SAFETY\2019-20 SAFETY CORNER+EMERGENZA\PIEMONTE\ASTI\AREA LUOGO SICURO.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96741" cy="3960000"/>
                    </a:xfrm>
                    <a:prstGeom prst="rect">
                      <a:avLst/>
                    </a:prstGeom>
                    <a:noFill/>
                    <a:ln>
                      <a:noFill/>
                    </a:ln>
                  </pic:spPr>
                </pic:pic>
              </a:graphicData>
            </a:graphic>
          </wp:inline>
        </w:drawing>
      </w:r>
    </w:p>
    <w:p w14:paraId="244E1A8D" w14:textId="635D554F" w:rsidR="00E52C3C" w:rsidRDefault="00E52C3C" w:rsidP="00F7219D">
      <w:pPr>
        <w:jc w:val="center"/>
      </w:pPr>
    </w:p>
    <w:p w14:paraId="0E9EA7DF" w14:textId="779AC643" w:rsidR="00E52C3C" w:rsidRDefault="00E52C3C" w:rsidP="00F7219D">
      <w:pPr>
        <w:jc w:val="center"/>
      </w:pPr>
    </w:p>
    <w:p w14:paraId="1EDE0C8A" w14:textId="77777777" w:rsidR="00E52C3C" w:rsidRPr="000F20C2" w:rsidRDefault="00E52C3C" w:rsidP="00E52C3C">
      <w:pPr>
        <w:tabs>
          <w:tab w:val="clear" w:pos="-189"/>
        </w:tabs>
        <w:spacing w:line="276" w:lineRule="auto"/>
        <w:jc w:val="center"/>
        <w:rPr>
          <w:rFonts w:ascii="Swis721 BT" w:hAnsi="Swis721 BT"/>
          <w:sz w:val="22"/>
          <w:szCs w:val="22"/>
        </w:rPr>
      </w:pPr>
      <w:r>
        <w:rPr>
          <w:rFonts w:ascii="Swis721 BT" w:hAnsi="Swis721 BT"/>
          <w:sz w:val="22"/>
          <w:szCs w:val="22"/>
        </w:rPr>
        <w:t>parcheggio piazza Campo del Palio</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F86CB5" w:rsidRDefault="00F86CB5" w:rsidP="00212665">
      <w:r>
        <w:separator/>
      </w:r>
    </w:p>
  </w:endnote>
  <w:endnote w:type="continuationSeparator" w:id="0">
    <w:p w14:paraId="2E83EB01" w14:textId="77777777" w:rsidR="00F86CB5" w:rsidRDefault="00F86CB5"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F86CB5" w:rsidRPr="00353F7E" w:rsidRDefault="00F86CB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E9147A" w:rsidRPr="00E9147A">
            <w:rPr>
              <w:rFonts w:ascii="Helvetica" w:hAnsi="Helvetica"/>
              <w:i/>
              <w:noProof/>
              <w:sz w:val="16"/>
              <w:szCs w:val="16"/>
            </w:rPr>
            <w:t>23</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F86CB5" w:rsidRPr="002F3833" w:rsidRDefault="00F86CB5">
        <w:pPr>
          <w:pStyle w:val="Pidipagina"/>
          <w:jc w:val="center"/>
          <w:rPr>
            <w:sz w:val="8"/>
            <w:szCs w:val="8"/>
          </w:rPr>
        </w:pPr>
      </w:p>
      <w:p w14:paraId="70EC75F6" w14:textId="77777777" w:rsidR="00F86CB5" w:rsidRDefault="00F86CB5">
        <w:pPr>
          <w:pStyle w:val="Pidipagina"/>
          <w:jc w:val="center"/>
        </w:pPr>
        <w:r>
          <w:fldChar w:fldCharType="begin"/>
        </w:r>
        <w:r>
          <w:instrText>PAGE   \* MERGEFORMAT</w:instrText>
        </w:r>
        <w:r>
          <w:fldChar w:fldCharType="separate"/>
        </w:r>
        <w:r w:rsidR="00E9147A">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F86CB5" w:rsidRPr="005B03CF" w:rsidRDefault="00F86CB5"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F86CB5" w:rsidRPr="005B03CF" w:rsidRDefault="00F86CB5"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F86CB5" w:rsidRPr="005B03CF" w:rsidRDefault="00F86CB5"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F86CB5" w:rsidRPr="00353F7E" w:rsidRDefault="00F86CB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9147A">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F86CB5" w:rsidRPr="005B03CF" w:rsidRDefault="00F86CB5"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F86CB5" w:rsidRPr="00353F7E" w:rsidRDefault="00F86CB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9147A">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F86CB5" w:rsidRPr="005B03CF" w:rsidRDefault="00F86CB5"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F86CB5" w:rsidRPr="00353F7E" w:rsidRDefault="00F86CB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F86CB5" w:rsidRPr="00D94D6A" w:rsidRDefault="00F86CB5" w:rsidP="00212665">
        <w:pPr>
          <w:pStyle w:val="Pidipagina"/>
          <w:jc w:val="center"/>
          <w:rPr>
            <w:sz w:val="12"/>
            <w:szCs w:val="12"/>
          </w:rPr>
        </w:pPr>
      </w:p>
      <w:p w14:paraId="3B9FD149" w14:textId="77777777" w:rsidR="00F86CB5" w:rsidRPr="00353F7E" w:rsidRDefault="00F86CB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9147A">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F86CB5" w:rsidRDefault="00F86CB5" w:rsidP="00212665">
      <w:r>
        <w:separator/>
      </w:r>
    </w:p>
  </w:footnote>
  <w:footnote w:type="continuationSeparator" w:id="0">
    <w:p w14:paraId="4C2BDD01" w14:textId="77777777" w:rsidR="00F86CB5" w:rsidRDefault="00F86CB5"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F86CB5" w:rsidRDefault="00F86CB5">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F86CB5" w:rsidRPr="00026DE1" w14:paraId="5C8AC99F" w14:textId="77777777" w:rsidTr="00212665">
      <w:tc>
        <w:tcPr>
          <w:tcW w:w="809" w:type="dxa"/>
          <w:shd w:val="clear" w:color="auto" w:fill="D9D9D9" w:themeFill="background1" w:themeFillShade="D9"/>
          <w:vAlign w:val="center"/>
        </w:tcPr>
        <w:p w14:paraId="188EDBDC" w14:textId="77777777" w:rsidR="00F86CB5" w:rsidRPr="00026DE1" w:rsidRDefault="00F86CB5"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F86CB5" w:rsidRPr="00026DE1" w:rsidRDefault="00F86CB5"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F86CB5" w:rsidRPr="00026DE1" w:rsidRDefault="00F86CB5"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F86CB5" w:rsidRPr="00026DE1" w:rsidRDefault="00F86CB5"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F86CB5" w:rsidRPr="00026DE1" w:rsidRDefault="00F86CB5"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F86CB5" w:rsidRPr="00026DE1" w:rsidRDefault="00F86CB5" w:rsidP="00212665">
          <w:pPr>
            <w:tabs>
              <w:tab w:val="clear" w:pos="-189"/>
            </w:tabs>
            <w:jc w:val="left"/>
            <w:rPr>
              <w:sz w:val="24"/>
            </w:rPr>
          </w:pPr>
          <w:r w:rsidRPr="00026DE1">
            <w:rPr>
              <w:b/>
              <w:sz w:val="24"/>
            </w:rPr>
            <w:t>NOTE</w:t>
          </w:r>
        </w:p>
      </w:tc>
    </w:tr>
  </w:tbl>
  <w:p w14:paraId="5365D0B9" w14:textId="77777777" w:rsidR="00F86CB5" w:rsidRPr="007A1BD5" w:rsidRDefault="00F86CB5">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F86CB5" w:rsidRDefault="00F86CB5"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F86CB5" w:rsidRDefault="00F86CB5">
    <w:pPr>
      <w:pStyle w:val="Intestazione"/>
    </w:pPr>
  </w:p>
  <w:p w14:paraId="27C76A20" w14:textId="77777777" w:rsidR="00F86CB5" w:rsidRPr="007A1BD5" w:rsidRDefault="00F86CB5">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F86CB5" w:rsidRPr="00026DE1" w14:paraId="5C8CF501" w14:textId="77777777" w:rsidTr="00212665">
      <w:tc>
        <w:tcPr>
          <w:tcW w:w="959" w:type="dxa"/>
          <w:shd w:val="clear" w:color="auto" w:fill="D9D9D9" w:themeFill="background1" w:themeFillShade="D9"/>
          <w:vAlign w:val="center"/>
        </w:tcPr>
        <w:p w14:paraId="63C71DD3" w14:textId="77777777" w:rsidR="00F86CB5" w:rsidRPr="00026DE1" w:rsidRDefault="00F86CB5"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F86CB5" w:rsidRPr="00026DE1" w:rsidRDefault="00F86CB5"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F86CB5" w:rsidRPr="00026DE1" w:rsidRDefault="00F86CB5"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F86CB5" w:rsidRPr="00026DE1" w:rsidRDefault="00F86CB5"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F86CB5" w:rsidRPr="00026DE1" w:rsidRDefault="00F86CB5"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F86CB5" w:rsidRPr="00026DE1" w:rsidRDefault="00F86CB5" w:rsidP="00212665">
          <w:pPr>
            <w:tabs>
              <w:tab w:val="clear" w:pos="-189"/>
            </w:tabs>
            <w:jc w:val="left"/>
            <w:rPr>
              <w:sz w:val="24"/>
            </w:rPr>
          </w:pPr>
          <w:r w:rsidRPr="00026DE1">
            <w:rPr>
              <w:b/>
              <w:sz w:val="24"/>
            </w:rPr>
            <w:t>NOTE</w:t>
          </w:r>
        </w:p>
      </w:tc>
    </w:tr>
  </w:tbl>
  <w:p w14:paraId="26A007F3" w14:textId="77777777" w:rsidR="00F86CB5" w:rsidRPr="009429AB" w:rsidRDefault="00F86CB5"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F86CB5" w:rsidRPr="00026DE1" w14:paraId="6B3AB273" w14:textId="77777777" w:rsidTr="00212665">
      <w:tc>
        <w:tcPr>
          <w:tcW w:w="809" w:type="dxa"/>
          <w:shd w:val="clear" w:color="auto" w:fill="D9D9D9" w:themeFill="background1" w:themeFillShade="D9"/>
          <w:vAlign w:val="center"/>
        </w:tcPr>
        <w:p w14:paraId="78E61CDC" w14:textId="77777777" w:rsidR="00F86CB5" w:rsidRPr="00026DE1" w:rsidRDefault="00F86CB5"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F86CB5" w:rsidRPr="00026DE1" w:rsidRDefault="00F86CB5"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F86CB5" w:rsidRPr="00026DE1" w:rsidRDefault="00F86CB5"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F86CB5" w:rsidRPr="00026DE1" w:rsidRDefault="00F86CB5"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F86CB5" w:rsidRPr="00026DE1" w:rsidRDefault="00F86CB5"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F86CB5" w:rsidRPr="00026DE1" w:rsidRDefault="00F86CB5" w:rsidP="00212665">
          <w:pPr>
            <w:tabs>
              <w:tab w:val="clear" w:pos="-189"/>
            </w:tabs>
            <w:jc w:val="left"/>
            <w:rPr>
              <w:sz w:val="24"/>
            </w:rPr>
          </w:pPr>
          <w:r w:rsidRPr="00026DE1">
            <w:rPr>
              <w:b/>
              <w:sz w:val="24"/>
            </w:rPr>
            <w:t>NOTE</w:t>
          </w:r>
        </w:p>
      </w:tc>
    </w:tr>
  </w:tbl>
  <w:p w14:paraId="45DCD412" w14:textId="77777777" w:rsidR="00F86CB5" w:rsidRPr="007A1BD5" w:rsidRDefault="00F86CB5"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F86CB5" w:rsidRDefault="00F86CB5"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F86CB5" w:rsidRDefault="00F86CB5"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F86CB5" w:rsidRDefault="00F86CB5" w:rsidP="00212665">
    <w:pPr>
      <w:pStyle w:val="Intestazione"/>
      <w:tabs>
        <w:tab w:val="clear" w:pos="4819"/>
        <w:tab w:val="clear" w:pos="9638"/>
        <w:tab w:val="left" w:pos="188"/>
        <w:tab w:val="left" w:pos="11032"/>
      </w:tabs>
      <w:rPr>
        <w:sz w:val="8"/>
        <w:szCs w:val="8"/>
      </w:rPr>
    </w:pPr>
  </w:p>
  <w:p w14:paraId="3A5CC29D" w14:textId="77777777" w:rsidR="00F86CB5" w:rsidRPr="007A1BD5" w:rsidRDefault="00F86CB5"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F86CB5" w14:paraId="353D1854" w14:textId="77777777" w:rsidTr="003275B2">
      <w:tc>
        <w:tcPr>
          <w:tcW w:w="777" w:type="pct"/>
          <w:vMerge w:val="restart"/>
          <w:shd w:val="clear" w:color="auto" w:fill="F2F2F2" w:themeFill="background1" w:themeFillShade="F2"/>
          <w:vAlign w:val="center"/>
        </w:tcPr>
        <w:p w14:paraId="385D8C44" w14:textId="77777777" w:rsidR="00F86CB5" w:rsidRPr="00D95587" w:rsidRDefault="00F86CB5"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F86CB5" w:rsidRPr="00D95587" w:rsidRDefault="00F86CB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F86CB5" w:rsidRPr="00D95587" w:rsidRDefault="00F86CB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F86CB5" w:rsidRPr="00D95587" w:rsidRDefault="00F86CB5"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F86CB5" w:rsidRPr="00D95587" w:rsidRDefault="00F86CB5"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F86CB5" w:rsidRPr="00D95587" w:rsidRDefault="00F86CB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F86CB5" w14:paraId="5A695C41" w14:textId="77777777" w:rsidTr="003275B2">
      <w:tc>
        <w:tcPr>
          <w:tcW w:w="777" w:type="pct"/>
          <w:vMerge/>
          <w:shd w:val="clear" w:color="auto" w:fill="EEECE1" w:themeFill="background2"/>
          <w:vAlign w:val="center"/>
        </w:tcPr>
        <w:p w14:paraId="03DB1CF8" w14:textId="77777777" w:rsidR="00F86CB5" w:rsidRPr="00D95587" w:rsidRDefault="00F86CB5"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F86CB5" w:rsidRPr="00D95587" w:rsidRDefault="00F86CB5"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F86CB5" w:rsidRPr="00D95587" w:rsidRDefault="00F86CB5"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F86CB5" w:rsidRPr="00D95587" w:rsidRDefault="00F86CB5"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F86CB5" w:rsidRPr="00D95587" w:rsidRDefault="00F86CB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F86CB5" w:rsidRPr="00D95587" w:rsidRDefault="00F86CB5"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F86CB5" w:rsidRPr="00D95587" w:rsidRDefault="00F86CB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F86CB5" w:rsidRPr="00D95587" w:rsidRDefault="00F86CB5" w:rsidP="00212665">
          <w:pPr>
            <w:adjustRightInd w:val="0"/>
            <w:spacing w:line="276" w:lineRule="auto"/>
            <w:jc w:val="center"/>
            <w:rPr>
              <w:rFonts w:eastAsia="Arial Unicode MS" w:cs="Arial"/>
              <w:b/>
              <w:sz w:val="18"/>
            </w:rPr>
          </w:pPr>
        </w:p>
      </w:tc>
    </w:tr>
  </w:tbl>
  <w:p w14:paraId="170512BE" w14:textId="77777777" w:rsidR="00F86CB5" w:rsidRPr="00A96CC1" w:rsidRDefault="00F86CB5"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F86CB5" w:rsidRPr="00DA13BA" w:rsidRDefault="00F86CB5"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F86CB5" w:rsidRPr="00A96CC1" w:rsidRDefault="00F86CB5"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1478178">
    <w:abstractNumId w:val="2"/>
  </w:num>
  <w:num w:numId="2" w16cid:durableId="661473077">
    <w:abstractNumId w:val="30"/>
  </w:num>
  <w:num w:numId="3" w16cid:durableId="653413229">
    <w:abstractNumId w:val="14"/>
  </w:num>
  <w:num w:numId="4" w16cid:durableId="160119371">
    <w:abstractNumId w:val="15"/>
  </w:num>
  <w:num w:numId="5" w16cid:durableId="327485647">
    <w:abstractNumId w:val="1"/>
  </w:num>
  <w:num w:numId="6" w16cid:durableId="1119884452">
    <w:abstractNumId w:val="9"/>
  </w:num>
  <w:num w:numId="7" w16cid:durableId="702512082">
    <w:abstractNumId w:val="21"/>
  </w:num>
  <w:num w:numId="8" w16cid:durableId="190724155">
    <w:abstractNumId w:val="19"/>
  </w:num>
  <w:num w:numId="9" w16cid:durableId="1364138929">
    <w:abstractNumId w:val="18"/>
  </w:num>
  <w:num w:numId="10" w16cid:durableId="1486583864">
    <w:abstractNumId w:val="36"/>
  </w:num>
  <w:num w:numId="11" w16cid:durableId="81877030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9246908">
    <w:abstractNumId w:val="28"/>
  </w:num>
  <w:num w:numId="13" w16cid:durableId="1987009325">
    <w:abstractNumId w:val="25"/>
  </w:num>
  <w:num w:numId="14" w16cid:durableId="209376925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41230305">
    <w:abstractNumId w:val="12"/>
  </w:num>
  <w:num w:numId="16" w16cid:durableId="1380592844">
    <w:abstractNumId w:val="27"/>
  </w:num>
  <w:num w:numId="17" w16cid:durableId="1516923643">
    <w:abstractNumId w:val="29"/>
  </w:num>
  <w:num w:numId="18" w16cid:durableId="17492393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1544156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63889333">
    <w:abstractNumId w:val="5"/>
  </w:num>
  <w:num w:numId="21" w16cid:durableId="11949536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3662929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22487571">
    <w:abstractNumId w:val="22"/>
  </w:num>
  <w:num w:numId="24" w16cid:durableId="158140039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60530666">
    <w:abstractNumId w:val="34"/>
  </w:num>
  <w:num w:numId="26" w16cid:durableId="1293055803">
    <w:abstractNumId w:val="24"/>
  </w:num>
  <w:num w:numId="27" w16cid:durableId="2012637122">
    <w:abstractNumId w:val="6"/>
  </w:num>
  <w:num w:numId="28" w16cid:durableId="1086684884">
    <w:abstractNumId w:val="17"/>
  </w:num>
  <w:num w:numId="29" w16cid:durableId="2076396502">
    <w:abstractNumId w:val="11"/>
  </w:num>
  <w:num w:numId="30" w16cid:durableId="108668503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2457336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62464496">
    <w:abstractNumId w:val="33"/>
  </w:num>
  <w:num w:numId="33" w16cid:durableId="875044784">
    <w:abstractNumId w:val="13"/>
  </w:num>
  <w:num w:numId="34" w16cid:durableId="1060598840">
    <w:abstractNumId w:val="0"/>
  </w:num>
  <w:num w:numId="35" w16cid:durableId="902301391">
    <w:abstractNumId w:val="26"/>
  </w:num>
  <w:num w:numId="36" w16cid:durableId="283583771">
    <w:abstractNumId w:val="3"/>
  </w:num>
  <w:num w:numId="37" w16cid:durableId="1349796167">
    <w:abstractNumId w:val="20"/>
  </w:num>
  <w:num w:numId="38" w16cid:durableId="4961163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54B59"/>
    <w:rsid w:val="00094085"/>
    <w:rsid w:val="000954F3"/>
    <w:rsid w:val="000A00FD"/>
    <w:rsid w:val="000D6E8E"/>
    <w:rsid w:val="001A5BEF"/>
    <w:rsid w:val="001C3A07"/>
    <w:rsid w:val="00207655"/>
    <w:rsid w:val="00212665"/>
    <w:rsid w:val="00233651"/>
    <w:rsid w:val="003275B2"/>
    <w:rsid w:val="00335831"/>
    <w:rsid w:val="00397ED6"/>
    <w:rsid w:val="00437935"/>
    <w:rsid w:val="004B7893"/>
    <w:rsid w:val="00506B0B"/>
    <w:rsid w:val="006073A4"/>
    <w:rsid w:val="006104B1"/>
    <w:rsid w:val="006315AA"/>
    <w:rsid w:val="00653A5B"/>
    <w:rsid w:val="006903D7"/>
    <w:rsid w:val="006E6D04"/>
    <w:rsid w:val="00710485"/>
    <w:rsid w:val="0071212C"/>
    <w:rsid w:val="007D7227"/>
    <w:rsid w:val="007E2875"/>
    <w:rsid w:val="007E4A5A"/>
    <w:rsid w:val="00805407"/>
    <w:rsid w:val="00847779"/>
    <w:rsid w:val="0086339A"/>
    <w:rsid w:val="00881B3B"/>
    <w:rsid w:val="008C398F"/>
    <w:rsid w:val="008F0620"/>
    <w:rsid w:val="00904D0C"/>
    <w:rsid w:val="009130E3"/>
    <w:rsid w:val="00960D1C"/>
    <w:rsid w:val="009F30D0"/>
    <w:rsid w:val="00A50BCA"/>
    <w:rsid w:val="00A616D3"/>
    <w:rsid w:val="00A64395"/>
    <w:rsid w:val="00AE44C9"/>
    <w:rsid w:val="00B02C64"/>
    <w:rsid w:val="00B60B00"/>
    <w:rsid w:val="00BF1146"/>
    <w:rsid w:val="00D317BE"/>
    <w:rsid w:val="00D73A2D"/>
    <w:rsid w:val="00E11C41"/>
    <w:rsid w:val="00E509FF"/>
    <w:rsid w:val="00E52C3C"/>
    <w:rsid w:val="00E9147A"/>
    <w:rsid w:val="00ED7300"/>
    <w:rsid w:val="00EE09F2"/>
    <w:rsid w:val="00EF581B"/>
    <w:rsid w:val="00F52C17"/>
    <w:rsid w:val="00F7219D"/>
    <w:rsid w:val="00F86CB5"/>
    <w:rsid w:val="00F978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25376BF1"/>
  <w15:docId w15:val="{0FAE0C5B-0C7B-4F85-966C-F5B1E99B2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23</Pages>
  <Words>8255</Words>
  <Characters>47060</Characters>
  <Application>Microsoft Office Word</Application>
  <DocSecurity>0</DocSecurity>
  <Lines>392</Lines>
  <Paragraphs>110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28</cp:revision>
  <cp:lastPrinted>2021-02-19T15:38:00Z</cp:lastPrinted>
  <dcterms:created xsi:type="dcterms:W3CDTF">2020-11-17T08:35:00Z</dcterms:created>
  <dcterms:modified xsi:type="dcterms:W3CDTF">2025-01-07T10:34:00Z</dcterms:modified>
</cp:coreProperties>
</file>