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6E6F07A5" w:rsidR="000A00FD" w:rsidRPr="00026DE1" w:rsidRDefault="04E7E1D8" w:rsidP="000A00FD">
      <w:pPr>
        <w:tabs>
          <w:tab w:val="clear" w:pos="-189"/>
        </w:tabs>
        <w:spacing w:afterLines="120" w:after="288"/>
        <w:jc w:val="center"/>
        <w:rPr>
          <w:b/>
          <w:sz w:val="40"/>
          <w:szCs w:val="40"/>
        </w:rPr>
      </w:pPr>
      <w:r w:rsidRPr="04E7E1D8">
        <w:rPr>
          <w:b/>
          <w:bCs/>
          <w:sz w:val="40"/>
          <w:szCs w:val="40"/>
        </w:rPr>
        <w:t>SEDE ALLEANZA di AREZZO</w:t>
      </w:r>
    </w:p>
    <w:p w14:paraId="1B0E3F49" w14:textId="3C9F1AF8" w:rsidR="04E7E1D8" w:rsidRDefault="04E7E1D8" w:rsidP="04E7E1D8">
      <w:pPr>
        <w:jc w:val="center"/>
      </w:pPr>
      <w:r>
        <w:t>13 gennaio 2023</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4E7E1D8">
        <w:trPr>
          <w:cantSplit/>
          <w:trHeight w:val="352"/>
          <w:jc w:val="center"/>
        </w:trPr>
        <w:tc>
          <w:tcPr>
            <w:tcW w:w="1167" w:type="dxa"/>
            <w:gridSpan w:val="2"/>
            <w:tcBorders>
              <w:bottom w:val="single" w:sz="6" w:space="0" w:color="auto"/>
            </w:tcBorders>
            <w:shd w:val="clear"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clear"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clear"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4E7E1D8">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351" w:type="dxa"/>
            <w:vMerge/>
            <w:vAlign w:val="center"/>
          </w:tcPr>
          <w:p w14:paraId="36AB0900" w14:textId="77777777" w:rsidR="00805407" w:rsidRPr="005B03CF" w:rsidRDefault="00805407" w:rsidP="003275B2">
            <w:pPr>
              <w:tabs>
                <w:tab w:val="clear" w:pos="-189"/>
              </w:tabs>
              <w:jc w:val="center"/>
              <w:rPr>
                <w:sz w:val="16"/>
              </w:rPr>
            </w:pPr>
          </w:p>
        </w:tc>
        <w:tc>
          <w:tcPr>
            <w:tcW w:w="1351"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4E7E1D8">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r>
              <w:rPr>
                <w:sz w:val="16"/>
                <w:lang w:eastAsia="en-US"/>
              </w:rPr>
              <w:t>CesanaStudioArch</w:t>
            </w:r>
          </w:p>
        </w:tc>
        <w:tc>
          <w:tcPr>
            <w:tcW w:w="1351"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EA7E60" w:rsidRPr="005B03CF" w14:paraId="284A745D" w14:textId="77777777" w:rsidTr="04E7E1D8">
        <w:trPr>
          <w:cantSplit/>
          <w:trHeight w:val="277"/>
          <w:jc w:val="center"/>
        </w:trPr>
        <w:tc>
          <w:tcPr>
            <w:tcW w:w="742" w:type="dxa"/>
            <w:shd w:val="clear" w:color="auto" w:fill="FFFFFF" w:themeFill="background1"/>
            <w:vAlign w:val="center"/>
          </w:tcPr>
          <w:p w14:paraId="3292B138" w14:textId="77777777" w:rsidR="00EA7E60" w:rsidRPr="005B03CF" w:rsidRDefault="00EA7E60" w:rsidP="00EA7E60">
            <w:pPr>
              <w:tabs>
                <w:tab w:val="clear" w:pos="-189"/>
              </w:tabs>
              <w:jc w:val="center"/>
              <w:rPr>
                <w:sz w:val="16"/>
                <w:szCs w:val="16"/>
              </w:rPr>
            </w:pPr>
          </w:p>
        </w:tc>
        <w:tc>
          <w:tcPr>
            <w:tcW w:w="425" w:type="dxa"/>
            <w:shd w:val="clear" w:color="auto" w:fill="FFFFFF" w:themeFill="background1"/>
            <w:vAlign w:val="center"/>
          </w:tcPr>
          <w:p w14:paraId="40A58184" w14:textId="0AB61ED8" w:rsidR="00EA7E60" w:rsidRPr="005B03CF" w:rsidRDefault="00EA7E60" w:rsidP="00EA7E60">
            <w:pPr>
              <w:tabs>
                <w:tab w:val="clear" w:pos="-189"/>
              </w:tabs>
              <w:jc w:val="center"/>
              <w:rPr>
                <w:sz w:val="16"/>
              </w:rPr>
            </w:pPr>
            <w:r>
              <w:rPr>
                <w:sz w:val="16"/>
                <w:szCs w:val="16"/>
              </w:rPr>
              <w:t>01</w:t>
            </w:r>
          </w:p>
        </w:tc>
        <w:tc>
          <w:tcPr>
            <w:tcW w:w="1134" w:type="dxa"/>
            <w:shd w:val="clear" w:color="auto" w:fill="FFFFFF" w:themeFill="background1"/>
            <w:vAlign w:val="center"/>
          </w:tcPr>
          <w:p w14:paraId="28668C6E" w14:textId="1E7ABACF" w:rsidR="00EA7E60" w:rsidRPr="005B03CF" w:rsidRDefault="004640C5" w:rsidP="00EA7E60">
            <w:pPr>
              <w:tabs>
                <w:tab w:val="clear" w:pos="-189"/>
              </w:tabs>
              <w:jc w:val="center"/>
              <w:rPr>
                <w:sz w:val="16"/>
              </w:rPr>
            </w:pPr>
            <w:r>
              <w:rPr>
                <w:sz w:val="16"/>
              </w:rPr>
              <w:t>31-12-2021</w:t>
            </w:r>
          </w:p>
        </w:tc>
        <w:tc>
          <w:tcPr>
            <w:tcW w:w="3544" w:type="dxa"/>
            <w:shd w:val="clear" w:color="auto" w:fill="FFFFFF" w:themeFill="background1"/>
            <w:vAlign w:val="center"/>
          </w:tcPr>
          <w:p w14:paraId="01262BE3" w14:textId="2478E308" w:rsidR="00EA7E60" w:rsidRPr="005B03CF" w:rsidRDefault="00EA7E60" w:rsidP="00EA7E60">
            <w:pPr>
              <w:tabs>
                <w:tab w:val="clear" w:pos="-189"/>
              </w:tabs>
              <w:jc w:val="center"/>
              <w:rPr>
                <w:sz w:val="16"/>
              </w:rPr>
            </w:pPr>
            <w:r w:rsidRPr="005B03CF">
              <w:rPr>
                <w:sz w:val="16"/>
              </w:rPr>
              <w:t>Emissione per approvazione</w:t>
            </w:r>
          </w:p>
        </w:tc>
        <w:tc>
          <w:tcPr>
            <w:tcW w:w="1351" w:type="dxa"/>
            <w:shd w:val="clear" w:color="auto" w:fill="FFFFFF" w:themeFill="background1"/>
            <w:vAlign w:val="center"/>
          </w:tcPr>
          <w:p w14:paraId="306E415D" w14:textId="0B28144C" w:rsidR="00EA7E60" w:rsidRPr="005B03CF" w:rsidRDefault="004640C5" w:rsidP="00EA7E60">
            <w:pPr>
              <w:tabs>
                <w:tab w:val="clear" w:pos="-189"/>
              </w:tabs>
              <w:jc w:val="center"/>
              <w:rPr>
                <w:sz w:val="16"/>
              </w:rPr>
            </w:pPr>
            <w:r>
              <w:rPr>
                <w:sz w:val="16"/>
              </w:rPr>
              <w:t>Twister Architetti Associati</w:t>
            </w:r>
          </w:p>
        </w:tc>
        <w:tc>
          <w:tcPr>
            <w:tcW w:w="1351" w:type="dxa"/>
            <w:shd w:val="clear" w:color="auto" w:fill="FFFFFF" w:themeFill="background1"/>
            <w:vAlign w:val="center"/>
          </w:tcPr>
          <w:p w14:paraId="10CE5279" w14:textId="406B37A7" w:rsidR="00EA7E60" w:rsidRPr="005B03CF" w:rsidRDefault="00EA7E60" w:rsidP="00EA7E60">
            <w:pPr>
              <w:tabs>
                <w:tab w:val="clear" w:pos="-189"/>
              </w:tabs>
              <w:jc w:val="center"/>
              <w:rPr>
                <w:sz w:val="16"/>
              </w:rPr>
            </w:pPr>
            <w:r>
              <w:rPr>
                <w:sz w:val="16"/>
                <w:lang w:eastAsia="en-US"/>
              </w:rPr>
              <w:t>RSPP</w:t>
            </w:r>
          </w:p>
        </w:tc>
        <w:tc>
          <w:tcPr>
            <w:tcW w:w="1351" w:type="dxa"/>
            <w:shd w:val="clear" w:color="auto" w:fill="FFFFFF" w:themeFill="background1"/>
            <w:vAlign w:val="center"/>
          </w:tcPr>
          <w:p w14:paraId="563EA816" w14:textId="6C42C912" w:rsidR="00EA7E60" w:rsidRPr="005B03CF" w:rsidRDefault="00EA7E60" w:rsidP="00EA7E60">
            <w:pPr>
              <w:tabs>
                <w:tab w:val="clear" w:pos="-189"/>
              </w:tabs>
              <w:jc w:val="center"/>
              <w:rPr>
                <w:sz w:val="16"/>
              </w:rPr>
            </w:pPr>
            <w:r>
              <w:rPr>
                <w:sz w:val="16"/>
                <w:lang w:eastAsia="en-US"/>
              </w:rPr>
              <w:t>Datore di Lavoro</w:t>
            </w:r>
          </w:p>
        </w:tc>
        <w:tc>
          <w:tcPr>
            <w:tcW w:w="1352" w:type="dxa"/>
            <w:shd w:val="clear" w:color="auto" w:fill="FFFFFF" w:themeFill="background1"/>
          </w:tcPr>
          <w:p w14:paraId="3CC3380F" w14:textId="77777777" w:rsidR="00EA7E60" w:rsidRPr="005B03CF" w:rsidRDefault="00EA7E60" w:rsidP="00EA7E60">
            <w:pPr>
              <w:tabs>
                <w:tab w:val="clear" w:pos="-189"/>
              </w:tabs>
              <w:jc w:val="center"/>
              <w:rPr>
                <w:sz w:val="16"/>
              </w:rPr>
            </w:pPr>
          </w:p>
        </w:tc>
      </w:tr>
      <w:tr w:rsidR="00EA7E60" w:rsidRPr="005B03CF" w14:paraId="1B9D554E" w14:textId="77777777" w:rsidTr="04E7E1D8">
        <w:trPr>
          <w:cantSplit/>
          <w:trHeight w:val="253"/>
          <w:jc w:val="center"/>
        </w:trPr>
        <w:tc>
          <w:tcPr>
            <w:tcW w:w="742" w:type="dxa"/>
            <w:shd w:val="clear" w:color="auto" w:fill="FFFFFF" w:themeFill="background1"/>
            <w:vAlign w:val="center"/>
          </w:tcPr>
          <w:p w14:paraId="4B5ED040" w14:textId="77777777" w:rsidR="00EA7E60" w:rsidRPr="005B03CF" w:rsidRDefault="00EA7E60" w:rsidP="00EA7E60">
            <w:pPr>
              <w:tabs>
                <w:tab w:val="clear" w:pos="-189"/>
              </w:tabs>
              <w:jc w:val="center"/>
              <w:rPr>
                <w:sz w:val="16"/>
                <w:szCs w:val="16"/>
              </w:rPr>
            </w:pPr>
          </w:p>
        </w:tc>
        <w:tc>
          <w:tcPr>
            <w:tcW w:w="425" w:type="dxa"/>
            <w:shd w:val="clear" w:color="auto" w:fill="FFFFFF" w:themeFill="background1"/>
            <w:vAlign w:val="center"/>
          </w:tcPr>
          <w:p w14:paraId="0F68177F" w14:textId="58106B21" w:rsidR="00EA7E60" w:rsidRPr="005B03CF" w:rsidRDefault="04E7E1D8" w:rsidP="04E7E1D8">
            <w:pPr>
              <w:jc w:val="center"/>
              <w:rPr>
                <w:sz w:val="16"/>
                <w:szCs w:val="16"/>
              </w:rPr>
            </w:pPr>
            <w:r w:rsidRPr="04E7E1D8">
              <w:rPr>
                <w:sz w:val="16"/>
                <w:szCs w:val="16"/>
              </w:rPr>
              <w:t>02</w:t>
            </w:r>
          </w:p>
        </w:tc>
        <w:tc>
          <w:tcPr>
            <w:tcW w:w="1134" w:type="dxa"/>
            <w:shd w:val="clear" w:color="auto" w:fill="FFFFFF" w:themeFill="background1"/>
            <w:vAlign w:val="center"/>
          </w:tcPr>
          <w:p w14:paraId="275A1A5C" w14:textId="225FC5BD" w:rsidR="00EA7E60" w:rsidRPr="005B03CF" w:rsidRDefault="04E7E1D8" w:rsidP="04E7E1D8">
            <w:pPr>
              <w:jc w:val="center"/>
              <w:rPr>
                <w:sz w:val="16"/>
                <w:szCs w:val="16"/>
              </w:rPr>
            </w:pPr>
            <w:r w:rsidRPr="04E7E1D8">
              <w:rPr>
                <w:sz w:val="16"/>
                <w:szCs w:val="16"/>
              </w:rPr>
              <w:t>13-01-2023</w:t>
            </w:r>
          </w:p>
        </w:tc>
        <w:tc>
          <w:tcPr>
            <w:tcW w:w="3544" w:type="dxa"/>
            <w:shd w:val="clear" w:color="auto" w:fill="FFFFFF" w:themeFill="background1"/>
            <w:vAlign w:val="center"/>
          </w:tcPr>
          <w:p w14:paraId="46B2103E" w14:textId="6D7F6A90" w:rsidR="00EA7E60" w:rsidRPr="005B03CF" w:rsidRDefault="04E7E1D8" w:rsidP="04E7E1D8">
            <w:pPr>
              <w:jc w:val="center"/>
              <w:rPr>
                <w:sz w:val="16"/>
                <w:szCs w:val="16"/>
              </w:rPr>
            </w:pPr>
            <w:r w:rsidRPr="04E7E1D8">
              <w:rPr>
                <w:sz w:val="16"/>
                <w:szCs w:val="16"/>
              </w:rPr>
              <w:t>Emissione per approvazione</w:t>
            </w:r>
          </w:p>
        </w:tc>
        <w:tc>
          <w:tcPr>
            <w:tcW w:w="1351" w:type="dxa"/>
            <w:shd w:val="clear" w:color="auto" w:fill="FFFFFF" w:themeFill="background1"/>
            <w:vAlign w:val="center"/>
          </w:tcPr>
          <w:p w14:paraId="3825E5AD" w14:textId="02C6B9D3" w:rsidR="00EA7E60" w:rsidRPr="005B03CF" w:rsidRDefault="04E7E1D8" w:rsidP="04E7E1D8">
            <w:pPr>
              <w:jc w:val="center"/>
              <w:rPr>
                <w:sz w:val="16"/>
                <w:szCs w:val="16"/>
                <w:lang w:eastAsia="en-US"/>
              </w:rPr>
            </w:pPr>
            <w:r w:rsidRPr="04E7E1D8">
              <w:rPr>
                <w:sz w:val="16"/>
                <w:szCs w:val="16"/>
                <w:lang w:eastAsia="en-US"/>
              </w:rPr>
              <w:t>CesanaStudioArch</w:t>
            </w:r>
          </w:p>
        </w:tc>
        <w:tc>
          <w:tcPr>
            <w:tcW w:w="1351" w:type="dxa"/>
            <w:shd w:val="clear" w:color="auto" w:fill="FFFFFF" w:themeFill="background1"/>
            <w:vAlign w:val="center"/>
          </w:tcPr>
          <w:p w14:paraId="20E8FECF" w14:textId="40B2F2EA" w:rsidR="00EA7E60" w:rsidRPr="005B03CF" w:rsidRDefault="04E7E1D8" w:rsidP="04E7E1D8">
            <w:pPr>
              <w:jc w:val="center"/>
              <w:rPr>
                <w:sz w:val="16"/>
                <w:szCs w:val="16"/>
                <w:highlight w:val="yellow"/>
              </w:rPr>
            </w:pPr>
            <w:r w:rsidRPr="04E7E1D8">
              <w:rPr>
                <w:sz w:val="16"/>
                <w:szCs w:val="16"/>
                <w:lang w:eastAsia="en-US"/>
              </w:rPr>
              <w:t>RSPP</w:t>
            </w:r>
          </w:p>
        </w:tc>
        <w:tc>
          <w:tcPr>
            <w:tcW w:w="1351" w:type="dxa"/>
            <w:shd w:val="clear" w:color="auto" w:fill="FFFFFF" w:themeFill="background1"/>
            <w:vAlign w:val="center"/>
          </w:tcPr>
          <w:p w14:paraId="25840053" w14:textId="7E32210A" w:rsidR="00EA7E60" w:rsidRPr="005B03CF" w:rsidRDefault="04E7E1D8" w:rsidP="04E7E1D8">
            <w:pPr>
              <w:jc w:val="center"/>
              <w:rPr>
                <w:sz w:val="16"/>
                <w:szCs w:val="16"/>
                <w:highlight w:val="yellow"/>
              </w:rPr>
            </w:pPr>
            <w:r w:rsidRPr="04E7E1D8">
              <w:rPr>
                <w:sz w:val="16"/>
                <w:szCs w:val="16"/>
                <w:lang w:eastAsia="en-US"/>
              </w:rPr>
              <w:t>Datore di Lavoro</w:t>
            </w:r>
          </w:p>
        </w:tc>
        <w:tc>
          <w:tcPr>
            <w:tcW w:w="1352" w:type="dxa"/>
            <w:shd w:val="clear" w:color="auto" w:fill="FFFFFF" w:themeFill="background1"/>
          </w:tcPr>
          <w:p w14:paraId="540D41AC" w14:textId="77777777" w:rsidR="00EA7E60" w:rsidRPr="005B03CF" w:rsidRDefault="00EA7E60" w:rsidP="00EA7E60">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497CE79F" w:rsidR="000A00FD" w:rsidRDefault="000A00FD" w:rsidP="000A00FD">
      <w:pPr>
        <w:adjustRightInd w:val="0"/>
        <w:jc w:val="center"/>
        <w:rPr>
          <w:rFonts w:eastAsia="Arial Unicode MS" w:cs="Arial"/>
          <w:sz w:val="22"/>
        </w:rPr>
      </w:pPr>
    </w:p>
    <w:p w14:paraId="57CEA3FD" w14:textId="28BE9DB1" w:rsidR="00095B8F" w:rsidRDefault="00095B8F" w:rsidP="000A00FD">
      <w:pPr>
        <w:adjustRightInd w:val="0"/>
        <w:jc w:val="center"/>
        <w:rPr>
          <w:rFonts w:eastAsia="Arial Unicode MS" w:cs="Arial"/>
          <w:sz w:val="22"/>
        </w:rPr>
      </w:pPr>
      <w:r>
        <w:rPr>
          <w:rFonts w:eastAsia="Arial Unicode MS" w:cs="Arial"/>
          <w:noProof/>
          <w:sz w:val="22"/>
        </w:rPr>
        <w:drawing>
          <wp:inline distT="0" distB="0" distL="0" distR="0" wp14:anchorId="226D1E8C" wp14:editId="7FD970B1">
            <wp:extent cx="2426008" cy="3960000"/>
            <wp:effectExtent l="0" t="0" r="0" b="254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20712"/>
                    <a:stretch/>
                  </pic:blipFill>
                  <pic:spPr bwMode="auto">
                    <a:xfrm>
                      <a:off x="0" y="0"/>
                      <a:ext cx="2426008" cy="3960000"/>
                    </a:xfrm>
                    <a:prstGeom prst="rect">
                      <a:avLst/>
                    </a:prstGeom>
                    <a:noFill/>
                    <a:ln>
                      <a:noFill/>
                    </a:ln>
                    <a:extLst>
                      <a:ext uri="{53640926-AAD7-44D8-BBD7-CCE9431645EC}">
                        <a14:shadowObscured xmlns:a14="http://schemas.microsoft.com/office/drawing/2010/main"/>
                      </a:ext>
                    </a:extLst>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094F0DCF"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095B8F">
              <w:rPr>
                <w:rFonts w:eastAsia="Arial Unicode MS" w:cs="Arial"/>
                <w:b/>
                <w:sz w:val="24"/>
                <w:szCs w:val="28"/>
              </w:rPr>
              <w:t>AREZZO</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00178A54" w:rsidR="000A00FD" w:rsidRPr="00095B8F" w:rsidRDefault="00095B8F" w:rsidP="00212665">
            <w:pPr>
              <w:tabs>
                <w:tab w:val="clear" w:pos="-189"/>
              </w:tabs>
              <w:adjustRightInd w:val="0"/>
              <w:ind w:left="182"/>
              <w:jc w:val="left"/>
              <w:rPr>
                <w:rFonts w:eastAsia="Arial Unicode MS" w:cs="Arial"/>
              </w:rPr>
            </w:pPr>
            <w:r w:rsidRPr="00095B8F">
              <w:rPr>
                <w:rFonts w:eastAsia="Arial Unicode MS" w:cs="Arial"/>
              </w:rPr>
              <w:t>Via Guido Monaco, 80</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77777777" w:rsidR="000A00FD" w:rsidRPr="00095B8F" w:rsidRDefault="000A00FD" w:rsidP="00212665">
            <w:pPr>
              <w:tabs>
                <w:tab w:val="clear" w:pos="-189"/>
              </w:tabs>
              <w:adjustRightInd w:val="0"/>
              <w:ind w:left="182"/>
              <w:jc w:val="left"/>
              <w:rPr>
                <w:rFonts w:eastAsia="Arial Unicode MS" w:cs="Arial"/>
              </w:rPr>
            </w:pPr>
            <w:r w:rsidRPr="00095B8F">
              <w:rPr>
                <w:rFonts w:eastAsia="Arial Unicode MS" w:cs="Arial"/>
              </w:rPr>
              <w:t>primo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00945A0A" w:rsidR="000A00FD" w:rsidRPr="00095B8F" w:rsidRDefault="00095B8F" w:rsidP="00212665">
            <w:pPr>
              <w:tabs>
                <w:tab w:val="clear" w:pos="-189"/>
              </w:tabs>
              <w:adjustRightInd w:val="0"/>
              <w:ind w:left="182"/>
              <w:jc w:val="left"/>
              <w:rPr>
                <w:rFonts w:eastAsia="Arial Unicode MS" w:cs="Arial"/>
              </w:rPr>
            </w:pPr>
            <w:r w:rsidRPr="00095B8F">
              <w:rPr>
                <w:rFonts w:eastAsia="Arial Unicode MS" w:cs="Arial"/>
              </w:rPr>
              <w:t>Arezzo (AR)</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045FF694"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374F73" w:rsidRPr="00374F73">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D12FDF" w:rsidRDefault="000A00FD" w:rsidP="000A00FD">
      <w:pPr>
        <w:tabs>
          <w:tab w:val="clear" w:pos="-189"/>
        </w:tabs>
        <w:rPr>
          <w:b/>
        </w:rPr>
      </w:pPr>
      <w:r w:rsidRPr="00D12FDF">
        <w:rPr>
          <w:b/>
        </w:rPr>
        <w:lastRenderedPageBreak/>
        <w:t>DESCRIZIONE IMMOBILE:</w:t>
      </w:r>
    </w:p>
    <w:p w14:paraId="6EB56B62" w14:textId="18FB7A60" w:rsidR="000A00FD" w:rsidRPr="00D12FDF" w:rsidRDefault="000A00FD" w:rsidP="000A00FD">
      <w:pPr>
        <w:tabs>
          <w:tab w:val="clear" w:pos="-189"/>
        </w:tabs>
      </w:pPr>
      <w:r w:rsidRPr="00D12FDF">
        <w:t xml:space="preserve">L’agenzia si trova al </w:t>
      </w:r>
      <w:r w:rsidR="004A4FB3" w:rsidRPr="00D12FDF">
        <w:t>1</w:t>
      </w:r>
      <w:r w:rsidRPr="00D12FDF">
        <w:t xml:space="preserve">° piano di un fabbricato di </w:t>
      </w:r>
      <w:r w:rsidR="004A4FB3" w:rsidRPr="00D12FDF">
        <w:t>7</w:t>
      </w:r>
      <w:r w:rsidRPr="00D12FDF">
        <w:t xml:space="preserve"> piani fuori terra e</w:t>
      </w:r>
      <w:r w:rsidR="004A4FB3" w:rsidRPr="00D12FDF">
        <w:t xml:space="preserve">d un piano interrato </w:t>
      </w:r>
      <w:r w:rsidRPr="00D12FDF">
        <w:t xml:space="preserve">con affaccio su una delle principali arterie commerciali </w:t>
      </w:r>
      <w:r w:rsidR="004A4FB3" w:rsidRPr="00D12FDF">
        <w:t>del centro della città a poca distanza dalla stazione ferroviaria</w:t>
      </w:r>
      <w:r w:rsidRPr="00D12FDF">
        <w:t xml:space="preserve">. L’immobile, unitamente a quello </w:t>
      </w:r>
      <w:r w:rsidR="004A4FB3" w:rsidRPr="00D12FDF">
        <w:t>a fianco</w:t>
      </w:r>
      <w:r w:rsidRPr="00D12FDF">
        <w:t xml:space="preserve">, </w:t>
      </w:r>
      <w:r w:rsidR="004A4FB3" w:rsidRPr="00D12FDF">
        <w:t>costituisce cortina edilizia continua</w:t>
      </w:r>
      <w:r w:rsidRPr="00D12FDF">
        <w:t>.</w:t>
      </w:r>
      <w:r w:rsidR="004A4FB3" w:rsidRPr="00D12FDF">
        <w:t xml:space="preserve"> </w:t>
      </w:r>
      <w:r w:rsidRPr="00D12FDF">
        <w:t xml:space="preserve">Si presume che l’epoca di costruzione si possa far risalire indicativamente negli anni </w:t>
      </w:r>
      <w:r w:rsidR="004A4FB3" w:rsidRPr="00D12FDF">
        <w:t>‘60/</w:t>
      </w:r>
      <w:r w:rsidRPr="00D12FDF">
        <w:t>’70.</w:t>
      </w:r>
    </w:p>
    <w:p w14:paraId="40E5855D" w14:textId="2C7210F4" w:rsidR="000A00FD" w:rsidRPr="00D12FDF" w:rsidRDefault="000A00FD" w:rsidP="000A00FD">
      <w:pPr>
        <w:tabs>
          <w:tab w:val="clear" w:pos="-189"/>
        </w:tabs>
      </w:pPr>
      <w:r w:rsidRPr="00D12FDF">
        <w:t>Lo stabile accoglie sia residenza che attività terziarie; al piano terra sono presenti attività commerciali</w:t>
      </w:r>
      <w:r w:rsidR="00D12FDF" w:rsidRPr="00D12FDF">
        <w:t xml:space="preserve"> e grande distribuzione.</w:t>
      </w:r>
    </w:p>
    <w:p w14:paraId="0F8C8444" w14:textId="4ADB4472" w:rsidR="000A00FD" w:rsidRDefault="000A00FD" w:rsidP="00D12FDF">
      <w:pPr>
        <w:tabs>
          <w:tab w:val="clear" w:pos="-189"/>
        </w:tabs>
      </w:pPr>
      <w:r w:rsidRPr="00D12FDF">
        <w:t xml:space="preserve">L’accesso allo stabile avviene attraverso </w:t>
      </w:r>
      <w:r w:rsidR="00D12FDF" w:rsidRPr="00D12FDF">
        <w:t>un primo serramento completamente vetrato ed un secondo ampio</w:t>
      </w:r>
      <w:r w:rsidRPr="00D12FDF">
        <w:t xml:space="preserve"> serramento in metallo e vetro che conduce in un androne condominiale ove si trovano il vano scala e l’ascensore, questi, posti a un piano rialzato, si raggiungono mediante una rampa di scale</w:t>
      </w:r>
      <w:r w:rsidR="00D12FDF" w:rsidRPr="00D12FDF">
        <w:t xml:space="preserve"> priva di servoscala</w:t>
      </w:r>
      <w:r w:rsidRPr="00D12FDF">
        <w:t>. Il vano scala è costituito da struttura in cemento armato e le rampe sono delimitate da un parapetto in metallo con corrimano.</w:t>
      </w:r>
      <w:r>
        <w:t xml:space="preserve"> </w:t>
      </w:r>
    </w:p>
    <w:p w14:paraId="58DDABDE" w14:textId="4B17576A" w:rsidR="00DD687F" w:rsidRDefault="00DD687F" w:rsidP="00D12FDF">
      <w:pPr>
        <w:tabs>
          <w:tab w:val="clear" w:pos="-189"/>
        </w:tabs>
      </w:pPr>
    </w:p>
    <w:p w14:paraId="59814956" w14:textId="7EE44475" w:rsidR="00DD687F" w:rsidRDefault="00DD687F" w:rsidP="00DD687F">
      <w:pPr>
        <w:tabs>
          <w:tab w:val="clear" w:pos="-189"/>
        </w:tabs>
        <w:jc w:val="center"/>
      </w:pPr>
      <w:r>
        <w:rPr>
          <w:noProof/>
        </w:rPr>
        <w:drawing>
          <wp:inline distT="0" distB="0" distL="0" distR="0" wp14:anchorId="53C7ECF1" wp14:editId="12A9316A">
            <wp:extent cx="7418093" cy="4680000"/>
            <wp:effectExtent l="0" t="0" r="0" b="635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5269" b="5512"/>
                    <a:stretch/>
                  </pic:blipFill>
                  <pic:spPr bwMode="auto">
                    <a:xfrm>
                      <a:off x="0" y="0"/>
                      <a:ext cx="7418093" cy="4680000"/>
                    </a:xfrm>
                    <a:prstGeom prst="rect">
                      <a:avLst/>
                    </a:prstGeom>
                    <a:noFill/>
                    <a:ln>
                      <a:noFill/>
                    </a:ln>
                    <a:extLst>
                      <a:ext uri="{53640926-AAD7-44D8-BBD7-CCE9431645EC}">
                        <a14:shadowObscured xmlns:a14="http://schemas.microsoft.com/office/drawing/2010/main"/>
                      </a:ext>
                    </a:extLst>
                  </pic:spPr>
                </pic:pic>
              </a:graphicData>
            </a:graphic>
          </wp:inline>
        </w:drawing>
      </w:r>
    </w:p>
    <w:p w14:paraId="74D67D32" w14:textId="77777777" w:rsidR="00DD687F" w:rsidRPr="00473E51" w:rsidRDefault="00DD687F" w:rsidP="00D12FDF">
      <w:pPr>
        <w:tabs>
          <w:tab w:val="clear" w:pos="-189"/>
        </w:tabs>
      </w:pP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4E7E1D8">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4E7E1D8">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4E7E1D8">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4D6BDF89" w:rsidR="000A00FD" w:rsidRPr="00C063A5" w:rsidRDefault="04E7E1D8" w:rsidP="04E7E1D8">
            <w:pPr>
              <w:jc w:val="left"/>
            </w:pPr>
            <w:r w:rsidRPr="04E7E1D8">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5A8615B3" w:rsidR="000A00FD" w:rsidRPr="00765852" w:rsidRDefault="04E7E1D8" w:rsidP="04E7E1D8">
            <w:pPr>
              <w:jc w:val="center"/>
            </w:pPr>
            <w:r w:rsidRPr="04E7E1D8">
              <w:rPr>
                <w:b/>
                <w:bCs/>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7C8A511B" w:rsidR="000A00FD" w:rsidRPr="00765852" w:rsidRDefault="04E7E1D8" w:rsidP="04E7E1D8">
            <w:pPr>
              <w:jc w:val="center"/>
            </w:pPr>
            <w:r w:rsidRPr="04E7E1D8">
              <w:rPr>
                <w:b/>
                <w:bCs/>
                <w:sz w:val="22"/>
                <w:szCs w:val="22"/>
              </w:rPr>
              <w:t>S</w:t>
            </w:r>
          </w:p>
        </w:tc>
        <w:tc>
          <w:tcPr>
            <w:tcW w:w="3260" w:type="dxa"/>
            <w:tcBorders>
              <w:left w:val="dotted" w:sz="4" w:space="0" w:color="auto"/>
              <w:bottom w:val="dotted" w:sz="4" w:space="0" w:color="auto"/>
            </w:tcBorders>
            <w:vAlign w:val="center"/>
          </w:tcPr>
          <w:p w14:paraId="78BD47F6" w14:textId="6A8EA7FC" w:rsidR="0000606E" w:rsidRPr="007D7227" w:rsidRDefault="04E7E1D8" w:rsidP="04E7E1D8">
            <w:pPr>
              <w:jc w:val="left"/>
            </w:pPr>
            <w:r w:rsidRPr="04E7E1D8">
              <w:rPr>
                <w:rFonts w:eastAsia="Arial Narrow" w:cs="Arial Narrow"/>
              </w:rPr>
              <w:t>Acquisita documentazione immobile e disponibile presso gli archivi di Alleanza Assicurazioni S.p.A.</w:t>
            </w:r>
          </w:p>
        </w:tc>
      </w:tr>
      <w:tr w:rsidR="000A00FD" w14:paraId="476CF394" w14:textId="77777777" w:rsidTr="04E7E1D8">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4579F294" w:rsidR="000A00FD" w:rsidRPr="0006143E" w:rsidRDefault="000A00FD" w:rsidP="00212665">
            <w:pPr>
              <w:jc w:val="left"/>
            </w:pPr>
            <w:r w:rsidRPr="00C063A5">
              <w:t>Attività in corso da parte di Alleanza Assicurazioni SpA</w:t>
            </w: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23AFC0D" w14:textId="77777777" w:rsidR="000A00FD" w:rsidRPr="00765852" w:rsidRDefault="000A00FD"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5BE46DC4" w14:textId="4F2D9800" w:rsidR="000A00FD" w:rsidRPr="00765852" w:rsidRDefault="009E71EA"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CCD34BC" w14:textId="14158FE4" w:rsidR="0000606E" w:rsidRPr="009E71EA" w:rsidRDefault="0000606E" w:rsidP="007D7227">
            <w:pPr>
              <w:jc w:val="left"/>
            </w:pPr>
            <w:r w:rsidRPr="0000606E">
              <w:t xml:space="preserve">In corso reperimento delle Di.Co., certificati di regolare </w:t>
            </w:r>
            <w:r w:rsidR="007D7227">
              <w:t>esecuzione, titoli abilitativi.</w:t>
            </w:r>
          </w:p>
        </w:tc>
      </w:tr>
      <w:tr w:rsidR="000A00FD" w:rsidRPr="00E121E0" w14:paraId="650D998E" w14:textId="77777777" w:rsidTr="04E7E1D8">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1A3DE696"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4E7E1D8">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I carichi non devono superare tale massimo e devono essere distribuiti razionalmente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4E7E1D8">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L'accesso per i normali lavori di manutenzione e riparazione ai posti elevati di edifici, parti d’impianti, apparecchi, macchine, pali e simili deve essere reso sicuro e agevole mediante l'impiego di mezzi appropriati, quali andatoie, passerelle, scale, staffe o ramponi montapali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4E7E1D8">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4E7E1D8">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53C3CA47"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4E7E1D8">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4E7E1D8">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4E7E1D8">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r w:rsidRPr="00AA1487">
              <w:t xml:space="preserve">La disposizione </w:t>
            </w:r>
            <w:r>
              <w:t>degli spazi e delle postazioni,</w:t>
            </w:r>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4E7E1D8">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4E7E1D8">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4E7E1D8">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4E7E1D8">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1933F211" w:rsidR="000A00FD" w:rsidRPr="00AA1487" w:rsidRDefault="000A00FD" w:rsidP="00212665">
            <w:pPr>
              <w:jc w:val="left"/>
            </w:pPr>
          </w:p>
        </w:tc>
      </w:tr>
      <w:tr w:rsidR="000A00FD" w14:paraId="1FB2855A" w14:textId="77777777" w:rsidTr="04E7E1D8">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4E7E1D8">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4E7E1D8">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295BB921" w:rsidR="000A00FD" w:rsidRPr="0006143E" w:rsidRDefault="000A00FD" w:rsidP="009E71EA">
            <w:pPr>
              <w:jc w:val="left"/>
            </w:pPr>
            <w:r>
              <w:t>L’agenzia non ha</w:t>
            </w:r>
            <w:r w:rsidRPr="0006143E">
              <w:t xml:space="preserve"> cantina di pertinenza</w:t>
            </w:r>
            <w:r>
              <w:t>.</w:t>
            </w:r>
            <w:r w:rsidR="009E71EA">
              <w:br/>
              <w:t>presente piano interrato con cantine e box/posti auto.</w:t>
            </w:r>
          </w:p>
        </w:tc>
      </w:tr>
      <w:tr w:rsidR="000A00FD" w14:paraId="79CA22A0" w14:textId="77777777" w:rsidTr="04E7E1D8">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3ED9E807" w:rsidR="00406C9A" w:rsidRPr="008B6041" w:rsidRDefault="00406C9A" w:rsidP="00212665">
            <w:pPr>
              <w:jc w:val="left"/>
            </w:pPr>
          </w:p>
        </w:tc>
      </w:tr>
      <w:tr w:rsidR="000A00FD" w14:paraId="0A12403A" w14:textId="77777777" w:rsidTr="04E7E1D8">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4E7E1D8">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6733A0D" w14:textId="06E81D3C" w:rsidR="000A00FD" w:rsidRPr="009E71EA" w:rsidRDefault="000A00FD" w:rsidP="00212665">
            <w:pPr>
              <w:jc w:val="left"/>
            </w:pPr>
            <w:r>
              <w:t xml:space="preserve">L’accesso al condominio avviene tramite </w:t>
            </w:r>
            <w:r w:rsidR="009E71EA">
              <w:t xml:space="preserve">due </w:t>
            </w:r>
            <w:r w:rsidR="009E71EA" w:rsidRPr="009E71EA">
              <w:t xml:space="preserve">serramenti vetrati: il primo completamente vetrato ed il secondo </w:t>
            </w:r>
            <w:r w:rsidRPr="009E71EA">
              <w:t xml:space="preserve">serramento vetrato </w:t>
            </w:r>
            <w:r w:rsidR="009E71EA" w:rsidRPr="009E71EA">
              <w:t xml:space="preserve">ma </w:t>
            </w:r>
            <w:r w:rsidRPr="009E71EA">
              <w:t>adeguatamente segnalato</w:t>
            </w:r>
            <w:r w:rsidR="009E71EA" w:rsidRPr="009E71EA">
              <w:t>.</w:t>
            </w:r>
          </w:p>
          <w:p w14:paraId="6C80B45C" w14:textId="1612D8A2" w:rsidR="000A00FD" w:rsidRPr="00734822" w:rsidRDefault="000A00FD" w:rsidP="009E71EA">
            <w:pPr>
              <w:jc w:val="left"/>
            </w:pPr>
            <w:r w:rsidRPr="009E71EA">
              <w:t>Nel vano scala sono presenti finestre con vetro singolo</w:t>
            </w:r>
            <w:r w:rsidR="009E71EA" w:rsidRPr="009E71EA">
              <w:t>.</w:t>
            </w:r>
          </w:p>
        </w:tc>
      </w:tr>
      <w:tr w:rsidR="000A00FD" w14:paraId="41A42144" w14:textId="77777777" w:rsidTr="04E7E1D8">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4E7E1D8">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5C31EB5C" w:rsidR="000A00FD" w:rsidRPr="00577468" w:rsidRDefault="000A00FD" w:rsidP="00212665">
            <w:pPr>
              <w:jc w:val="left"/>
              <w:rPr>
                <w:highlight w:val="yellow"/>
              </w:rPr>
            </w:pPr>
            <w:r>
              <w:t xml:space="preserve">La pulizia può essere effettuata </w:t>
            </w:r>
            <w:r w:rsidR="009E71EA">
              <w:t xml:space="preserve">in parte </w:t>
            </w:r>
            <w:r>
              <w:t>dall’interno dei locali senza necessità di sporgersi all’esterno</w:t>
            </w:r>
            <w:r w:rsidR="009E71EA">
              <w:t>, mentre la pulizia delle parti vetrate fisse può avvenire dall’esterno tramite PLE.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4E7E1D8">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4E7E1D8">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4E7E1D8">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7C476342" w:rsidR="000A00FD" w:rsidRPr="009E71EA" w:rsidRDefault="000A00FD" w:rsidP="00212665">
            <w:pPr>
              <w:tabs>
                <w:tab w:val="clear" w:pos="-189"/>
                <w:tab w:val="left" w:pos="-144"/>
              </w:tabs>
              <w:jc w:val="left"/>
            </w:pPr>
            <w:r>
              <w:t xml:space="preserve">L’ufficio si trova </w:t>
            </w:r>
            <w:r w:rsidRPr="009E71EA">
              <w:t xml:space="preserve">al </w:t>
            </w:r>
            <w:r w:rsidR="009E71EA" w:rsidRPr="009E71EA">
              <w:t>1</w:t>
            </w:r>
            <w:r w:rsidRPr="009E71EA">
              <w:t>° piano.</w:t>
            </w:r>
          </w:p>
          <w:p w14:paraId="3F76DE92" w14:textId="3B65606E" w:rsidR="000A00FD" w:rsidRPr="0079680C" w:rsidRDefault="000A00FD" w:rsidP="00212665">
            <w:pPr>
              <w:tabs>
                <w:tab w:val="clear" w:pos="-189"/>
                <w:tab w:val="left" w:pos="-144"/>
              </w:tabs>
              <w:jc w:val="left"/>
              <w:rPr>
                <w:color w:val="FF0000"/>
              </w:rPr>
            </w:pPr>
            <w:r w:rsidRPr="009E71EA">
              <w:t>E’ presente una rampa di scale dal portone d’ingresso fino al raggiungimento dell’ascensore priva di servoscala.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58D6B8C5"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04E7E1D8">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4E7E1D8">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51DE4464" w:rsidR="000A00FD" w:rsidRPr="00202D79"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2039AF18" w:rsidR="000A00FD" w:rsidRPr="009E71EA" w:rsidRDefault="000A00FD" w:rsidP="00212665">
            <w:pPr>
              <w:tabs>
                <w:tab w:val="clear" w:pos="-189"/>
                <w:tab w:val="left" w:pos="-144"/>
              </w:tabs>
              <w:jc w:val="left"/>
            </w:pPr>
            <w:r>
              <w:t>L’accesso è esclusivamente pedonale</w:t>
            </w:r>
            <w:r w:rsidR="009E71EA">
              <w:t>.</w:t>
            </w:r>
          </w:p>
        </w:tc>
      </w:tr>
      <w:tr w:rsidR="000A00FD" w14:paraId="29BA75CB" w14:textId="77777777" w:rsidTr="04E7E1D8">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2A673787" w:rsidR="000A00FD" w:rsidRDefault="009E71EA" w:rsidP="00212665">
            <w:pPr>
              <w:tabs>
                <w:tab w:val="clear" w:pos="-189"/>
                <w:tab w:val="left" w:pos="-144"/>
              </w:tabs>
              <w:jc w:val="left"/>
            </w:pPr>
            <w:r>
              <w:t>N</w:t>
            </w:r>
            <w:r w:rsidR="000A00FD">
              <w:t>on applicabi</w:t>
            </w:r>
            <w:r>
              <w:t>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54CA02EB" w:rsidR="000A00FD" w:rsidRDefault="000A00FD" w:rsidP="00212665">
            <w:pPr>
              <w:tabs>
                <w:tab w:val="clear" w:pos="-189"/>
                <w:tab w:val="left" w:pos="-144"/>
              </w:tabs>
              <w:jc w:val="left"/>
            </w:pPr>
          </w:p>
        </w:tc>
      </w:tr>
      <w:tr w:rsidR="000A00FD" w14:paraId="2C3DB359" w14:textId="77777777" w:rsidTr="04E7E1D8">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52FCEE39" w:rsidR="00193070" w:rsidRPr="00A40F78" w:rsidRDefault="000A00FD" w:rsidP="009E71EA">
            <w:pPr>
              <w:tabs>
                <w:tab w:val="clear" w:pos="-189"/>
                <w:tab w:val="left" w:pos="-144"/>
              </w:tabs>
              <w:jc w:val="left"/>
              <w:rPr>
                <w:color w:val="FF0000"/>
              </w:rPr>
            </w:pPr>
            <w:r w:rsidRPr="009E71EA">
              <w:t>Sulle superfici di pavimento all’interno dell’agenzia non sono presenti buche, forometrie o sporgenze.</w:t>
            </w:r>
          </w:p>
        </w:tc>
      </w:tr>
      <w:tr w:rsidR="000A00FD" w14:paraId="5EBD4B42" w14:textId="77777777" w:rsidTr="04E7E1D8">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4E7E1D8">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7DBA9A2D" w:rsidR="000A00FD" w:rsidRDefault="000A00FD" w:rsidP="00212665">
            <w:pPr>
              <w:tabs>
                <w:tab w:val="clear" w:pos="-189"/>
                <w:tab w:val="left" w:pos="-144"/>
              </w:tabs>
              <w:jc w:val="left"/>
            </w:pPr>
          </w:p>
        </w:tc>
      </w:tr>
      <w:tr w:rsidR="000A00FD" w:rsidRPr="003B0F4F" w14:paraId="76FD22BA" w14:textId="77777777" w:rsidTr="04E7E1D8">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4E7E1D8">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4E7E1D8">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3477BA5E" w14:textId="77777777" w:rsidR="000A00FD" w:rsidRPr="00765852" w:rsidRDefault="000A00FD" w:rsidP="00212665">
            <w:pPr>
              <w:jc w:val="center"/>
              <w:rPr>
                <w:sz w:val="22"/>
                <w:szCs w:val="22"/>
              </w:rPr>
            </w:pPr>
          </w:p>
        </w:tc>
        <w:tc>
          <w:tcPr>
            <w:tcW w:w="426" w:type="dxa"/>
            <w:vMerge/>
            <w:vAlign w:val="center"/>
          </w:tcPr>
          <w:p w14:paraId="70357206" w14:textId="77777777" w:rsidR="000A00FD" w:rsidRPr="00765852" w:rsidRDefault="000A00FD" w:rsidP="00212665">
            <w:pPr>
              <w:jc w:val="center"/>
              <w:rPr>
                <w:sz w:val="22"/>
                <w:szCs w:val="22"/>
              </w:rPr>
            </w:pPr>
          </w:p>
        </w:tc>
        <w:tc>
          <w:tcPr>
            <w:tcW w:w="3260" w:type="dxa"/>
            <w:vMerge/>
            <w:vAlign w:val="center"/>
          </w:tcPr>
          <w:p w14:paraId="4D645421" w14:textId="77777777" w:rsidR="000A00FD" w:rsidRDefault="000A00FD" w:rsidP="00212665">
            <w:pPr>
              <w:jc w:val="left"/>
            </w:pPr>
          </w:p>
        </w:tc>
      </w:tr>
      <w:tr w:rsidR="000A00FD" w14:paraId="1B3A90E0" w14:textId="77777777" w:rsidTr="04E7E1D8">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5D78406C" w14:textId="77777777" w:rsidR="000A00FD" w:rsidRPr="00765852" w:rsidRDefault="000A00FD" w:rsidP="00212665">
            <w:pPr>
              <w:jc w:val="center"/>
              <w:rPr>
                <w:sz w:val="22"/>
                <w:szCs w:val="22"/>
              </w:rPr>
            </w:pPr>
          </w:p>
        </w:tc>
        <w:tc>
          <w:tcPr>
            <w:tcW w:w="426" w:type="dxa"/>
            <w:vMerge/>
            <w:vAlign w:val="center"/>
          </w:tcPr>
          <w:p w14:paraId="694C4C71" w14:textId="77777777" w:rsidR="000A00FD" w:rsidRPr="00765852" w:rsidRDefault="000A00FD" w:rsidP="00212665">
            <w:pPr>
              <w:jc w:val="center"/>
              <w:rPr>
                <w:sz w:val="22"/>
                <w:szCs w:val="22"/>
              </w:rPr>
            </w:pPr>
          </w:p>
        </w:tc>
        <w:tc>
          <w:tcPr>
            <w:tcW w:w="3260" w:type="dxa"/>
            <w:vMerge/>
            <w:vAlign w:val="center"/>
          </w:tcPr>
          <w:p w14:paraId="2F1D89C2" w14:textId="77777777" w:rsidR="000A00FD" w:rsidRDefault="000A00FD" w:rsidP="00212665">
            <w:pPr>
              <w:jc w:val="left"/>
            </w:pPr>
          </w:p>
        </w:tc>
      </w:tr>
      <w:tr w:rsidR="000A00FD" w14:paraId="5E753C58" w14:textId="77777777" w:rsidTr="04E7E1D8">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vAlign w:val="center"/>
          </w:tcPr>
          <w:p w14:paraId="16895263" w14:textId="77777777" w:rsidR="000A00FD" w:rsidRDefault="000A00FD" w:rsidP="00212665">
            <w:pPr>
              <w:jc w:val="left"/>
              <w:rPr>
                <w:rFonts w:eastAsiaTheme="minorHAnsi"/>
                <w:lang w:eastAsia="en-US"/>
              </w:rPr>
            </w:pPr>
          </w:p>
        </w:tc>
        <w:tc>
          <w:tcPr>
            <w:tcW w:w="425" w:type="dxa"/>
            <w:vMerge/>
            <w:vAlign w:val="center"/>
          </w:tcPr>
          <w:p w14:paraId="2D2A620E" w14:textId="77777777" w:rsidR="000A00FD" w:rsidRPr="00765852" w:rsidRDefault="000A00FD" w:rsidP="00212665">
            <w:pPr>
              <w:jc w:val="center"/>
              <w:rPr>
                <w:sz w:val="22"/>
                <w:szCs w:val="22"/>
              </w:rPr>
            </w:pPr>
          </w:p>
        </w:tc>
        <w:tc>
          <w:tcPr>
            <w:tcW w:w="426" w:type="dxa"/>
            <w:vMerge/>
            <w:vAlign w:val="center"/>
          </w:tcPr>
          <w:p w14:paraId="4E006E81" w14:textId="77777777" w:rsidR="000A00FD" w:rsidRPr="00765852" w:rsidRDefault="000A00FD" w:rsidP="00212665">
            <w:pPr>
              <w:jc w:val="center"/>
              <w:rPr>
                <w:sz w:val="22"/>
                <w:szCs w:val="22"/>
              </w:rPr>
            </w:pPr>
          </w:p>
        </w:tc>
        <w:tc>
          <w:tcPr>
            <w:tcW w:w="3260" w:type="dxa"/>
            <w:vMerge/>
            <w:vAlign w:val="center"/>
          </w:tcPr>
          <w:p w14:paraId="019C2648" w14:textId="77777777" w:rsidR="000A00FD" w:rsidRPr="00361E80" w:rsidRDefault="000A00FD" w:rsidP="00212665">
            <w:pPr>
              <w:jc w:val="left"/>
            </w:pPr>
          </w:p>
        </w:tc>
      </w:tr>
      <w:tr w:rsidR="000A00FD" w14:paraId="03869012" w14:textId="77777777" w:rsidTr="04E7E1D8">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vAlign w:val="center"/>
          </w:tcPr>
          <w:p w14:paraId="20FC289D" w14:textId="77777777" w:rsidR="000A00FD" w:rsidRDefault="000A00FD" w:rsidP="00212665">
            <w:pPr>
              <w:jc w:val="left"/>
              <w:rPr>
                <w:rFonts w:eastAsiaTheme="minorHAnsi"/>
                <w:lang w:eastAsia="en-US"/>
              </w:rPr>
            </w:pPr>
          </w:p>
        </w:tc>
        <w:tc>
          <w:tcPr>
            <w:tcW w:w="425" w:type="dxa"/>
            <w:vMerge/>
            <w:vAlign w:val="center"/>
          </w:tcPr>
          <w:p w14:paraId="04AEE5F5" w14:textId="77777777" w:rsidR="000A00FD" w:rsidRPr="00765852" w:rsidRDefault="000A00FD" w:rsidP="00212665">
            <w:pPr>
              <w:jc w:val="center"/>
              <w:rPr>
                <w:sz w:val="22"/>
                <w:szCs w:val="22"/>
              </w:rPr>
            </w:pPr>
          </w:p>
        </w:tc>
        <w:tc>
          <w:tcPr>
            <w:tcW w:w="426" w:type="dxa"/>
            <w:vMerge/>
            <w:vAlign w:val="center"/>
          </w:tcPr>
          <w:p w14:paraId="44B89017" w14:textId="77777777" w:rsidR="000A00FD" w:rsidRPr="00765852" w:rsidRDefault="000A00FD" w:rsidP="00212665">
            <w:pPr>
              <w:jc w:val="center"/>
              <w:rPr>
                <w:sz w:val="22"/>
                <w:szCs w:val="22"/>
              </w:rPr>
            </w:pPr>
          </w:p>
        </w:tc>
        <w:tc>
          <w:tcPr>
            <w:tcW w:w="3260" w:type="dxa"/>
            <w:vMerge/>
            <w:vAlign w:val="center"/>
          </w:tcPr>
          <w:p w14:paraId="777CA303" w14:textId="77777777" w:rsidR="000A00FD" w:rsidRPr="00361E80" w:rsidRDefault="000A00FD" w:rsidP="00212665">
            <w:pPr>
              <w:jc w:val="left"/>
            </w:pPr>
          </w:p>
        </w:tc>
      </w:tr>
      <w:tr w:rsidR="000A00FD" w14:paraId="36AF9FA1" w14:textId="77777777" w:rsidTr="04E7E1D8">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4E7E1D8">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6DF1EA06" w:rsidR="000A00FD" w:rsidRPr="00DC2C5C" w:rsidRDefault="000A00FD" w:rsidP="00212665">
            <w:pPr>
              <w:jc w:val="left"/>
            </w:pPr>
            <w:r w:rsidRPr="00DC2C5C">
              <w:rPr>
                <w:rFonts w:eastAsiaTheme="minorHAnsi"/>
                <w:lang w:eastAsia="en-US"/>
              </w:rPr>
              <w:t>Si faccia riferimento al piano di emergenza e alla planimetria di emergenza presenti in agenzia</w:t>
            </w:r>
            <w:r w:rsidR="00DC2C5C" w:rsidRPr="00DC2C5C">
              <w:rPr>
                <w:rFonts w:eastAsiaTheme="minorHAnsi"/>
                <w:lang w:eastAsia="en-US"/>
              </w:rPr>
              <w:t>.</w:t>
            </w:r>
          </w:p>
        </w:tc>
      </w:tr>
      <w:tr w:rsidR="000A00FD" w14:paraId="709AF0E5" w14:textId="77777777" w:rsidTr="04E7E1D8">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Il numero, la distribuzione e le dimensioni delle vie e delle uscite di emergenza devono essere adeguate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1CBD9544" w:rsidR="000A00FD" w:rsidRPr="00DC2C5C" w:rsidRDefault="000A00FD" w:rsidP="00212665">
            <w:pPr>
              <w:jc w:val="left"/>
            </w:pPr>
            <w:r w:rsidRPr="00DC2C5C">
              <w:rPr>
                <w:rFonts w:eastAsiaTheme="minorHAnsi"/>
                <w:lang w:eastAsia="en-US"/>
              </w:rPr>
              <w:t>Si faccia riferimento al piano di emergenza e alla planimetria di emergenza presenti in agenzia</w:t>
            </w:r>
            <w:r w:rsidR="00DC2C5C" w:rsidRPr="00DC2C5C">
              <w:rPr>
                <w:rFonts w:eastAsiaTheme="minorHAnsi"/>
                <w:lang w:eastAsia="en-US"/>
              </w:rPr>
              <w:t>.</w:t>
            </w:r>
          </w:p>
        </w:tc>
      </w:tr>
      <w:tr w:rsidR="000A00FD" w14:paraId="69CCA66C" w14:textId="77777777" w:rsidTr="04E7E1D8">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4E7E1D8">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2F29B023" w14:textId="29FBDC68" w:rsidR="000A00FD" w:rsidRPr="00640B24" w:rsidRDefault="000A00FD" w:rsidP="00212665">
            <w:pPr>
              <w:jc w:val="left"/>
            </w:pPr>
            <w:r w:rsidRPr="00210662">
              <w:t>La porta d’ingresso apre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865415"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E548B69" w14:textId="1CA3D649" w:rsidR="000A00FD" w:rsidRPr="00DC2C5C" w:rsidRDefault="000A00FD" w:rsidP="00212665">
            <w:pPr>
              <w:jc w:val="left"/>
            </w:pPr>
            <w:r w:rsidRPr="00210662">
              <w:t>La porta d’ingresso alla Sede</w:t>
            </w:r>
            <w:r>
              <w:t>,</w:t>
            </w:r>
            <w:r w:rsidRPr="00210662">
              <w:t xml:space="preserve"> durante </w:t>
            </w:r>
            <w:r w:rsidRPr="00DC2C5C">
              <w:t xml:space="preserve">l’apertura degli uffici, deve restare aperta ed è apribile tramite sistema </w:t>
            </w:r>
            <w:r w:rsidR="00DC2C5C" w:rsidRPr="00DC2C5C">
              <w:t xml:space="preserve">elettrico e </w:t>
            </w:r>
            <w:r w:rsidRPr="00DC2C5C">
              <w:t>meccanico.</w:t>
            </w:r>
          </w:p>
          <w:p w14:paraId="3DD218C8" w14:textId="55CEAED9" w:rsidR="000A00FD" w:rsidRPr="00122C58" w:rsidRDefault="000A00FD" w:rsidP="00212665">
            <w:pPr>
              <w:jc w:val="left"/>
              <w:rPr>
                <w:color w:val="FF0000"/>
              </w:rPr>
            </w:pPr>
            <w:r w:rsidRPr="00DC2C5C">
              <w:t>L’apertura del portone condominiale è verso l’interno.</w:t>
            </w:r>
          </w:p>
        </w:tc>
      </w:tr>
      <w:tr w:rsidR="000A00FD" w14:paraId="58AB812F" w14:textId="77777777" w:rsidTr="04E7E1D8">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La porta di accesso alla Sede, dotata di meccanismo elettrico di apertura, è apribile manualmente dall’interno tramite sistema meccanico.</w:t>
            </w:r>
          </w:p>
          <w:p w14:paraId="3A0BE4DD" w14:textId="75169CD6" w:rsidR="000A00FD" w:rsidRPr="00DC2C5C" w:rsidRDefault="000A00FD" w:rsidP="00DC2C5C">
            <w:pPr>
              <w:jc w:val="left"/>
            </w:pPr>
            <w:r w:rsidRPr="00765852">
              <w:t>Le vie di fuga per le parti comuni corrispondono all’uscita condominiale su stra</w:t>
            </w:r>
            <w:r w:rsidRPr="00DC2C5C">
              <w:t xml:space="preserve">da. </w:t>
            </w:r>
          </w:p>
          <w:p w14:paraId="44F3D126" w14:textId="666B9FAA" w:rsidR="000A00FD" w:rsidRPr="00202D79" w:rsidRDefault="000A00FD" w:rsidP="00DC2C5C">
            <w:pPr>
              <w:jc w:val="left"/>
            </w:pPr>
            <w:r w:rsidRPr="00DC2C5C">
              <w:t>In corso di approfondimento per le parti comuni.</w:t>
            </w:r>
          </w:p>
        </w:tc>
      </w:tr>
      <w:tr w:rsidR="000A00FD" w14:paraId="08520837" w14:textId="77777777" w:rsidTr="04E7E1D8">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49D92FFF" w:rsidR="000A00FD" w:rsidRPr="00202D79" w:rsidRDefault="000A00FD" w:rsidP="00212665">
            <w:pPr>
              <w:jc w:val="left"/>
            </w:pPr>
            <w:r w:rsidRPr="0006143E">
              <w:t>Non presente negli spazi condominiali comuni.</w:t>
            </w:r>
          </w:p>
        </w:tc>
      </w:tr>
      <w:tr w:rsidR="000A00FD" w14:paraId="4295ED69" w14:textId="77777777" w:rsidTr="04E7E1D8">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5342A5E1" w:rsidR="000A00FD" w:rsidRPr="00202D79" w:rsidRDefault="000A00FD" w:rsidP="00212665">
            <w:pPr>
              <w:jc w:val="left"/>
            </w:pPr>
            <w:r w:rsidRPr="0006143E">
              <w:t>Non presente negli spazi condominiali comuni.</w:t>
            </w:r>
            <w:r>
              <w:t xml:space="preserve"> </w:t>
            </w:r>
          </w:p>
        </w:tc>
      </w:tr>
      <w:tr w:rsidR="000A00FD" w14:paraId="707B5820" w14:textId="77777777" w:rsidTr="04E7E1D8">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3EE2898C"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13C38D6A" w:rsidR="000A00FD" w:rsidRPr="00765852" w:rsidRDefault="000A00FD" w:rsidP="00212665">
            <w:pPr>
              <w:jc w:val="left"/>
              <w:rPr>
                <w:color w:val="FF0000"/>
              </w:rPr>
            </w:pPr>
          </w:p>
        </w:tc>
      </w:tr>
      <w:tr w:rsidR="000A00FD" w14:paraId="54E8998E" w14:textId="77777777" w:rsidTr="04E7E1D8">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49528B59"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4E7E1D8">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5777D723" w:rsidR="000A00FD" w:rsidRPr="00765852" w:rsidRDefault="00DC2C5C"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7EB8B2D7" w:rsidR="000A00FD" w:rsidRPr="009B044C" w:rsidRDefault="000A00FD" w:rsidP="00212665">
            <w:pPr>
              <w:jc w:val="left"/>
            </w:pPr>
            <w:r>
              <w:t xml:space="preserve"> </w:t>
            </w:r>
          </w:p>
        </w:tc>
      </w:tr>
      <w:tr w:rsidR="000A00FD" w14:paraId="45EBE179" w14:textId="77777777" w:rsidTr="04E7E1D8">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058B7C28" w:rsidR="000A00FD" w:rsidRPr="009A3C2B" w:rsidRDefault="000A00FD" w:rsidP="00DC2C5C">
            <w:pPr>
              <w:jc w:val="left"/>
              <w:rPr>
                <w:color w:val="FF0000"/>
              </w:rPr>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1253CD62" w:rsidR="000A00FD" w:rsidRPr="00765852" w:rsidRDefault="00DC2C5C"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24A69DE2" w:rsidR="000A00FD" w:rsidRPr="00DC2C5C"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04E7E1D8">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4E7E1D8">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17D0EC82" w:rsidR="000A00FD" w:rsidRPr="00765852" w:rsidRDefault="00B50442"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09583A5A" w:rsidR="000A00FD" w:rsidRDefault="00B50442" w:rsidP="00212665">
            <w:pPr>
              <w:jc w:val="left"/>
            </w:pPr>
            <w:r>
              <w:t xml:space="preserve">Le porte dei bagni sono </w:t>
            </w:r>
            <w:r w:rsidR="000A00FD">
              <w:t>provviste di nottolino per apertura in caso di emergenza</w:t>
            </w:r>
            <w:r w:rsidR="00DC2C5C">
              <w:t>.</w:t>
            </w:r>
          </w:p>
        </w:tc>
      </w:tr>
      <w:tr w:rsidR="000A00FD" w14:paraId="7721A0D7" w14:textId="77777777" w:rsidTr="04E7E1D8">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4E7E1D8">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04661133" w14:textId="77777777" w:rsidR="000A00FD" w:rsidRPr="00035A4A" w:rsidRDefault="000A00FD" w:rsidP="00212665">
            <w:pPr>
              <w:jc w:val="left"/>
            </w:pPr>
          </w:p>
        </w:tc>
        <w:tc>
          <w:tcPr>
            <w:tcW w:w="425" w:type="dxa"/>
            <w:vMerge/>
            <w:vAlign w:val="center"/>
          </w:tcPr>
          <w:p w14:paraId="5AAE9556" w14:textId="77777777" w:rsidR="000A00FD" w:rsidRPr="00765852" w:rsidRDefault="000A00FD" w:rsidP="00212665">
            <w:pPr>
              <w:jc w:val="center"/>
              <w:rPr>
                <w:sz w:val="22"/>
                <w:szCs w:val="22"/>
              </w:rPr>
            </w:pPr>
          </w:p>
        </w:tc>
        <w:tc>
          <w:tcPr>
            <w:tcW w:w="426" w:type="dxa"/>
            <w:vMerge/>
            <w:vAlign w:val="center"/>
          </w:tcPr>
          <w:p w14:paraId="76A3ECD7" w14:textId="77777777" w:rsidR="000A00FD" w:rsidRPr="00765852" w:rsidRDefault="000A00FD" w:rsidP="00212665">
            <w:pPr>
              <w:jc w:val="center"/>
              <w:rPr>
                <w:sz w:val="22"/>
                <w:szCs w:val="22"/>
              </w:rPr>
            </w:pPr>
          </w:p>
        </w:tc>
        <w:tc>
          <w:tcPr>
            <w:tcW w:w="3260" w:type="dxa"/>
            <w:vMerge/>
            <w:vAlign w:val="center"/>
          </w:tcPr>
          <w:p w14:paraId="09C1E3D4" w14:textId="77777777" w:rsidR="000A00FD" w:rsidRPr="005C2F4E" w:rsidRDefault="000A00FD" w:rsidP="00212665">
            <w:pPr>
              <w:jc w:val="left"/>
            </w:pPr>
          </w:p>
        </w:tc>
      </w:tr>
      <w:tr w:rsidR="000A00FD" w14:paraId="23A5C953" w14:textId="77777777" w:rsidTr="04E7E1D8">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lastRenderedPageBreak/>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0E82697B"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1920CD02" w:rsidR="000A00FD" w:rsidRPr="00765852" w:rsidRDefault="00DC2C5C"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4E7E1D8">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9AF8AEB" w14:textId="5DCB6FB9" w:rsidR="000A00FD" w:rsidRPr="00765852" w:rsidRDefault="00DC2C5C"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3943E521" w14:textId="4573AE25" w:rsidR="000A00FD" w:rsidRPr="00D04B3E" w:rsidRDefault="000A00FD" w:rsidP="00B734E0">
            <w:pPr>
              <w:jc w:val="left"/>
            </w:pPr>
            <w:r w:rsidRPr="009E2C6F">
              <w:t xml:space="preserve">L’accesso al condominio avviene attraverso </w:t>
            </w:r>
            <w:r w:rsidR="00DC2C5C">
              <w:t>un primo serramento completamente vetrato</w:t>
            </w:r>
            <w:r w:rsidR="00B734E0">
              <w:t xml:space="preserve"> e privo di segnaletica ed un secondo </w:t>
            </w:r>
            <w:r w:rsidRPr="009E2C6F">
              <w:t>serrament</w:t>
            </w:r>
            <w:r>
              <w:t>o</w:t>
            </w:r>
            <w:r w:rsidRPr="009E2C6F">
              <w:t xml:space="preserve"> costituit</w:t>
            </w:r>
            <w:r>
              <w:t>o</w:t>
            </w:r>
            <w:r w:rsidRPr="009E2C6F">
              <w:t xml:space="preserve"> da intelaiatura metallica</w:t>
            </w:r>
            <w:r w:rsidR="00B734E0">
              <w:t xml:space="preserve"> </w:t>
            </w:r>
            <w:r w:rsidRPr="009E2C6F">
              <w:t>e specchiature vetrate</w:t>
            </w:r>
            <w:r>
              <w:t>.</w:t>
            </w:r>
          </w:p>
        </w:tc>
      </w:tr>
      <w:tr w:rsidR="000A00FD" w14:paraId="2EE7B5CF" w14:textId="77777777" w:rsidTr="04E7E1D8">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01EC985D" w:rsidR="000A00FD" w:rsidRDefault="000A00FD" w:rsidP="00212665">
            <w:pPr>
              <w:jc w:val="left"/>
            </w:pPr>
            <w:r>
              <w:t xml:space="preserve">Conforme </w:t>
            </w:r>
          </w:p>
          <w:p w14:paraId="2944FBCD" w14:textId="6C82E442" w:rsidR="000A00FD" w:rsidRPr="00415D2A" w:rsidRDefault="000A00FD" w:rsidP="00212665">
            <w:pPr>
              <w:jc w:val="left"/>
            </w:pPr>
            <w:r>
              <w:t xml:space="preserve">In ambito </w:t>
            </w:r>
            <w:r w:rsidR="00FA760A">
              <w:t>della 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B6B4FF9" w14:textId="134BB88F" w:rsidR="000A00FD" w:rsidRPr="005C2F4E" w:rsidRDefault="000A00FD" w:rsidP="00DC2C5C">
            <w:pPr>
              <w:jc w:val="left"/>
              <w:rPr>
                <w:highlight w:val="yellow"/>
              </w:rPr>
            </w:pPr>
            <w:r w:rsidRPr="009E2C6F">
              <w:t>Serramenti vano scala e ingresso</w:t>
            </w:r>
            <w:r>
              <w:t xml:space="preserve"> costituiti </w:t>
            </w:r>
            <w:r w:rsidRPr="0006143E">
              <w:t>da vetro semplice</w:t>
            </w:r>
            <w:r>
              <w:t>.</w:t>
            </w:r>
          </w:p>
        </w:tc>
      </w:tr>
      <w:tr w:rsidR="000A00FD" w14:paraId="10472C02" w14:textId="77777777" w:rsidTr="04E7E1D8">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7D3C7EAB"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32ED9555" w:rsidR="000A00FD" w:rsidRPr="00765852" w:rsidRDefault="00B734E0"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04E7E1D8">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4BB3ED09" w:rsidR="00F84D80" w:rsidRPr="00765852" w:rsidRDefault="00B734E0"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1666BC0A" w:rsidR="00F84D80" w:rsidRPr="00202D79" w:rsidRDefault="00F84D80" w:rsidP="00212665">
            <w:pPr>
              <w:jc w:val="left"/>
            </w:pPr>
            <w:r>
              <w:t>Segnaletica n</w:t>
            </w:r>
            <w:r w:rsidRPr="0006143E">
              <w:t>on presente negli spazi condominiali comuni.</w:t>
            </w:r>
          </w:p>
        </w:tc>
      </w:tr>
      <w:tr w:rsidR="00F84D80" w14:paraId="481A5107" w14:textId="77777777" w:rsidTr="04E7E1D8">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4E7E1D8">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1.6.10..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4E7E1D8">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4E7E1D8">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4E7E1D8">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7E487FC8"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4226C5A8" w:rsidR="00713C48" w:rsidRDefault="00F84D80" w:rsidP="00B734E0">
            <w:pPr>
              <w:jc w:val="left"/>
            </w:pPr>
            <w:r>
              <w:rPr>
                <w:rFonts w:eastAsiaTheme="minorHAnsi"/>
                <w:lang w:eastAsia="en-US"/>
              </w:rPr>
              <w:t>Le scale sono dotate di parapetto completo di corrimano</w:t>
            </w:r>
            <w:r w:rsidR="00713C48">
              <w:rPr>
                <w:rFonts w:eastAsiaTheme="minorHAnsi"/>
                <w:lang w:eastAsia="en-US"/>
              </w:rPr>
              <w:t>.</w:t>
            </w:r>
          </w:p>
        </w:tc>
      </w:tr>
      <w:tr w:rsidR="00F84D80" w14:paraId="59EDF340" w14:textId="77777777" w:rsidTr="04E7E1D8">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647983F0"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03F43C9C" w14:textId="77777777" w:rsidR="00F84D80" w:rsidRDefault="00F84D80" w:rsidP="00212665">
            <w:pPr>
              <w:jc w:val="left"/>
              <w:rPr>
                <w:rFonts w:eastAsiaTheme="minorHAnsi"/>
                <w:lang w:eastAsia="en-US"/>
              </w:rPr>
            </w:pPr>
            <w:r>
              <w:rPr>
                <w:rFonts w:eastAsiaTheme="minorHAnsi"/>
                <w:lang w:eastAsia="en-US"/>
              </w:rPr>
              <w:t xml:space="preserve">Le scale sono </w:t>
            </w:r>
            <w:r w:rsidRPr="00B734E0">
              <w:rPr>
                <w:rFonts w:eastAsiaTheme="minorHAnsi"/>
                <w:lang w:eastAsia="en-US"/>
              </w:rPr>
              <w:t>chiuse entro muri (perimetro esterno) e parapetti metallici (lato interno).</w:t>
            </w:r>
          </w:p>
          <w:p w14:paraId="4B676DD9" w14:textId="538729D0" w:rsidR="00B734E0" w:rsidRPr="00604212" w:rsidRDefault="00B734E0" w:rsidP="00212665">
            <w:pPr>
              <w:jc w:val="left"/>
              <w:rPr>
                <w:rFonts w:eastAsiaTheme="minorHAnsi"/>
                <w:lang w:eastAsia="en-US"/>
              </w:rPr>
            </w:pPr>
            <w:r>
              <w:rPr>
                <w:rFonts w:eastAsiaTheme="minorHAnsi"/>
                <w:lang w:eastAsia="en-US"/>
              </w:rPr>
              <w:lastRenderedPageBreak/>
              <w:t>I parapetti hanno altezza inferiore ad un metro.</w:t>
            </w:r>
          </w:p>
        </w:tc>
      </w:tr>
      <w:tr w:rsidR="00676E85" w14:paraId="3F46B80D" w14:textId="77777777" w:rsidTr="04E7E1D8">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vAlign w:val="center"/>
          </w:tcPr>
          <w:p w14:paraId="2BDFAEEE" w14:textId="77777777" w:rsidR="00676E85" w:rsidRDefault="00676E85" w:rsidP="00212665">
            <w:pPr>
              <w:jc w:val="left"/>
            </w:pPr>
          </w:p>
        </w:tc>
      </w:tr>
      <w:tr w:rsidR="00F84D80" w14:paraId="0DE4F508" w14:textId="77777777" w:rsidTr="04E7E1D8">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4012319" w14:textId="13A3670D" w:rsidR="00F84D80" w:rsidRPr="00765852" w:rsidRDefault="00B734E0" w:rsidP="00212665">
            <w:pPr>
              <w:jc w:val="center"/>
              <w:rPr>
                <w:b/>
                <w:sz w:val="22"/>
                <w:szCs w:val="22"/>
              </w:rPr>
            </w:pPr>
            <w:r>
              <w:rPr>
                <w:b/>
                <w:sz w:val="22"/>
                <w:szCs w:val="22"/>
              </w:rPr>
              <w:t>X</w:t>
            </w:r>
          </w:p>
        </w:tc>
        <w:tc>
          <w:tcPr>
            <w:tcW w:w="3260" w:type="dxa"/>
            <w:vMerge/>
            <w:vAlign w:val="center"/>
          </w:tcPr>
          <w:p w14:paraId="0AAC4523" w14:textId="77777777" w:rsidR="00F84D80" w:rsidRDefault="00F84D80" w:rsidP="00212665">
            <w:pPr>
              <w:jc w:val="left"/>
            </w:pPr>
          </w:p>
        </w:tc>
      </w:tr>
      <w:tr w:rsidR="00F84D80" w14:paraId="30A2E4F6" w14:textId="77777777" w:rsidTr="04E7E1D8">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lastRenderedPageBreak/>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6FEB4AD6" w14:textId="77777777" w:rsidR="00F84D80" w:rsidRDefault="00F84D80" w:rsidP="00212665">
            <w:pPr>
              <w:jc w:val="left"/>
            </w:pPr>
          </w:p>
        </w:tc>
      </w:tr>
      <w:tr w:rsidR="00F84D80" w14:paraId="3FAD3488" w14:textId="77777777" w:rsidTr="04E7E1D8">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r w:rsidRPr="00437429">
              <w:t>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035BF233"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04E7E1D8">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4E7E1D8">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4E7E1D8">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4E7E1D8">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4E7E1D8">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33687C09" w:rsidR="00F84D80" w:rsidRDefault="00F84D80" w:rsidP="00212665">
            <w:pPr>
              <w:tabs>
                <w:tab w:val="clear" w:pos="-189"/>
              </w:tabs>
              <w:jc w:val="left"/>
            </w:pPr>
            <w:r>
              <w:t>L’aerazione è garantita da finestre apribili (ricambio d’aria naturale</w:t>
            </w:r>
            <w:r w:rsidR="00B734E0">
              <w:t>)</w:t>
            </w:r>
            <w:r>
              <w:t>.</w:t>
            </w:r>
          </w:p>
        </w:tc>
      </w:tr>
      <w:tr w:rsidR="00F84D80" w14:paraId="4249A87F" w14:textId="77777777" w:rsidTr="04E7E1D8">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0D7DFC93"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3D92B515" w:rsidR="00F84D80" w:rsidRPr="00765852" w:rsidRDefault="00B734E0"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7C6826D0" w:rsidR="00B734E0" w:rsidRDefault="00F84D80" w:rsidP="00212665">
            <w:pPr>
              <w:tabs>
                <w:tab w:val="clear" w:pos="-189"/>
              </w:tabs>
              <w:jc w:val="left"/>
            </w:pPr>
            <w:r>
              <w:t>Non presente impianto di aereazione artificiale.</w:t>
            </w:r>
          </w:p>
        </w:tc>
      </w:tr>
      <w:tr w:rsidR="00F84D80" w14:paraId="73B3E159" w14:textId="77777777" w:rsidTr="04E7E1D8">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42A5E8E8"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A9BAB0E" w14:textId="35A36DBA" w:rsidR="00F84D80" w:rsidRPr="00B734E0" w:rsidRDefault="00F84D80" w:rsidP="00212665">
            <w:pPr>
              <w:tabs>
                <w:tab w:val="clear" w:pos="-189"/>
              </w:tabs>
              <w:jc w:val="left"/>
            </w:pPr>
            <w:r>
              <w:t xml:space="preserve">Il </w:t>
            </w:r>
            <w:r w:rsidRPr="00B734E0">
              <w:t>sistema è dotato di dispositivi orientabili e velocità variabile &lt;0.2m/s – split a parete.</w:t>
            </w:r>
          </w:p>
          <w:p w14:paraId="40FE37EA" w14:textId="7714E6E1" w:rsidR="00F84D80" w:rsidRPr="002D3F0B" w:rsidRDefault="00F84D80" w:rsidP="00212665">
            <w:pPr>
              <w:tabs>
                <w:tab w:val="clear" w:pos="-189"/>
              </w:tabs>
              <w:jc w:val="left"/>
            </w:pPr>
            <w:r w:rsidRPr="00B734E0">
              <w:t>Non presente impianto di aereazione artificiale.</w:t>
            </w:r>
          </w:p>
        </w:tc>
      </w:tr>
      <w:tr w:rsidR="00F84D80" w14:paraId="70866785" w14:textId="77777777" w:rsidTr="04E7E1D8">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77EA2D70"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r>
              <w:t>E’ previsto un piano di manutenzione periodica personalizzato dell’impianto completo di verbale.</w:t>
            </w:r>
          </w:p>
        </w:tc>
      </w:tr>
      <w:tr w:rsidR="00F84D80" w14:paraId="5A2A316A" w14:textId="77777777" w:rsidTr="04E7E1D8">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6DDE0A82"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r>
              <w:t>E’ previsto un piano di manutenzione periodica personalizzato dell’impianto completo di verbale.</w:t>
            </w:r>
          </w:p>
        </w:tc>
      </w:tr>
      <w:tr w:rsidR="00F84D80" w:rsidRPr="00BB7726" w14:paraId="13EB5C2C" w14:textId="77777777" w:rsidTr="04E7E1D8">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4E7E1D8">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6BDD1AC1" w:rsidR="00F84D80" w:rsidRDefault="00F84D80" w:rsidP="00212665">
            <w:pPr>
              <w:jc w:val="left"/>
            </w:pPr>
            <w:r>
              <w:t xml:space="preserve">L’impianto di riscaldamento è costituito da radiatori facenti </w:t>
            </w:r>
            <w:r w:rsidRPr="00B734E0">
              <w:t>capo a caldaia a gas del tipo</w:t>
            </w:r>
            <w:r w:rsidR="00B734E0" w:rsidRPr="00B734E0">
              <w:t xml:space="preserve"> </w:t>
            </w:r>
            <w:r w:rsidRPr="00B734E0">
              <w:t>condominiale.</w:t>
            </w:r>
          </w:p>
          <w:p w14:paraId="5262A32F" w14:textId="5C1F4438" w:rsidR="00F84D80" w:rsidRDefault="00F84D80" w:rsidP="00B734E0">
            <w:pPr>
              <w:jc w:val="left"/>
            </w:pPr>
            <w:r>
              <w:t>L’impianto di raffrescamento è costituito da split a parete</w:t>
            </w:r>
            <w:r w:rsidRPr="002E5527">
              <w:t xml:space="preserve"> </w:t>
            </w:r>
            <w:r>
              <w:t>che consente la gestione autonoma degli elementi</w:t>
            </w:r>
            <w:r w:rsidRPr="00F87EC9">
              <w:t>.</w:t>
            </w:r>
          </w:p>
        </w:tc>
      </w:tr>
      <w:tr w:rsidR="00F84D80" w14:paraId="2758D718" w14:textId="77777777" w:rsidTr="04E7E1D8">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3689037E" w:rsidR="00F84D80" w:rsidRDefault="00F84D80" w:rsidP="00212665">
            <w:pPr>
              <w:jc w:val="left"/>
            </w:pPr>
          </w:p>
        </w:tc>
      </w:tr>
      <w:tr w:rsidR="00F84D80" w14:paraId="703C1349" w14:textId="77777777" w:rsidTr="04E7E1D8">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lastRenderedPageBreak/>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2D7CE487" w:rsidR="00F84D80" w:rsidRPr="00496068" w:rsidRDefault="00F84D80" w:rsidP="00B734E0">
            <w:pPr>
              <w:jc w:val="left"/>
            </w:pPr>
            <w:r w:rsidRPr="00496068">
              <w:t xml:space="preserve">Sono presenti termosifoni collegati all’impianto di riscaldamento </w:t>
            </w:r>
            <w:r w:rsidR="00B734E0">
              <w:t>centralizzato</w:t>
            </w:r>
            <w:r w:rsidRPr="00496068">
              <w:t xml:space="preserve"> a gas.</w:t>
            </w:r>
          </w:p>
        </w:tc>
      </w:tr>
      <w:tr w:rsidR="00F84D80" w14:paraId="7959AEB0" w14:textId="77777777" w:rsidTr="04E7E1D8">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79B5221C" w:rsidR="00F84D80" w:rsidRDefault="00F84D80" w:rsidP="00212665">
            <w:pPr>
              <w:tabs>
                <w:tab w:val="clear" w:pos="-189"/>
              </w:tabs>
              <w:jc w:val="left"/>
            </w:pPr>
            <w:r>
              <w:t>Sono presenti tende interne su tutti i serramenti esterni.</w:t>
            </w:r>
          </w:p>
        </w:tc>
      </w:tr>
      <w:tr w:rsidR="00F84D80" w14:paraId="1256DE74" w14:textId="77777777" w:rsidTr="04E7E1D8">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60390F48" w14:textId="77777777" w:rsidR="00F84D80" w:rsidRDefault="00F84D80" w:rsidP="00212665">
            <w:pPr>
              <w:jc w:val="left"/>
            </w:pPr>
          </w:p>
        </w:tc>
        <w:tc>
          <w:tcPr>
            <w:tcW w:w="425" w:type="dxa"/>
            <w:vMerge/>
            <w:vAlign w:val="center"/>
          </w:tcPr>
          <w:p w14:paraId="080C32AF" w14:textId="77777777" w:rsidR="00F84D80" w:rsidRDefault="00F84D80" w:rsidP="00212665">
            <w:pPr>
              <w:jc w:val="left"/>
            </w:pPr>
          </w:p>
        </w:tc>
        <w:tc>
          <w:tcPr>
            <w:tcW w:w="426" w:type="dxa"/>
            <w:vMerge/>
            <w:vAlign w:val="center"/>
          </w:tcPr>
          <w:p w14:paraId="5701268F" w14:textId="77777777" w:rsidR="00F84D80" w:rsidRDefault="00F84D80" w:rsidP="00212665">
            <w:pPr>
              <w:jc w:val="left"/>
            </w:pPr>
          </w:p>
        </w:tc>
        <w:tc>
          <w:tcPr>
            <w:tcW w:w="3260" w:type="dxa"/>
            <w:vMerge/>
            <w:vAlign w:val="center"/>
          </w:tcPr>
          <w:p w14:paraId="6231249F" w14:textId="77777777" w:rsidR="00F84D80" w:rsidRDefault="00F84D80" w:rsidP="00212665">
            <w:pPr>
              <w:jc w:val="left"/>
            </w:pPr>
          </w:p>
        </w:tc>
      </w:tr>
      <w:tr w:rsidR="00F84D80" w:rsidRPr="00B35D24" w14:paraId="38D1F1AC" w14:textId="77777777" w:rsidTr="04E7E1D8">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4E7E1D8">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per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A6BC5E" w14:textId="34EA8389" w:rsidR="00F84D80" w:rsidRDefault="00F84D80" w:rsidP="00212665">
            <w:pPr>
              <w:jc w:val="left"/>
            </w:pPr>
            <w:r>
              <w:t>Nelle sale riunioni (ove non c’è presenza continuativa di persone), e dove non presente luce naturale, i livelli d’illuminamento sono garantiti da impianto d’illuminazione artificiale.</w:t>
            </w:r>
          </w:p>
          <w:p w14:paraId="4C9527C2" w14:textId="23C4DFE2" w:rsidR="00F84D80" w:rsidRDefault="00F84D80" w:rsidP="00212665">
            <w:pPr>
              <w:jc w:val="left"/>
            </w:pPr>
            <w:r>
              <w:t>I livelli d’illuminamento sono comunque garantiti da impianto d’illuminazione artificiale.</w:t>
            </w:r>
          </w:p>
        </w:tc>
      </w:tr>
      <w:tr w:rsidR="00F84D80" w14:paraId="4E7DB020" w14:textId="77777777" w:rsidTr="04E7E1D8">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4E7E1D8">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4C127A14" w:rsidR="00F84D80" w:rsidRPr="00765852" w:rsidRDefault="00B734E0"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289C569C" w:rsidR="00F84D80" w:rsidRDefault="00F84D80" w:rsidP="00212665">
            <w:pPr>
              <w:jc w:val="left"/>
            </w:pPr>
            <w:r w:rsidRPr="006152E7">
              <w:t>Non presente illuminazione di emergenza nelle parti comuni.</w:t>
            </w:r>
          </w:p>
        </w:tc>
      </w:tr>
      <w:tr w:rsidR="00F84D80" w14:paraId="209D3344" w14:textId="77777777" w:rsidTr="04E7E1D8">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4E7E1D8">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751B5051" w:rsidR="00F84D80" w:rsidRPr="00765852" w:rsidRDefault="00B734E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CDBAD4A" w14:textId="7751F7B7" w:rsidR="00B734E0" w:rsidRDefault="00F84D80" w:rsidP="00B734E0">
            <w:pPr>
              <w:jc w:val="left"/>
            </w:pPr>
            <w:r>
              <w:t xml:space="preserve">Tutti gli ambienti sono dotati d’illuminazione </w:t>
            </w:r>
            <w:r w:rsidRPr="007E6948">
              <w:t>artificiale</w:t>
            </w:r>
            <w:r>
              <w:t>.</w:t>
            </w:r>
          </w:p>
          <w:p w14:paraId="1969BE7F" w14:textId="73443F63" w:rsidR="00F84D80" w:rsidRDefault="00F84D80" w:rsidP="00212665">
            <w:pPr>
              <w:jc w:val="left"/>
            </w:pPr>
          </w:p>
        </w:tc>
      </w:tr>
      <w:tr w:rsidR="00F84D80" w14:paraId="2FFD1907" w14:textId="77777777" w:rsidTr="04E7E1D8">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4E7E1D8">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4E7E1D8">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4E7E1D8">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0942120D" w:rsidR="00F84D80" w:rsidRDefault="00F84D80" w:rsidP="00212665">
            <w:pPr>
              <w:jc w:val="left"/>
            </w:pPr>
          </w:p>
        </w:tc>
      </w:tr>
      <w:tr w:rsidR="00F84D80" w14:paraId="021AE72D" w14:textId="77777777" w:rsidTr="04E7E1D8">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0A13BDC9" w:rsidR="00F84D80" w:rsidRPr="00765852" w:rsidRDefault="001660C4"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4F4E5A6" w14:textId="11BCE2BC" w:rsidR="00F84D80" w:rsidRDefault="00F84D80" w:rsidP="001660C4">
            <w:pPr>
              <w:jc w:val="left"/>
            </w:pPr>
            <w:r>
              <w:t>Manutenzione erogatori lavabi.</w:t>
            </w:r>
          </w:p>
        </w:tc>
      </w:tr>
      <w:tr w:rsidR="00F84D80" w14:paraId="451B3794" w14:textId="77777777" w:rsidTr="04E7E1D8">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4E7E1D8">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lastRenderedPageBreak/>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4E7E1D8">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1D3B6F67" w:rsidR="00F84D80" w:rsidRDefault="00F84D80" w:rsidP="00212665">
            <w:pPr>
              <w:jc w:val="left"/>
            </w:pPr>
          </w:p>
        </w:tc>
      </w:tr>
      <w:tr w:rsidR="00F84D80" w14:paraId="6ACE07DB" w14:textId="77777777" w:rsidTr="04E7E1D8">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4E7E1D8">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4E7E1D8">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4E7E1D8">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4E7E1D8">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4E7E1D8">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Nei lavori che danno luogo normalmente alla formazione di polveri di qualunque specie, il datore di lavoro è tenuto ad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2D050"/>
            <w:vAlign w:val="center"/>
          </w:tcPr>
          <w:p w14:paraId="0651B59C" w14:textId="49FDF5F1" w:rsidR="00F84D80" w:rsidRPr="00765852" w:rsidRDefault="00EA7E6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5C866D17" w14:textId="5F16EE0F" w:rsidR="00B31297" w:rsidRDefault="00EA7E60" w:rsidP="00B31297">
            <w:r w:rsidRPr="00EA7E60">
              <w:t>Le stampanti sono posizionate in idonee a</w:t>
            </w:r>
            <w:r>
              <w:t>ree senza permanenza di persone</w:t>
            </w:r>
            <w:r w:rsidR="00B31297">
              <w:t>.</w:t>
            </w:r>
          </w:p>
          <w:p w14:paraId="30049992" w14:textId="3B844637" w:rsidR="00B31297" w:rsidRDefault="00B31297" w:rsidP="00212665"/>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04E7E1D8">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4E7E1D8">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4E7E1D8">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4E7E1D8">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4E7E1D8">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Lo stato di salute può comportare una breve convalescenza ma non produce alcuna lesione permanente. / Si sono verificati danni che hanno prodotto inabilità temporanea con prognosi inferiore a 3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i sensi dell’art. 2 del DLgs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6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26"/>
        <w:gridCol w:w="1814"/>
        <w:gridCol w:w="1406"/>
        <w:gridCol w:w="2114"/>
        <w:gridCol w:w="4917"/>
        <w:gridCol w:w="9"/>
        <w:gridCol w:w="274"/>
        <w:gridCol w:w="268"/>
        <w:gridCol w:w="311"/>
        <w:gridCol w:w="2762"/>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3FD52D81" w:rsidR="00212665" w:rsidRPr="00C04F25" w:rsidRDefault="00212665" w:rsidP="00212665">
            <w:pPr>
              <w:jc w:val="left"/>
              <w:rPr>
                <w:rFonts w:cs="Tahoma"/>
                <w:color w:val="FF0000"/>
                <w:sz w:val="16"/>
                <w:szCs w:val="16"/>
              </w:rPr>
            </w:pPr>
            <w:r w:rsidRPr="00C04F25">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C04F25" w:rsidRDefault="00212665" w:rsidP="00212665">
            <w:pPr>
              <w:spacing w:line="276" w:lineRule="auto"/>
              <w:ind w:right="562"/>
              <w:jc w:val="center"/>
              <w:rPr>
                <w:sz w:val="22"/>
                <w:szCs w:val="22"/>
              </w:rPr>
            </w:pPr>
            <w:r w:rsidRPr="00C04F25">
              <w:rPr>
                <w:sz w:val="22"/>
                <w:szCs w:val="22"/>
              </w:rPr>
              <w:t>1</w:t>
            </w:r>
          </w:p>
        </w:tc>
        <w:tc>
          <w:tcPr>
            <w:tcW w:w="959" w:type="pct"/>
            <w:tcBorders>
              <w:top w:val="dotted" w:sz="4" w:space="0" w:color="auto"/>
              <w:left w:val="dotted" w:sz="4" w:space="0" w:color="auto"/>
              <w:bottom w:val="dotted" w:sz="4" w:space="0" w:color="auto"/>
            </w:tcBorders>
            <w:vAlign w:val="center"/>
          </w:tcPr>
          <w:p w14:paraId="53D6AAE1" w14:textId="0DB5F60D" w:rsidR="00212665" w:rsidRPr="00C04F25" w:rsidRDefault="00212665" w:rsidP="00212665">
            <w:pPr>
              <w:jc w:val="left"/>
              <w:rPr>
                <w:rFonts w:cs="Tahoma"/>
                <w:color w:val="000000"/>
                <w:sz w:val="16"/>
                <w:szCs w:val="16"/>
              </w:rPr>
            </w:pPr>
            <w:r w:rsidRPr="00C04F25">
              <w:rPr>
                <w:rFonts w:cs="Tahoma"/>
                <w:color w:val="000000"/>
                <w:sz w:val="16"/>
                <w:szCs w:val="16"/>
              </w:rPr>
              <w:t>La porta della Sede è dotata di sistema elettro meccanico</w:t>
            </w:r>
            <w:r w:rsidR="00C04F25" w:rsidRPr="00C04F25">
              <w:rPr>
                <w:rFonts w:cs="Tahoma"/>
                <w:color w:val="000000"/>
                <w:sz w:val="16"/>
                <w:szCs w:val="16"/>
              </w:rPr>
              <w:t>.</w:t>
            </w:r>
          </w:p>
        </w:tc>
      </w:tr>
      <w:tr w:rsidR="00212665" w:rsidRPr="00CA0217" w14:paraId="3D8C00CD" w14:textId="77777777" w:rsidTr="00B50442">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52A770E3" w:rsidR="00212665" w:rsidRDefault="00B50442"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0525A1E6" w:rsidR="00212665" w:rsidRDefault="00B50442"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6ACD65AA" w:rsidR="00212665" w:rsidRDefault="00B50442"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DBA90C" w14:textId="418B2DD7" w:rsidR="00497A21" w:rsidRPr="00C04F25" w:rsidRDefault="00497A21" w:rsidP="00497A21">
            <w:pPr>
              <w:jc w:val="left"/>
              <w:rPr>
                <w:rFonts w:cs="Tahoma"/>
                <w:color w:val="000000"/>
                <w:sz w:val="16"/>
                <w:szCs w:val="16"/>
              </w:rPr>
            </w:pPr>
            <w:r w:rsidRPr="00C04F25">
              <w:rPr>
                <w:rFonts w:cs="Tahoma"/>
                <w:color w:val="000000"/>
                <w:sz w:val="16"/>
                <w:szCs w:val="16"/>
              </w:rPr>
              <w:t>Le porte interne vetrate sono del sistema interparete</w:t>
            </w:r>
            <w:r w:rsidR="00C04F25" w:rsidRPr="00C04F25">
              <w:rPr>
                <w:rFonts w:cs="Tahoma"/>
                <w:color w:val="000000"/>
                <w:sz w:val="16"/>
                <w:szCs w:val="16"/>
              </w:rPr>
              <w:t>.</w:t>
            </w:r>
          </w:p>
          <w:p w14:paraId="705AF549" w14:textId="77777777" w:rsidR="00C04F25" w:rsidRPr="00C04F25" w:rsidRDefault="00212665" w:rsidP="00C04F25">
            <w:pPr>
              <w:jc w:val="left"/>
              <w:rPr>
                <w:rFonts w:cs="Tahoma"/>
                <w:color w:val="000000"/>
                <w:sz w:val="16"/>
                <w:szCs w:val="16"/>
              </w:rPr>
            </w:pPr>
            <w:r w:rsidRPr="00C04F25">
              <w:rPr>
                <w:rFonts w:cs="Tahoma"/>
                <w:color w:val="000000"/>
                <w:sz w:val="16"/>
                <w:szCs w:val="16"/>
              </w:rPr>
              <w:t>Porte interne in legno</w:t>
            </w:r>
            <w:r w:rsidR="00C04F25" w:rsidRPr="00C04F25">
              <w:rPr>
                <w:rFonts w:cs="Tahoma"/>
                <w:color w:val="000000"/>
                <w:sz w:val="16"/>
                <w:szCs w:val="16"/>
              </w:rPr>
              <w:t>.</w:t>
            </w:r>
          </w:p>
          <w:p w14:paraId="15A38758" w14:textId="75F4ADFB" w:rsidR="00212665" w:rsidRPr="00CA0217" w:rsidRDefault="006104B1" w:rsidP="00B50442">
            <w:pPr>
              <w:jc w:val="left"/>
              <w:rPr>
                <w:rFonts w:cs="Tahoma"/>
                <w:color w:val="000000"/>
                <w:sz w:val="16"/>
                <w:szCs w:val="16"/>
              </w:rPr>
            </w:pPr>
            <w:r w:rsidRPr="00C04F25">
              <w:rPr>
                <w:rFonts w:cs="Tahoma"/>
                <w:color w:val="000000"/>
                <w:sz w:val="16"/>
                <w:szCs w:val="16"/>
              </w:rPr>
              <w:t xml:space="preserve">Porte dei bagni </w:t>
            </w:r>
            <w:r w:rsidR="00B50442">
              <w:rPr>
                <w:rFonts w:cs="Tahoma"/>
                <w:color w:val="000000"/>
                <w:sz w:val="16"/>
                <w:szCs w:val="16"/>
              </w:rPr>
              <w:t>provviste</w:t>
            </w:r>
            <w:r w:rsidRPr="00C04F25">
              <w:rPr>
                <w:rFonts w:cs="Tahoma"/>
                <w:color w:val="000000"/>
                <w:sz w:val="16"/>
                <w:szCs w:val="16"/>
              </w:rPr>
              <w:t xml:space="preserve"> di nottolino di sicurezza</w:t>
            </w:r>
            <w:r w:rsidR="00C04F25" w:rsidRPr="00C04F25">
              <w:rPr>
                <w:rFonts w:cs="Tahoma"/>
                <w:color w:val="000000"/>
                <w:sz w:val="16"/>
                <w:szCs w:val="16"/>
              </w:rPr>
              <w:t>.</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CFB28F" w14:textId="3E7A17FF" w:rsidR="00212665" w:rsidRPr="00CA0217" w:rsidRDefault="00212665" w:rsidP="00212665">
            <w:pPr>
              <w:jc w:val="left"/>
              <w:rPr>
                <w:rFonts w:cs="Tahoma"/>
                <w:color w:val="000000"/>
                <w:sz w:val="16"/>
                <w:szCs w:val="16"/>
              </w:rPr>
            </w:pPr>
            <w:r>
              <w:rPr>
                <w:rFonts w:cs="Tahoma"/>
                <w:color w:val="000000"/>
                <w:sz w:val="16"/>
                <w:szCs w:val="16"/>
              </w:rPr>
              <w:t>L’agenzia è raggiungibile attraverso le scale complete di strisce antiscivolo</w:t>
            </w:r>
            <w:r w:rsidR="00C04F25">
              <w:rPr>
                <w:rFonts w:cs="Tahoma"/>
                <w:color w:val="000000"/>
                <w:sz w:val="16"/>
                <w:szCs w:val="16"/>
              </w:rPr>
              <w:t>.</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6CF778E3"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lastRenderedPageBreak/>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Pr="00C04F25" w:rsidRDefault="00B60B00" w:rsidP="00E509FF">
            <w:pPr>
              <w:jc w:val="left"/>
              <w:rPr>
                <w:rFonts w:cs="Tahoma"/>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C04F25">
              <w:rPr>
                <w:rFonts w:cs="Tahoma"/>
                <w:sz w:val="16"/>
                <w:szCs w:val="16"/>
              </w:rPr>
              <w:t>Sono disponibili nn.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C04F25">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6CE581D7" w:rsidR="00B60B00" w:rsidRDefault="00C04F25"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3BB30C2B" w:rsidR="00B60B00" w:rsidRDefault="00C04F25"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5EE69939" w:rsidR="00B60B00" w:rsidRPr="00C04F25" w:rsidRDefault="00C04F25" w:rsidP="00E509FF">
            <w:pPr>
              <w:spacing w:line="276" w:lineRule="auto"/>
              <w:ind w:right="562"/>
              <w:jc w:val="center"/>
              <w:rPr>
                <w:sz w:val="22"/>
                <w:szCs w:val="22"/>
              </w:rPr>
            </w:pPr>
            <w:r w:rsidRPr="00C04F25">
              <w:rPr>
                <w:sz w:val="22"/>
                <w:szCs w:val="22"/>
              </w:rPr>
              <w:t>4</w:t>
            </w:r>
          </w:p>
        </w:tc>
        <w:tc>
          <w:tcPr>
            <w:tcW w:w="959" w:type="pct"/>
            <w:tcBorders>
              <w:top w:val="dotted" w:sz="4" w:space="0" w:color="auto"/>
              <w:left w:val="dotted" w:sz="4" w:space="0" w:color="auto"/>
              <w:bottom w:val="dotted" w:sz="4" w:space="0" w:color="auto"/>
            </w:tcBorders>
            <w:vAlign w:val="center"/>
          </w:tcPr>
          <w:p w14:paraId="049F3208" w14:textId="6668DFA2" w:rsidR="00B60B00" w:rsidRPr="00C04F25" w:rsidRDefault="00B60B00" w:rsidP="00C04F25">
            <w:pPr>
              <w:jc w:val="left"/>
              <w:rPr>
                <w:rFonts w:cs="Tahoma"/>
                <w:color w:val="000000"/>
                <w:sz w:val="16"/>
                <w:szCs w:val="16"/>
              </w:rPr>
            </w:pPr>
            <w:r w:rsidRPr="00C04F25">
              <w:rPr>
                <w:rFonts w:cs="Tahoma"/>
                <w:color w:val="000000"/>
                <w:sz w:val="16"/>
                <w:szCs w:val="16"/>
              </w:rPr>
              <w:t>Ci sono manutenzioni in facciata per insegne e impianti</w:t>
            </w:r>
            <w:r w:rsidR="00C04F25" w:rsidRPr="00C04F25">
              <w:rPr>
                <w:rFonts w:cs="Tahoma"/>
                <w:color w:val="000000"/>
                <w:sz w:val="16"/>
                <w:szCs w:val="16"/>
              </w:rPr>
              <w:t>.</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A7E60">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61321935" w:rsidR="00F7219D" w:rsidRPr="00C04F25" w:rsidRDefault="00C04F25" w:rsidP="00E509FF">
            <w:pPr>
              <w:jc w:val="left"/>
              <w:rPr>
                <w:rFonts w:cs="Tahoma"/>
                <w:sz w:val="16"/>
                <w:szCs w:val="16"/>
              </w:rPr>
            </w:pPr>
            <w:r w:rsidRPr="00C04F25">
              <w:rPr>
                <w:rFonts w:cs="Tahoma"/>
                <w:sz w:val="16"/>
                <w:szCs w:val="16"/>
              </w:rPr>
              <w:t>Non tutte le</w:t>
            </w:r>
            <w:r w:rsidR="00F7219D" w:rsidRPr="00C04F25">
              <w:rPr>
                <w:rFonts w:cs="Tahoma"/>
                <w:sz w:val="16"/>
                <w:szCs w:val="16"/>
              </w:rPr>
              <w:t xml:space="preserve"> stampanti si trovano in vano dedicato.</w:t>
            </w:r>
          </w:p>
          <w:p w14:paraId="49BD4EBF" w14:textId="56FA3552" w:rsidR="00F7219D" w:rsidRPr="00C04F25" w:rsidRDefault="00C04F25" w:rsidP="00E509FF">
            <w:pPr>
              <w:jc w:val="left"/>
              <w:rPr>
                <w:rFonts w:cs="Tahoma"/>
                <w:sz w:val="16"/>
                <w:szCs w:val="16"/>
              </w:rPr>
            </w:pPr>
            <w:r w:rsidRPr="00C04F25">
              <w:rPr>
                <w:rFonts w:cs="Tahoma"/>
                <w:sz w:val="16"/>
                <w:szCs w:val="16"/>
              </w:rPr>
              <w:t>Vi</w:t>
            </w:r>
            <w:r w:rsidR="00F7219D" w:rsidRPr="00C04F25">
              <w:rPr>
                <w:rFonts w:cs="Tahoma"/>
                <w:sz w:val="16"/>
                <w:szCs w:val="16"/>
              </w:rPr>
              <w:t xml:space="preserve">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sidRPr="00C04F25">
              <w:rPr>
                <w:rFonts w:cs="Tahoma"/>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037705BE" w:rsidR="00F7219D" w:rsidRPr="00F074C3" w:rsidRDefault="00EA7E6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4ECBCCB6" w14:textId="69CC11A2" w:rsidR="00F7219D" w:rsidRPr="00F074C3" w:rsidRDefault="00EA7E6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57B44E93" w:rsidR="00F7219D" w:rsidRPr="00F074C3" w:rsidRDefault="00F7219D" w:rsidP="00EA7E60">
            <w:pPr>
              <w:jc w:val="left"/>
              <w:rPr>
                <w:rFonts w:cs="Tahoma"/>
                <w:color w:val="000000"/>
                <w:sz w:val="16"/>
                <w:szCs w:val="16"/>
              </w:rPr>
            </w:pPr>
            <w:r w:rsidRPr="00C04F25">
              <w:rPr>
                <w:rFonts w:cs="Tahoma"/>
                <w:color w:val="000000"/>
                <w:sz w:val="16"/>
                <w:szCs w:val="16"/>
              </w:rPr>
              <w:t xml:space="preserve">Le stampanti si trovano </w:t>
            </w:r>
            <w:r w:rsidR="00EA7E60">
              <w:rPr>
                <w:rFonts w:cs="Tahoma"/>
                <w:color w:val="000000"/>
                <w:sz w:val="16"/>
                <w:szCs w:val="16"/>
              </w:rPr>
              <w:t>in aree idonee, lontane dalle</w:t>
            </w:r>
            <w:r w:rsidRPr="00C04F25">
              <w:rPr>
                <w:rFonts w:cs="Tahoma"/>
                <w:color w:val="000000"/>
                <w:sz w:val="16"/>
                <w:szCs w:val="16"/>
              </w:rPr>
              <w:t xml:space="preserve"> postazioni operative</w:t>
            </w:r>
            <w:r w:rsidR="00C04F25" w:rsidRPr="00C04F25">
              <w:rPr>
                <w:rFonts w:cs="Tahoma"/>
                <w:color w:val="000000"/>
                <w:sz w:val="16"/>
                <w:szCs w:val="16"/>
              </w:rPr>
              <w:t>.</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2FED019E" w:rsidR="00996099" w:rsidRPr="00996099" w:rsidRDefault="00506B0B" w:rsidP="00E76ED0">
            <w:pPr>
              <w:jc w:val="left"/>
              <w:rPr>
                <w:rFonts w:cs="Tahoma"/>
                <w:color w:val="FF0000"/>
                <w:sz w:val="16"/>
                <w:szCs w:val="16"/>
              </w:rPr>
            </w:pPr>
            <w:r w:rsidRPr="00E76ED0">
              <w:rPr>
                <w:rFonts w:cs="Tahoma"/>
                <w:sz w:val="16"/>
                <w:szCs w:val="16"/>
              </w:rPr>
              <w:t>L’impianto elettrico, per quanto visibile, si trova in buono stato di manutenzione.</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3263CF25" w:rsidR="00506B0B" w:rsidRPr="00215DA0" w:rsidRDefault="00506B0B" w:rsidP="00E76ED0">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882B3A">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6064428B" w:rsidR="00506B0B" w:rsidRPr="008E0B14" w:rsidRDefault="00506B0B" w:rsidP="00E76ED0">
            <w:pPr>
              <w:jc w:val="left"/>
              <w:rPr>
                <w:rFonts w:cs="Tahoma"/>
                <w:sz w:val="16"/>
                <w:szCs w:val="16"/>
              </w:rPr>
            </w:pPr>
            <w:r w:rsidRPr="00E76ED0">
              <w:rPr>
                <w:rFonts w:cs="Tahoma"/>
                <w:sz w:val="16"/>
                <w:szCs w:val="16"/>
              </w:rPr>
              <w:t>Presente impianto a gas</w:t>
            </w:r>
            <w:r w:rsidR="00E76ED0" w:rsidRPr="00E76ED0">
              <w:rPr>
                <w:rFonts w:cs="Tahoma"/>
                <w:sz w:val="16"/>
                <w:szCs w:val="16"/>
              </w:rPr>
              <w:t xml:space="preserve"> condominiale.</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15DCEB4D" w:rsidR="00506B0B" w:rsidRPr="00F074C3" w:rsidRDefault="00882B3A"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CE9473" w14:textId="270D0102" w:rsidR="00506B0B" w:rsidRPr="00F074C3" w:rsidRDefault="00882B3A"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3EA4C97" w14:textId="3F34DE22" w:rsidR="009130E3" w:rsidRPr="0086339A" w:rsidRDefault="00E76ED0" w:rsidP="0086339A">
            <w:pPr>
              <w:jc w:val="left"/>
              <w:rPr>
                <w:rFonts w:cs="Tahoma"/>
                <w:sz w:val="16"/>
                <w:szCs w:val="16"/>
              </w:rPr>
            </w:pPr>
            <w:r w:rsidRPr="00E76ED0">
              <w:rPr>
                <w:rFonts w:cs="Tahoma"/>
                <w:sz w:val="16"/>
                <w:szCs w:val="16"/>
              </w:rPr>
              <w:t>I</w:t>
            </w:r>
            <w:r w:rsidR="00506B0B" w:rsidRPr="00E76ED0">
              <w:rPr>
                <w:rFonts w:cs="Tahoma"/>
                <w:sz w:val="16"/>
                <w:szCs w:val="16"/>
              </w:rPr>
              <w:t>mpianto a gas condominiale</w:t>
            </w:r>
            <w:r w:rsidR="009130E3" w:rsidRPr="00E76ED0">
              <w:rPr>
                <w:rFonts w:cs="Tahoma"/>
                <w:sz w:val="16"/>
                <w:szCs w:val="16"/>
              </w:rPr>
              <w:t xml:space="preserve"> (locale tecnico condominial</w:t>
            </w:r>
            <w:r w:rsidR="0086339A" w:rsidRPr="00E76ED0">
              <w:rPr>
                <w:rFonts w:cs="Tahoma"/>
                <w:sz w:val="16"/>
                <w:szCs w:val="16"/>
              </w:rPr>
              <w:t>e</w:t>
            </w:r>
            <w:r w:rsidRPr="00E76ED0">
              <w:rPr>
                <w:rFonts w:cs="Tahoma"/>
                <w:sz w:val="16"/>
                <w:szCs w:val="16"/>
              </w:rPr>
              <w:t>.</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ecc) lasciare le </w:t>
            </w:r>
            <w:r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snack</w:t>
            </w:r>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lastRenderedPageBreak/>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2185B98C" w:rsidR="00506B0B" w:rsidRPr="00135DBB" w:rsidRDefault="00506B0B" w:rsidP="00E509FF">
            <w:pPr>
              <w:jc w:val="left"/>
              <w:rPr>
                <w:rFonts w:cs="Tahoma"/>
                <w:color w:val="000000"/>
                <w:sz w:val="16"/>
                <w:szCs w:val="16"/>
                <w:highlight w:val="cyan"/>
              </w:rPr>
            </w:pPr>
            <w:r w:rsidRPr="00E76ED0">
              <w:rPr>
                <w:rFonts w:cs="Tahoma"/>
                <w:color w:val="000000"/>
                <w:sz w:val="16"/>
                <w:szCs w:val="16"/>
              </w:rPr>
              <w:t>Nuovo Layout: gli arredi e le sedute sono a norma</w:t>
            </w:r>
            <w:r w:rsidR="00E76ED0" w:rsidRPr="00E76ED0">
              <w:rPr>
                <w:rFonts w:cs="Tahoma"/>
                <w:color w:val="000000"/>
                <w:sz w:val="16"/>
                <w:szCs w:val="16"/>
              </w:rPr>
              <w:t>.</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Patologie da sovraccarico biomeccanico, in particolare dorso-lombari, patologie delle strutture osteoarticolari, muscolo tendinee e nervovascolari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EA7E60" w:rsidRPr="00F7219D" w14:paraId="423A9FAC" w14:textId="77777777" w:rsidTr="00EA7E60">
        <w:tc>
          <w:tcPr>
            <w:tcW w:w="813" w:type="pct"/>
            <w:gridSpan w:val="2"/>
            <w:tcBorders>
              <w:top w:val="dotted" w:sz="4" w:space="0" w:color="auto"/>
              <w:bottom w:val="dotted" w:sz="4" w:space="0" w:color="auto"/>
              <w:right w:val="dotted" w:sz="4" w:space="0" w:color="auto"/>
            </w:tcBorders>
            <w:vAlign w:val="center"/>
          </w:tcPr>
          <w:p w14:paraId="2F549207" w14:textId="77777777" w:rsidR="00EA7E60" w:rsidRDefault="00EA7E60" w:rsidP="00EA7E60">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EA7E60" w:rsidRPr="000D3A57" w:rsidRDefault="00EA7E60" w:rsidP="00EA7E60">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EA7E60" w:rsidRDefault="00EA7E60" w:rsidP="00EA7E60">
            <w:pPr>
              <w:jc w:val="left"/>
              <w:rPr>
                <w:sz w:val="16"/>
                <w:szCs w:val="16"/>
              </w:rPr>
            </w:pPr>
            <w:r>
              <w:rPr>
                <w:sz w:val="16"/>
                <w:szCs w:val="16"/>
              </w:rPr>
              <w:t>Rischi dati da esposizione ad agenti fisici, chimici o biologici</w:t>
            </w:r>
          </w:p>
          <w:p w14:paraId="6CE2F41D" w14:textId="77777777" w:rsidR="00EA7E60" w:rsidRPr="000D3A57" w:rsidRDefault="00EA7E60" w:rsidP="00EA7E60">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EA7E60" w:rsidRDefault="00EA7E60" w:rsidP="00EA7E60">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1BEEC2D5" w:rsidR="00EA7E60" w:rsidRDefault="00EA7E60" w:rsidP="00EA7E6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0E479B8D" w:rsidR="00EA7E60" w:rsidRDefault="00EA7E60" w:rsidP="00EA7E6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34D8C877" w14:textId="32AB918E" w:rsidR="00EA7E60" w:rsidRDefault="00EA7E60" w:rsidP="00EA7E6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EA7E60" w:rsidRPr="00CA0217" w:rsidRDefault="00EA7E60" w:rsidP="00EA7E60">
            <w:pPr>
              <w:jc w:val="left"/>
              <w:rPr>
                <w:rFonts w:cs="Tahoma"/>
                <w:color w:val="000000"/>
                <w:sz w:val="16"/>
                <w:szCs w:val="16"/>
              </w:rPr>
            </w:pPr>
            <w:r>
              <w:rPr>
                <w:rFonts w:cs="Tahoma"/>
                <w:color w:val="000000"/>
                <w:sz w:val="16"/>
                <w:szCs w:val="16"/>
              </w:rPr>
              <w:t>vedere documento Master</w:t>
            </w:r>
          </w:p>
        </w:tc>
      </w:tr>
      <w:tr w:rsidR="00EA7E60" w:rsidRPr="00F7219D" w14:paraId="53C8B87A" w14:textId="77777777" w:rsidTr="00EA7E60">
        <w:tc>
          <w:tcPr>
            <w:tcW w:w="813" w:type="pct"/>
            <w:gridSpan w:val="2"/>
            <w:tcBorders>
              <w:top w:val="dotted" w:sz="4" w:space="0" w:color="auto"/>
              <w:bottom w:val="dotted" w:sz="4" w:space="0" w:color="auto"/>
              <w:right w:val="dotted" w:sz="4" w:space="0" w:color="auto"/>
            </w:tcBorders>
            <w:vAlign w:val="center"/>
          </w:tcPr>
          <w:p w14:paraId="5E0C6186" w14:textId="77777777" w:rsidR="00EA7E60" w:rsidRPr="002B1A59" w:rsidRDefault="00EA7E60" w:rsidP="00EA7E60">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EA7E60" w:rsidRPr="002B1A59" w:rsidRDefault="00EA7E60" w:rsidP="00EA7E60">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EA7E60" w:rsidRPr="002B1A59" w:rsidRDefault="00EA7E60" w:rsidP="00EA7E60">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EA7E60" w:rsidRPr="002B1A59" w:rsidRDefault="00EA7E60" w:rsidP="00EA7E60">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704443C0" w:rsidR="00EA7E60" w:rsidRDefault="00EA7E60" w:rsidP="00EA7E6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33F95668" w:rsidR="00EA7E60" w:rsidRDefault="00EA7E60" w:rsidP="00EA7E6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1FE927A5" w14:textId="393B69B0" w:rsidR="00EA7E60" w:rsidRDefault="00EA7E60" w:rsidP="00EA7E6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EA7E60" w:rsidRPr="00CA0217" w:rsidRDefault="00EA7E60" w:rsidP="00EA7E60">
            <w:pPr>
              <w:jc w:val="left"/>
              <w:rPr>
                <w:rFonts w:cs="Tahoma"/>
                <w:color w:val="000000"/>
                <w:sz w:val="16"/>
                <w:szCs w:val="16"/>
              </w:rPr>
            </w:pPr>
          </w:p>
        </w:tc>
      </w:tr>
      <w:tr w:rsidR="00EA7E60" w:rsidRPr="00F7219D" w14:paraId="31987B7B" w14:textId="77777777" w:rsidTr="00EA7E60">
        <w:tc>
          <w:tcPr>
            <w:tcW w:w="813" w:type="pct"/>
            <w:gridSpan w:val="2"/>
            <w:tcBorders>
              <w:top w:val="dotted" w:sz="4" w:space="0" w:color="auto"/>
              <w:bottom w:val="dotted" w:sz="4" w:space="0" w:color="auto"/>
              <w:right w:val="dotted" w:sz="4" w:space="0" w:color="auto"/>
            </w:tcBorders>
            <w:vAlign w:val="center"/>
          </w:tcPr>
          <w:p w14:paraId="5659F0CB" w14:textId="77777777" w:rsidR="00EA7E60" w:rsidRDefault="00EA7E60" w:rsidP="00EA7E60">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EA7E60" w:rsidRPr="00187C27" w:rsidRDefault="00EA7E60" w:rsidP="00EA7E60">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EA7E60" w:rsidRPr="00187C27" w:rsidRDefault="00EA7E60" w:rsidP="00EA7E60">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EA7E60" w:rsidRDefault="00EA7E60" w:rsidP="00EA7E60">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5CA8FB0B" w:rsidR="00EA7E60" w:rsidRDefault="00EA7E60" w:rsidP="00EA7E6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609FB2E0" w:rsidR="00EA7E60" w:rsidRDefault="00EA7E60" w:rsidP="00EA7E6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4008F2F1" w14:textId="707E3234" w:rsidR="00EA7E60" w:rsidRDefault="00EA7E60" w:rsidP="00EA7E6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EA7E60" w:rsidRPr="00CA0217" w:rsidRDefault="00EA7E60" w:rsidP="00EA7E60">
            <w:pPr>
              <w:jc w:val="left"/>
              <w:rPr>
                <w:rFonts w:cs="Tahoma"/>
                <w:color w:val="000000"/>
                <w:sz w:val="16"/>
                <w:szCs w:val="16"/>
              </w:rPr>
            </w:pPr>
          </w:p>
        </w:tc>
      </w:tr>
      <w:tr w:rsidR="00506B0B" w:rsidRPr="00F7219D" w14:paraId="073AFF01" w14:textId="77777777" w:rsidTr="00E76ED0">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Rischi attinenti il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Pr="00E76ED0" w:rsidRDefault="00506B0B" w:rsidP="00E509FF">
            <w:pPr>
              <w:jc w:val="left"/>
              <w:rPr>
                <w:sz w:val="16"/>
                <w:szCs w:val="16"/>
              </w:rPr>
            </w:pPr>
            <w:r>
              <w:rPr>
                <w:sz w:val="16"/>
                <w:szCs w:val="16"/>
              </w:rPr>
              <w:t xml:space="preserve">Vi sono barriere architettoniche che non consentono l’accesso a lavoratori con </w:t>
            </w:r>
            <w:r w:rsidRPr="00E76ED0">
              <w:rPr>
                <w:sz w:val="16"/>
                <w:szCs w:val="16"/>
              </w:rPr>
              <w:t>disabilità motoria.</w:t>
            </w:r>
          </w:p>
          <w:p w14:paraId="0A7B5520" w14:textId="222BF060" w:rsidR="00506B0B" w:rsidRDefault="00506B0B" w:rsidP="00E76ED0">
            <w:pPr>
              <w:jc w:val="left"/>
              <w:rPr>
                <w:sz w:val="16"/>
                <w:szCs w:val="16"/>
              </w:rPr>
            </w:pPr>
            <w:r w:rsidRPr="00E76ED0">
              <w:rPr>
                <w:sz w:val="16"/>
                <w:szCs w:val="16"/>
              </w:rPr>
              <w:t>Qualora se ne presentasse la necessità, gli spazi possono essere opportunamente adeguati (rampa di accesso/montascale e adeguamento servizio igienico).</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4607CB86" w:rsidR="00506B0B" w:rsidRDefault="00E76ED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6B611053" w14:textId="0DC9FD93" w:rsidR="00506B0B" w:rsidRDefault="00E76ED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36854FDB" w:rsidR="00506B0B" w:rsidRDefault="00506B0B" w:rsidP="00E76ED0">
            <w:pPr>
              <w:jc w:val="left"/>
              <w:rPr>
                <w:rFonts w:cs="Tahoma"/>
                <w:color w:val="000000"/>
                <w:sz w:val="16"/>
                <w:szCs w:val="16"/>
              </w:rPr>
            </w:pPr>
            <w:r w:rsidRPr="009C419B">
              <w:rPr>
                <w:rFonts w:cs="Tahoma"/>
                <w:sz w:val="16"/>
                <w:szCs w:val="16"/>
              </w:rPr>
              <w:t xml:space="preserve">Nella sede è presente </w:t>
            </w:r>
            <w:r w:rsidRPr="002B2D1D">
              <w:rPr>
                <w:rFonts w:cs="Tahoma"/>
                <w:color w:val="000000"/>
                <w:sz w:val="16"/>
                <w:szCs w:val="16"/>
              </w:rPr>
              <w:t>lavorator</w:t>
            </w:r>
            <w:r>
              <w:rPr>
                <w:rFonts w:cs="Tahoma"/>
                <w:color w:val="000000"/>
                <w:sz w:val="16"/>
                <w:szCs w:val="16"/>
              </w:rPr>
              <w:t>e</w:t>
            </w:r>
            <w:r w:rsidRPr="002B2D1D">
              <w:rPr>
                <w:rFonts w:cs="Tahoma"/>
                <w:color w:val="000000"/>
                <w:sz w:val="16"/>
                <w:szCs w:val="16"/>
              </w:rPr>
              <w:t xml:space="preserve"> con disabilità motoria</w:t>
            </w:r>
            <w:r w:rsidRPr="009C419B">
              <w:rPr>
                <w:rFonts w:cs="Tahoma"/>
                <w:sz w:val="16"/>
                <w:szCs w:val="16"/>
              </w:rPr>
              <w:t xml:space="preserve"> per </w:t>
            </w:r>
            <w:r>
              <w:rPr>
                <w:rFonts w:cs="Tahoma"/>
                <w:sz w:val="16"/>
                <w:szCs w:val="16"/>
              </w:rPr>
              <w:t>il</w:t>
            </w:r>
            <w:r w:rsidRPr="009C419B">
              <w:rPr>
                <w:rFonts w:cs="Tahoma"/>
                <w:sz w:val="16"/>
                <w:szCs w:val="16"/>
              </w:rPr>
              <w:t xml:space="preserve"> quale, a seguito di consulto tra medico competente, lavoratore e RSPP </w:t>
            </w:r>
            <w:r>
              <w:rPr>
                <w:rFonts w:cs="Tahoma"/>
                <w:sz w:val="16"/>
                <w:szCs w:val="16"/>
              </w:rPr>
              <w:t xml:space="preserve">verranno </w:t>
            </w:r>
            <w:r w:rsidRPr="009C419B">
              <w:rPr>
                <w:rFonts w:cs="Tahoma"/>
                <w:sz w:val="16"/>
                <w:szCs w:val="16"/>
              </w:rPr>
              <w:t>adotta</w:t>
            </w:r>
            <w:r>
              <w:rPr>
                <w:rFonts w:cs="Tahoma"/>
                <w:sz w:val="16"/>
                <w:szCs w:val="16"/>
              </w:rPr>
              <w:t xml:space="preserve">ti opportuni accomodamenti. </w:t>
            </w:r>
          </w:p>
        </w:tc>
      </w:tr>
      <w:tr w:rsidR="00506B0B" w:rsidRPr="00F7219D" w14:paraId="057B9EA0" w14:textId="77777777" w:rsidTr="00E76ED0">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6DA8BA00" w:rsidR="00506B0B" w:rsidRDefault="00E76ED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3870A7B1" w14:textId="4A2A0E36" w:rsidR="00506B0B" w:rsidRDefault="00E76ED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26645612" w:rsidR="00506B0B" w:rsidRPr="00E76ED0" w:rsidRDefault="00506B0B" w:rsidP="00E509FF">
            <w:pPr>
              <w:jc w:val="left"/>
              <w:rPr>
                <w:rFonts w:cs="Tahoma"/>
                <w:color w:val="FF0000"/>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Pr>
                <w:rFonts w:cs="Tahoma"/>
                <w:color w:val="FF0000"/>
                <w:sz w:val="16"/>
                <w:szCs w:val="16"/>
              </w:rPr>
              <w:t>.</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r>
              <w:rPr>
                <w:sz w:val="16"/>
              </w:rPr>
              <w:t>Codice Civile,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lastRenderedPageBreak/>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7246C14F"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1F72EC90" w:rsidR="00506B0B" w:rsidRPr="00A40F78" w:rsidRDefault="00506B0B" w:rsidP="00E509FF">
            <w:pPr>
              <w:jc w:val="left"/>
              <w:rPr>
                <w:rFonts w:cs="Tahoma"/>
                <w:sz w:val="16"/>
                <w:szCs w:val="16"/>
              </w:rPr>
            </w:pPr>
          </w:p>
        </w:tc>
      </w:tr>
      <w:tr w:rsidR="00EA7E60" w:rsidRPr="00F7219D" w14:paraId="712A1DD1" w14:textId="77777777" w:rsidTr="00EA7E60">
        <w:tc>
          <w:tcPr>
            <w:tcW w:w="813" w:type="pct"/>
            <w:gridSpan w:val="2"/>
            <w:tcBorders>
              <w:top w:val="dotted" w:sz="4" w:space="0" w:color="auto"/>
              <w:bottom w:val="dotted" w:sz="4" w:space="0" w:color="auto"/>
              <w:right w:val="dotted" w:sz="4" w:space="0" w:color="auto"/>
            </w:tcBorders>
            <w:vAlign w:val="center"/>
          </w:tcPr>
          <w:p w14:paraId="66B71427" w14:textId="77777777" w:rsidR="00EA7E60" w:rsidRDefault="00EA7E60" w:rsidP="00EA7E60">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EA7E60" w:rsidRPr="00F074C3" w:rsidRDefault="00EA7E60" w:rsidP="00EA7E60">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EA7E60" w:rsidRDefault="00EA7E60" w:rsidP="00EA7E60">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EA7E60" w:rsidRDefault="00EA7E60" w:rsidP="00EA7E60">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EA7E60" w:rsidRPr="00534461" w:rsidRDefault="00EA7E60" w:rsidP="00EA7E60">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38D8A036" w:rsidR="00EA7E60" w:rsidRDefault="00EA7E60" w:rsidP="00EA7E6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B4B82FA" w:rsidR="00EA7E60" w:rsidRDefault="00EA7E60" w:rsidP="00EA7E6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0C95E284" w14:textId="05CB9F72" w:rsidR="00EA7E60" w:rsidRDefault="00EA7E60" w:rsidP="00EA7E6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EA7E60" w:rsidRPr="00CA0217" w:rsidRDefault="00EA7E60" w:rsidP="00EA7E60">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16EA0357"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882B3A">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486D2D22" w:rsidR="00E11C41" w:rsidRPr="00534461" w:rsidRDefault="00E11C41" w:rsidP="00E11C41">
            <w:pPr>
              <w:jc w:val="left"/>
              <w:rPr>
                <w:rFonts w:cs="Tahoma"/>
                <w:color w:val="000000"/>
                <w:sz w:val="16"/>
                <w:szCs w:val="16"/>
              </w:rPr>
            </w:pPr>
            <w:r w:rsidRPr="00E76ED0">
              <w:rPr>
                <w:rFonts w:cs="Tahoma"/>
                <w:sz w:val="16"/>
                <w:szCs w:val="16"/>
              </w:rPr>
              <w:t>Rischio presente nell’attività</w:t>
            </w:r>
            <w:r w:rsidR="00E76ED0" w:rsidRPr="00E76ED0">
              <w:rPr>
                <w:rFonts w:cs="Tahoma"/>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58AE263A" w:rsidR="00506B0B" w:rsidRPr="00F074C3" w:rsidRDefault="00882B3A"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A3AA12" w14:textId="32AA4469" w:rsidR="00506B0B" w:rsidRPr="00F074C3" w:rsidRDefault="00882B3A"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1F693D55" w:rsidR="00506B0B" w:rsidRPr="00A916C5" w:rsidRDefault="00506B0B" w:rsidP="00E509FF">
            <w:pPr>
              <w:jc w:val="left"/>
              <w:rPr>
                <w:rFonts w:cs="Tahoma"/>
                <w:color w:val="000000"/>
                <w:sz w:val="16"/>
                <w:szCs w:val="16"/>
                <w:highlight w:val="cyan"/>
              </w:rPr>
            </w:pPr>
          </w:p>
        </w:tc>
      </w:tr>
      <w:tr w:rsidR="00EA7E60" w:rsidRPr="00F7219D" w14:paraId="220AA256" w14:textId="77777777" w:rsidTr="00EA7E60">
        <w:tc>
          <w:tcPr>
            <w:tcW w:w="813" w:type="pct"/>
            <w:gridSpan w:val="2"/>
            <w:tcBorders>
              <w:top w:val="dotted" w:sz="4" w:space="0" w:color="auto"/>
              <w:bottom w:val="dotted" w:sz="4" w:space="0" w:color="auto"/>
              <w:right w:val="dotted" w:sz="4" w:space="0" w:color="auto"/>
            </w:tcBorders>
            <w:vAlign w:val="center"/>
          </w:tcPr>
          <w:p w14:paraId="1ADF099C" w14:textId="77777777" w:rsidR="00EA7E60" w:rsidRDefault="00EA7E60" w:rsidP="00EA7E60">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EA7E60" w:rsidRPr="00F074C3" w:rsidRDefault="00EA7E60" w:rsidP="00EA7E60">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EA7E60" w:rsidRDefault="00EA7E60" w:rsidP="00EA7E60">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EA7E60" w:rsidRPr="00534461" w:rsidRDefault="00EA7E60" w:rsidP="00EA7E60">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2813691B" w:rsidR="00EA7E60" w:rsidRPr="00F074C3" w:rsidRDefault="00EA7E60" w:rsidP="00EA7E60">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1199BB8E" w:rsidR="00EA7E60" w:rsidRPr="00F074C3" w:rsidRDefault="00EA7E60" w:rsidP="00EA7E60">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7A47E2B6" w14:textId="569D42CB" w:rsidR="00EA7E60" w:rsidRPr="00F074C3" w:rsidRDefault="00EA7E60" w:rsidP="00EA7E60">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EA7E60" w:rsidRDefault="00EA7E60" w:rsidP="00EA7E60">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EA7E60" w:rsidRPr="00F7219D" w14:paraId="1763EC9C" w14:textId="77777777" w:rsidTr="00EA7E60">
        <w:tc>
          <w:tcPr>
            <w:tcW w:w="813" w:type="pct"/>
            <w:gridSpan w:val="2"/>
            <w:tcBorders>
              <w:top w:val="dotted" w:sz="4" w:space="0" w:color="auto"/>
              <w:bottom w:val="dotted" w:sz="4" w:space="0" w:color="auto"/>
              <w:right w:val="dotted" w:sz="4" w:space="0" w:color="auto"/>
            </w:tcBorders>
            <w:vAlign w:val="center"/>
          </w:tcPr>
          <w:p w14:paraId="0B8095BE" w14:textId="77777777" w:rsidR="00EA7E60" w:rsidRPr="00A06BBC" w:rsidRDefault="00EA7E60" w:rsidP="00EA7E60">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EA7E60" w:rsidRPr="002B1A59" w:rsidRDefault="00EA7E60" w:rsidP="00EA7E60">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EA7E60" w:rsidRPr="002B1A59" w:rsidRDefault="00EA7E60" w:rsidP="00EA7E60">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EA7E60" w:rsidRPr="004A50E2" w:rsidRDefault="00EA7E60" w:rsidP="00EA7E60">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30C6D70B" w:rsidR="00EA7E60" w:rsidRPr="004A50E2" w:rsidRDefault="00EA7E60" w:rsidP="00EA7E60">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57349C42" w:rsidR="00EA7E60" w:rsidRPr="004A50E2" w:rsidRDefault="00EA7E60" w:rsidP="00EA7E60">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039E7F60" w14:textId="185B72F6" w:rsidR="00EA7E60" w:rsidRPr="004A50E2" w:rsidRDefault="00EA7E60" w:rsidP="00EA7E60">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72894689" w14:textId="77777777" w:rsidR="00EA7E60" w:rsidRPr="004A50E2" w:rsidRDefault="00EA7E60" w:rsidP="00EA7E60">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EA7E60" w:rsidRPr="00F7219D" w14:paraId="15FCBBBD" w14:textId="77777777" w:rsidTr="00EA7E60">
        <w:tc>
          <w:tcPr>
            <w:tcW w:w="813" w:type="pct"/>
            <w:gridSpan w:val="2"/>
            <w:tcBorders>
              <w:top w:val="dotted" w:sz="4" w:space="0" w:color="auto"/>
              <w:bottom w:val="dotted" w:sz="4" w:space="0" w:color="auto"/>
              <w:right w:val="dotted" w:sz="4" w:space="0" w:color="auto"/>
            </w:tcBorders>
            <w:vAlign w:val="center"/>
          </w:tcPr>
          <w:p w14:paraId="6F78D371" w14:textId="77777777" w:rsidR="00EA7E60" w:rsidRPr="00A06BBC" w:rsidRDefault="00EA7E60" w:rsidP="00EA7E60">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EA7E60" w:rsidRPr="002B1A59" w:rsidRDefault="00EA7E60" w:rsidP="00EA7E60">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EA7E60" w:rsidRPr="002B1A59" w:rsidRDefault="00EA7E60" w:rsidP="00EA7E60">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EA7E60" w:rsidRPr="004A50E2" w:rsidRDefault="00EA7E60" w:rsidP="00EA7E60">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097C4A15" w:rsidR="00EA7E60" w:rsidRPr="004A50E2" w:rsidRDefault="00EA7E60" w:rsidP="00EA7E60">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0032C081" w:rsidR="00EA7E60" w:rsidRPr="004A50E2" w:rsidRDefault="00EA7E60" w:rsidP="00EA7E60">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584EF17D" w14:textId="360FC32B" w:rsidR="00EA7E60" w:rsidRPr="004A50E2" w:rsidRDefault="00EA7E60" w:rsidP="00EA7E60">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679338F3" w14:textId="77777777" w:rsidR="00EA7E60" w:rsidRPr="004A50E2" w:rsidRDefault="00EA7E60" w:rsidP="00EA7E60">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EA7E60" w:rsidRPr="00F7219D" w14:paraId="47FC8918" w14:textId="77777777" w:rsidTr="00EA7E60">
        <w:tc>
          <w:tcPr>
            <w:tcW w:w="813" w:type="pct"/>
            <w:gridSpan w:val="2"/>
            <w:tcBorders>
              <w:top w:val="dotted" w:sz="4" w:space="0" w:color="auto"/>
              <w:bottom w:val="dotted" w:sz="4" w:space="0" w:color="auto"/>
              <w:right w:val="dotted" w:sz="4" w:space="0" w:color="auto"/>
            </w:tcBorders>
            <w:vAlign w:val="center"/>
          </w:tcPr>
          <w:p w14:paraId="1BBB05FF" w14:textId="77777777" w:rsidR="00EA7E60" w:rsidRPr="00A06BBC" w:rsidRDefault="00EA7E60" w:rsidP="00EA7E60">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EA7E60" w:rsidRPr="00F074C3" w:rsidRDefault="00EA7E60" w:rsidP="00EA7E60">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EA7E60" w:rsidRDefault="00EA7E60" w:rsidP="00EA7E60">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F7633AC" w14:textId="77777777" w:rsidR="00EA7E60" w:rsidRPr="00E76ED0" w:rsidRDefault="00EA7E60" w:rsidP="00EA7E60">
            <w:pPr>
              <w:jc w:val="left"/>
              <w:rPr>
                <w:rFonts w:cs="Tahoma"/>
                <w:sz w:val="16"/>
                <w:szCs w:val="16"/>
              </w:rPr>
            </w:pPr>
            <w:r w:rsidRPr="00E76ED0">
              <w:rPr>
                <w:rFonts w:cs="Tahoma"/>
                <w:sz w:val="16"/>
                <w:szCs w:val="16"/>
              </w:rPr>
              <w:t>La sede si trova al 1° piano, senza locali di pertinenza ai piani interrati e/o terra; rischio non presente nell’attività.</w:t>
            </w:r>
          </w:p>
          <w:p w14:paraId="54AE3C23" w14:textId="6EEFC56F" w:rsidR="00EA7E60" w:rsidRPr="00534461" w:rsidRDefault="00EA7E60" w:rsidP="00EA7E60">
            <w:pPr>
              <w:jc w:val="left"/>
              <w:rPr>
                <w:rFonts w:cs="Tahoma"/>
                <w:color w:val="000000"/>
                <w:sz w:val="16"/>
                <w:szCs w:val="16"/>
              </w:rPr>
            </w:pPr>
            <w:r w:rsidRPr="00E76ED0">
              <w:rPr>
                <w:sz w:val="16"/>
                <w:szCs w:val="16"/>
              </w:rPr>
              <w:t>In relazione al Piano Nazionale che verrà emanato in base al Dlgs101 del 2020, se la sede dovesse ricadere in un'area soggetta dovrà essere aggiornata la valutazione del rischio Radon.</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7B6104EE" w:rsidR="00EA7E60" w:rsidRPr="00F074C3" w:rsidRDefault="00EA7E60" w:rsidP="00EA7E60">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2CC658D2" w:rsidR="00EA7E60" w:rsidRPr="00F074C3" w:rsidRDefault="00EA7E60" w:rsidP="00EA7E60">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0E11F5C4" w14:textId="4C0AD12B" w:rsidR="00EA7E60" w:rsidRPr="00F074C3" w:rsidRDefault="00EA7E60" w:rsidP="00EA7E60">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74A95387" w:rsidR="00EA7E60" w:rsidRDefault="00EA7E60" w:rsidP="00EA7E60">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snack</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Default="00506B0B" w:rsidP="00E509FF">
            <w:pPr>
              <w:jc w:val="left"/>
              <w:rPr>
                <w:rFonts w:cs="Tahoma"/>
                <w:color w:val="000000"/>
                <w:sz w:val="16"/>
                <w:szCs w:val="16"/>
              </w:rPr>
            </w:pPr>
            <w:r>
              <w:rPr>
                <w:rFonts w:cs="Tahoma"/>
                <w:color w:val="000000"/>
                <w:sz w:val="16"/>
                <w:szCs w:val="16"/>
              </w:rPr>
              <w:t>Prevedere sostituzione periodica di rompigetto</w:t>
            </w:r>
          </w:p>
        </w:tc>
      </w:tr>
      <w:tr w:rsidR="00EA7E60" w:rsidRPr="00F7219D" w14:paraId="2DD83176" w14:textId="77777777" w:rsidTr="00EA7E60">
        <w:tc>
          <w:tcPr>
            <w:tcW w:w="813" w:type="pct"/>
            <w:gridSpan w:val="2"/>
            <w:tcBorders>
              <w:top w:val="dotted" w:sz="4" w:space="0" w:color="auto"/>
              <w:bottom w:val="dotted" w:sz="4" w:space="0" w:color="auto"/>
              <w:right w:val="dotted" w:sz="4" w:space="0" w:color="auto"/>
            </w:tcBorders>
            <w:vAlign w:val="center"/>
          </w:tcPr>
          <w:p w14:paraId="675B836C" w14:textId="77777777" w:rsidR="00EA7E60" w:rsidRPr="00A06BBC" w:rsidRDefault="00EA7E60" w:rsidP="00EA7E60">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EA7E60" w:rsidRPr="00F074C3" w:rsidRDefault="00EA7E60" w:rsidP="00EA7E60">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EA7E60" w:rsidRDefault="00EA7E60" w:rsidP="00EA7E60">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EA7E60" w:rsidRPr="00534461" w:rsidRDefault="00EA7E60" w:rsidP="00EA7E60">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7A8226BC" w:rsidR="00EA7E60" w:rsidRPr="00F074C3" w:rsidRDefault="00EA7E60" w:rsidP="00EA7E60">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356AB737" w:rsidR="00EA7E60" w:rsidRPr="00F074C3" w:rsidRDefault="00EA7E60" w:rsidP="00EA7E60">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03BD41E8" w14:textId="572CC810" w:rsidR="00EA7E60" w:rsidRPr="00F074C3" w:rsidRDefault="00EA7E60" w:rsidP="00EA7E60">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EA7E60" w:rsidRDefault="00EA7E60" w:rsidP="00EA7E60">
            <w:pPr>
              <w:jc w:val="left"/>
              <w:rPr>
                <w:rFonts w:cs="Tahoma"/>
                <w:color w:val="000000"/>
                <w:sz w:val="16"/>
                <w:szCs w:val="16"/>
              </w:rPr>
            </w:pPr>
            <w:r>
              <w:rPr>
                <w:rFonts w:cs="Tahoma"/>
                <w:color w:val="000000"/>
                <w:sz w:val="16"/>
                <w:szCs w:val="16"/>
              </w:rPr>
              <w:t>vedere documento Master</w:t>
            </w:r>
          </w:p>
        </w:tc>
      </w:tr>
      <w:tr w:rsidR="00EA7E60" w:rsidRPr="00F7219D" w14:paraId="48A4EBF7" w14:textId="77777777" w:rsidTr="00EA7E60">
        <w:tc>
          <w:tcPr>
            <w:tcW w:w="813" w:type="pct"/>
            <w:gridSpan w:val="2"/>
            <w:tcBorders>
              <w:top w:val="dotted" w:sz="4" w:space="0" w:color="auto"/>
              <w:bottom w:val="dotted" w:sz="4" w:space="0" w:color="auto"/>
              <w:right w:val="dotted" w:sz="4" w:space="0" w:color="auto"/>
            </w:tcBorders>
            <w:vAlign w:val="center"/>
          </w:tcPr>
          <w:p w14:paraId="59EE4B11" w14:textId="77777777" w:rsidR="00EA7E60" w:rsidRPr="00A06BBC" w:rsidRDefault="00EA7E60" w:rsidP="00EA7E60">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EA7E60" w:rsidRPr="00F074C3" w:rsidRDefault="00EA7E60" w:rsidP="00EA7E60">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EA7E60" w:rsidRDefault="00EA7E60" w:rsidP="00EA7E60">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EA7E60" w:rsidRPr="00534461" w:rsidRDefault="00EA7E60" w:rsidP="00EA7E60">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49729599" w:rsidR="00EA7E60" w:rsidRPr="00F074C3" w:rsidRDefault="00EA7E60" w:rsidP="00EA7E60">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35BADC1B" w:rsidR="00EA7E60" w:rsidRPr="00F074C3" w:rsidRDefault="00EA7E60" w:rsidP="00EA7E60">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1742E0FE" w14:textId="36B229C9" w:rsidR="00EA7E60" w:rsidRPr="00F074C3" w:rsidRDefault="00EA7E60" w:rsidP="00EA7E60">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EA7E60" w:rsidRPr="007074BA" w:rsidRDefault="00EA7E60" w:rsidP="00EA7E60">
            <w:pPr>
              <w:jc w:val="left"/>
              <w:rPr>
                <w:rFonts w:cs="Tahoma"/>
                <w:color w:val="000000"/>
                <w:sz w:val="16"/>
                <w:szCs w:val="16"/>
              </w:rPr>
            </w:pPr>
            <w:r w:rsidRPr="007074BA">
              <w:rPr>
                <w:rFonts w:cs="Tahoma"/>
                <w:color w:val="000000"/>
                <w:sz w:val="16"/>
                <w:szCs w:val="16"/>
              </w:rPr>
              <w:t>vedere documento Master</w:t>
            </w:r>
          </w:p>
        </w:tc>
      </w:tr>
      <w:tr w:rsidR="00EA7E60" w:rsidRPr="00F7219D" w14:paraId="7FD18D3E" w14:textId="77777777" w:rsidTr="00EA7E60">
        <w:tc>
          <w:tcPr>
            <w:tcW w:w="813" w:type="pct"/>
            <w:gridSpan w:val="2"/>
            <w:tcBorders>
              <w:top w:val="dotted" w:sz="4" w:space="0" w:color="auto"/>
              <w:bottom w:val="dotted" w:sz="4" w:space="0" w:color="auto"/>
              <w:right w:val="dotted" w:sz="4" w:space="0" w:color="auto"/>
            </w:tcBorders>
            <w:vAlign w:val="center"/>
          </w:tcPr>
          <w:p w14:paraId="79FD3A9E" w14:textId="77777777" w:rsidR="00EA7E60" w:rsidRPr="00A06BBC" w:rsidRDefault="00EA7E60" w:rsidP="00EA7E60">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EA7E60" w:rsidRPr="00F074C3" w:rsidRDefault="00EA7E60" w:rsidP="00EA7E60">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EA7E60" w:rsidRDefault="00EA7E60" w:rsidP="00EA7E60">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EA7E60" w:rsidRPr="00534461" w:rsidRDefault="00EA7E60" w:rsidP="00EA7E60">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185D54AE" w:rsidR="00EA7E60" w:rsidRPr="00F074C3" w:rsidRDefault="00EA7E60" w:rsidP="00EA7E60">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20DE404" w:rsidR="00EA7E60" w:rsidRPr="00F074C3" w:rsidRDefault="00EA7E60" w:rsidP="00EA7E60">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533D54C2" w14:textId="5AE97BBB" w:rsidR="00EA7E60" w:rsidRPr="00F074C3" w:rsidRDefault="00EA7E60" w:rsidP="00EA7E60">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EA7E60" w:rsidRDefault="00EA7E60" w:rsidP="00EA7E60">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18739E" w:rsidRDefault="00F7219D" w:rsidP="00E509FF">
            <w:pPr>
              <w:jc w:val="left"/>
              <w:rPr>
                <w:sz w:val="22"/>
              </w:rPr>
            </w:pPr>
            <w:r w:rsidRPr="0018739E">
              <w:rPr>
                <w:sz w:val="22"/>
              </w:rPr>
              <w:t>RISCHIO SISMICO</w:t>
            </w:r>
          </w:p>
        </w:tc>
        <w:tc>
          <w:tcPr>
            <w:tcW w:w="11443" w:type="dxa"/>
          </w:tcPr>
          <w:p w14:paraId="486DCF0A" w14:textId="77777777" w:rsidR="00F7219D" w:rsidRPr="0018739E" w:rsidRDefault="00F7219D" w:rsidP="00E509FF">
            <w:pPr>
              <w:jc w:val="left"/>
              <w:rPr>
                <w:sz w:val="22"/>
              </w:rPr>
            </w:pPr>
            <w:r w:rsidRPr="0018739E">
              <w:rPr>
                <w:sz w:val="22"/>
              </w:rPr>
              <w:t>entità sismica zona 2</w:t>
            </w:r>
          </w:p>
        </w:tc>
      </w:tr>
      <w:tr w:rsidR="00F7219D" w14:paraId="6258F076" w14:textId="77777777" w:rsidTr="00E509FF">
        <w:tc>
          <w:tcPr>
            <w:tcW w:w="2943" w:type="dxa"/>
            <w:shd w:val="clear" w:color="auto" w:fill="auto"/>
          </w:tcPr>
          <w:p w14:paraId="745EAF8E" w14:textId="77777777" w:rsidR="00F7219D" w:rsidRPr="0018739E" w:rsidRDefault="00F7219D" w:rsidP="00E509FF">
            <w:pPr>
              <w:jc w:val="left"/>
              <w:rPr>
                <w:sz w:val="22"/>
              </w:rPr>
            </w:pPr>
            <w:r w:rsidRPr="0018739E">
              <w:rPr>
                <w:sz w:val="22"/>
              </w:rPr>
              <w:t>RISCHIO IDROGEOLOGICO</w:t>
            </w:r>
          </w:p>
        </w:tc>
        <w:tc>
          <w:tcPr>
            <w:tcW w:w="11443" w:type="dxa"/>
          </w:tcPr>
          <w:p w14:paraId="63DAF795" w14:textId="40E9A77A" w:rsidR="00F7219D" w:rsidRPr="0018739E" w:rsidRDefault="00F7415B" w:rsidP="00F7219D">
            <w:pPr>
              <w:pStyle w:val="Paragrafoelenco"/>
              <w:numPr>
                <w:ilvl w:val="0"/>
                <w:numId w:val="38"/>
              </w:numPr>
              <w:ind w:left="176" w:hanging="142"/>
              <w:jc w:val="left"/>
            </w:pPr>
            <w:r w:rsidRPr="0018739E">
              <w:t>Pericolosità idraulica: Sc</w:t>
            </w:r>
            <w:r w:rsidR="0018739E" w:rsidRPr="0018739E">
              <w:t>e</w:t>
            </w:r>
            <w:r w:rsidRPr="0018739E">
              <w:t>nario P</w:t>
            </w:r>
            <w:r w:rsidR="0018739E" w:rsidRPr="0018739E">
              <w:t>1 (secondo fonte ISPRA)</w:t>
            </w:r>
          </w:p>
        </w:tc>
      </w:tr>
      <w:tr w:rsidR="00F7219D" w14:paraId="4D43E53E" w14:textId="77777777" w:rsidTr="00E509FF">
        <w:tc>
          <w:tcPr>
            <w:tcW w:w="2943" w:type="dxa"/>
            <w:shd w:val="clear" w:color="auto" w:fill="auto"/>
          </w:tcPr>
          <w:p w14:paraId="090DB6D6" w14:textId="77777777" w:rsidR="00F7219D" w:rsidRPr="0018739E" w:rsidRDefault="00F7219D" w:rsidP="00E509FF">
            <w:pPr>
              <w:jc w:val="left"/>
              <w:rPr>
                <w:sz w:val="22"/>
              </w:rPr>
            </w:pPr>
            <w:r w:rsidRPr="0018739E">
              <w:rPr>
                <w:sz w:val="22"/>
              </w:rPr>
              <w:t>RISCHIO AMBIENTALE</w:t>
            </w:r>
          </w:p>
        </w:tc>
        <w:tc>
          <w:tcPr>
            <w:tcW w:w="11443" w:type="dxa"/>
          </w:tcPr>
          <w:p w14:paraId="227A6A11" w14:textId="46D9D326" w:rsidR="00F7219D" w:rsidRPr="0018739E" w:rsidRDefault="00F7219D" w:rsidP="00E509FF">
            <w:pPr>
              <w:jc w:val="left"/>
              <w:rPr>
                <w:sz w:val="22"/>
              </w:rPr>
            </w:pPr>
            <w:r w:rsidRPr="0018739E">
              <w:rPr>
                <w:sz w:val="22"/>
              </w:rPr>
              <w:t>Linea ferroviaria</w:t>
            </w:r>
            <w:r w:rsidR="0018739E" w:rsidRPr="0018739E">
              <w:rPr>
                <w:sz w:val="22"/>
              </w:rPr>
              <w:t xml:space="preserve"> e stazione ferroviaria di Arezzo</w:t>
            </w:r>
            <w:r w:rsidRPr="0018739E">
              <w:rPr>
                <w:sz w:val="22"/>
              </w:rPr>
              <w:t xml:space="preserve"> a circa 1</w:t>
            </w:r>
            <w:r w:rsidR="0018739E" w:rsidRPr="0018739E">
              <w:rPr>
                <w:sz w:val="22"/>
              </w:rPr>
              <w:t>5</w:t>
            </w:r>
            <w:r w:rsidRPr="0018739E">
              <w:rPr>
                <w:sz w:val="22"/>
              </w:rPr>
              <w:t>0 ml</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(nn. 2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2003 all.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1456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4E7E1D8">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4E7E1D8">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50EB342" w14:textId="77777777" w:rsidTr="04E7E1D8">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4C3076B2" w14:textId="77777777" w:rsidR="00F7219D" w:rsidRPr="002055C4" w:rsidRDefault="00F7219D" w:rsidP="00E509F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A4674FC" w14:textId="77777777" w:rsidR="00F7219D" w:rsidRPr="008B57B4" w:rsidRDefault="00F7219D" w:rsidP="00E509FF">
            <w:pPr>
              <w:tabs>
                <w:tab w:val="clear" w:pos="-189"/>
              </w:tabs>
              <w:suppressAutoHyphens/>
              <w:jc w:val="left"/>
              <w:rPr>
                <w:rFonts w:cs="Arial"/>
                <w:lang w:eastAsia="ar-SA"/>
              </w:rPr>
            </w:pPr>
            <w:r w:rsidRPr="008B57B4">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7C02DE15" w14:textId="398FCFF4" w:rsidR="00F7219D" w:rsidRPr="008B57B4" w:rsidRDefault="04E7E1D8" w:rsidP="04E7E1D8">
            <w:pPr>
              <w:suppressAutoHyphens/>
              <w:rPr>
                <w:rFonts w:cs="Arial"/>
              </w:rPr>
            </w:pPr>
            <w:r w:rsidRPr="04E7E1D8">
              <w:rPr>
                <w:rFonts w:cs="Arial"/>
              </w:rPr>
              <w:t>ESEGUITO</w:t>
            </w:r>
          </w:p>
        </w:tc>
      </w:tr>
      <w:tr w:rsidR="00F7219D" w14:paraId="123A8825" w14:textId="77777777" w:rsidTr="04E7E1D8">
        <w:trPr>
          <w:trHeight w:hRule="exact" w:val="577"/>
        </w:trPr>
        <w:tc>
          <w:tcPr>
            <w:tcW w:w="5637" w:type="dxa"/>
            <w:tcBorders>
              <w:top w:val="single" w:sz="6" w:space="0" w:color="auto"/>
              <w:left w:val="single" w:sz="6" w:space="0" w:color="auto"/>
              <w:bottom w:val="single" w:sz="6" w:space="0" w:color="auto"/>
              <w:right w:val="single" w:sz="6" w:space="0" w:color="auto"/>
            </w:tcBorders>
            <w:vAlign w:val="center"/>
          </w:tcPr>
          <w:p w14:paraId="54FF203E" w14:textId="77777777" w:rsidR="00F7219D" w:rsidRPr="002055C4" w:rsidRDefault="00F7219D" w:rsidP="00E509FF">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5A84C0C4"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31E3FBAA" w14:textId="77777777" w:rsidR="00F7219D" w:rsidRPr="00A46F22" w:rsidRDefault="00F7219D" w:rsidP="00E509FF">
            <w:pPr>
              <w:tabs>
                <w:tab w:val="clear" w:pos="-189"/>
              </w:tabs>
              <w:suppressAutoHyphens/>
              <w:rPr>
                <w:rFonts w:cs="Arial"/>
                <w:highlight w:val="yellow"/>
              </w:rPr>
            </w:pPr>
            <w:r w:rsidRPr="008B57B4">
              <w:rPr>
                <w:rFonts w:cs="Arial"/>
              </w:rPr>
              <w:t>Dicembre 2020 - Gennaio 2021</w:t>
            </w:r>
          </w:p>
        </w:tc>
      </w:tr>
      <w:tr w:rsidR="00F7219D" w14:paraId="6EC2BDE9" w14:textId="77777777" w:rsidTr="04E7E1D8">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5C62EFA8" w:rsidR="00F7219D" w:rsidRPr="002055C4" w:rsidRDefault="00F7219D" w:rsidP="00656D63">
            <w:pPr>
              <w:tabs>
                <w:tab w:val="clear" w:pos="-189"/>
              </w:tabs>
              <w:jc w:val="left"/>
              <w:rPr>
                <w:rFonts w:cs="Arial"/>
                <w:lang w:eastAsia="ar-SA"/>
              </w:rPr>
            </w:pPr>
            <w:r w:rsidRPr="00A22328">
              <w:rPr>
                <w:rFonts w:cs="Arial"/>
                <w:lang w:eastAsia="ar-SA"/>
              </w:rPr>
              <w:t>Verifica con Amministrazione Stabile per interventi relativi a illuminazione e/o segnaletica emergenza vani scala, strisce antiscivolo, ecc</w:t>
            </w:r>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A46F22" w:rsidRDefault="00F7219D" w:rsidP="00646F1D">
            <w:pPr>
              <w:tabs>
                <w:tab w:val="clear" w:pos="-189"/>
              </w:tabs>
              <w:suppressAutoHyphens/>
              <w:rPr>
                <w:rFonts w:cs="Arial"/>
                <w:highlight w:val="yellow"/>
              </w:rPr>
            </w:pPr>
            <w:r w:rsidRPr="008B57B4">
              <w:rPr>
                <w:rFonts w:cs="Arial"/>
              </w:rPr>
              <w:t xml:space="preserve">Dicembre 2020 - </w:t>
            </w:r>
            <w:r w:rsidR="00646F1D" w:rsidRPr="008B57B4">
              <w:rPr>
                <w:rFonts w:cs="Arial"/>
              </w:rPr>
              <w:t>Marzo</w:t>
            </w:r>
            <w:r w:rsidRPr="008B57B4">
              <w:rPr>
                <w:rFonts w:cs="Arial"/>
              </w:rPr>
              <w:t xml:space="preserve"> 2021</w:t>
            </w:r>
          </w:p>
        </w:tc>
      </w:tr>
      <w:tr w:rsidR="00F7219D" w14:paraId="3C136BB0" w14:textId="77777777" w:rsidTr="04E7E1D8">
        <w:trPr>
          <w:trHeight w:hRule="exact" w:val="812"/>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36598F6F" w:rsidR="00F7219D" w:rsidRDefault="008B57B4" w:rsidP="00E509FF">
            <w:pPr>
              <w:tabs>
                <w:tab w:val="clear" w:pos="-189"/>
              </w:tabs>
              <w:jc w:val="left"/>
              <w:rPr>
                <w:rFonts w:cs="Arial"/>
                <w:lang w:eastAsia="ar-SA"/>
              </w:rPr>
            </w:pPr>
            <w:r>
              <w:rPr>
                <w:rFonts w:cs="Arial"/>
                <w:lang w:eastAsia="ar-SA"/>
              </w:rPr>
              <w:t>Verifica con Amministrazione Stabile per i</w:t>
            </w:r>
            <w:r w:rsidR="00F7219D">
              <w:rPr>
                <w:rFonts w:cs="Arial"/>
                <w:lang w:eastAsia="ar-SA"/>
              </w:rPr>
              <w:t>nterventi di messa in sicurezza specchiature vetrate vani scala e parti comuni</w:t>
            </w:r>
            <w:r>
              <w:rPr>
                <w:rFonts w:cs="Arial"/>
                <w:lang w:eastAsia="ar-SA"/>
              </w:rPr>
              <w:t>, oltre che di installazione vetrofanie.</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77777777" w:rsidR="00F7219D" w:rsidRDefault="00F7219D" w:rsidP="00E509FF">
            <w:pPr>
              <w:tabs>
                <w:tab w:val="clear" w:pos="-189"/>
              </w:tabs>
              <w:suppressAutoHyphens/>
              <w:rPr>
                <w:rFonts w:cs="Arial"/>
                <w:highlight w:val="yellow"/>
              </w:rPr>
            </w:pPr>
            <w:r w:rsidRPr="008B57B4">
              <w:rPr>
                <w:rFonts w:cs="Arial"/>
              </w:rPr>
              <w:t>Dicembre 2020 - Marzo 2021</w:t>
            </w:r>
          </w:p>
        </w:tc>
      </w:tr>
      <w:tr w:rsidR="000C3379" w:rsidRPr="000C3379" w14:paraId="64C2481F" w14:textId="77777777" w:rsidTr="04E7E1D8">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3CF5B76B" w14:textId="0D1F2F91" w:rsidR="000C3379" w:rsidRPr="000C3379" w:rsidRDefault="008B57B4" w:rsidP="000C3379">
            <w:pPr>
              <w:tabs>
                <w:tab w:val="clear" w:pos="-189"/>
              </w:tabs>
              <w:jc w:val="left"/>
              <w:rPr>
                <w:rFonts w:cs="Arial"/>
                <w:lang w:eastAsia="ar-SA"/>
              </w:rPr>
            </w:pPr>
            <w:r>
              <w:rPr>
                <w:rFonts w:cs="Arial"/>
                <w:lang w:eastAsia="ar-SA"/>
              </w:rPr>
              <w:t>Verifica con Amministrazione Stabile per interventi di adeguamento altezza parapetti vano scale.</w:t>
            </w:r>
          </w:p>
        </w:tc>
        <w:tc>
          <w:tcPr>
            <w:tcW w:w="3260" w:type="dxa"/>
            <w:tcBorders>
              <w:top w:val="single" w:sz="6" w:space="0" w:color="auto"/>
              <w:left w:val="single" w:sz="6" w:space="0" w:color="auto"/>
              <w:bottom w:val="single" w:sz="4" w:space="0" w:color="auto"/>
              <w:right w:val="single" w:sz="6" w:space="0" w:color="auto"/>
            </w:tcBorders>
            <w:vAlign w:val="center"/>
          </w:tcPr>
          <w:p w14:paraId="398A5073" w14:textId="77777777" w:rsidR="000C3379" w:rsidRPr="000C3379" w:rsidRDefault="000C3379" w:rsidP="000C3379">
            <w:pPr>
              <w:tabs>
                <w:tab w:val="clear" w:pos="-189"/>
              </w:tabs>
              <w:suppressAutoHyphens/>
              <w:jc w:val="left"/>
              <w:rPr>
                <w:rFonts w:cs="Arial"/>
                <w:lang w:eastAsia="ar-SA"/>
              </w:rPr>
            </w:pPr>
            <w:r w:rsidRPr="000C3379">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A3D17AF" w14:textId="47AC941A" w:rsidR="000C3379" w:rsidRPr="000C3379" w:rsidRDefault="000C3379" w:rsidP="000C3379">
            <w:pPr>
              <w:tabs>
                <w:tab w:val="clear" w:pos="-189"/>
              </w:tabs>
              <w:suppressAutoHyphens/>
              <w:rPr>
                <w:rFonts w:cs="Arial"/>
                <w:highlight w:val="yellow"/>
              </w:rPr>
            </w:pPr>
            <w:r w:rsidRPr="008B57B4">
              <w:rPr>
                <w:rFonts w:cs="Arial"/>
              </w:rPr>
              <w:t xml:space="preserve">Dicembre 2020 - </w:t>
            </w:r>
            <w:r w:rsidR="008B57B4">
              <w:rPr>
                <w:rFonts w:cs="Arial"/>
              </w:rPr>
              <w:t>Febbraio</w:t>
            </w:r>
            <w:r w:rsidRPr="008B57B4">
              <w:rPr>
                <w:rFonts w:cs="Arial"/>
              </w:rPr>
              <w:t xml:space="preserve"> 2021</w:t>
            </w:r>
          </w:p>
        </w:tc>
      </w:tr>
      <w:tr w:rsidR="00B50442" w14:paraId="186A1E70" w14:textId="77777777" w:rsidTr="04E7E1D8">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B50442" w:rsidRDefault="00B50442" w:rsidP="00B50442">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B50442" w:rsidRDefault="00B50442" w:rsidP="00B50442">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shd w:val="clear" w:color="auto" w:fill="9BBB59" w:themeFill="accent3"/>
            <w:vAlign w:val="center"/>
          </w:tcPr>
          <w:p w14:paraId="6DE57FF0" w14:textId="5982799A" w:rsidR="00B50442" w:rsidRPr="00F013FD" w:rsidRDefault="00B50442" w:rsidP="00B50442">
            <w:pPr>
              <w:tabs>
                <w:tab w:val="clear" w:pos="-189"/>
              </w:tabs>
              <w:suppressAutoHyphens/>
              <w:rPr>
                <w:rFonts w:cs="Arial"/>
                <w:highlight w:val="yellow"/>
              </w:rPr>
            </w:pPr>
            <w:r>
              <w:rPr>
                <w:rFonts w:cs="Arial"/>
              </w:rPr>
              <w:t>ESEGUITO</w:t>
            </w:r>
          </w:p>
        </w:tc>
      </w:tr>
      <w:tr w:rsidR="00B50442" w14:paraId="62858FFE" w14:textId="77777777" w:rsidTr="04E7E1D8">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5300C4B5" w14:textId="77777777" w:rsidR="00B50442" w:rsidRDefault="00B50442" w:rsidP="00B50442">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5F874040" w14:textId="77777777" w:rsidR="00B50442" w:rsidRDefault="00B50442" w:rsidP="00B50442">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shd w:val="clear" w:color="auto" w:fill="9BBB59" w:themeFill="accent3"/>
            <w:vAlign w:val="center"/>
          </w:tcPr>
          <w:p w14:paraId="62B8B1B0" w14:textId="0B2FDC7B" w:rsidR="00B50442" w:rsidRDefault="00B50442" w:rsidP="00B50442">
            <w:pPr>
              <w:tabs>
                <w:tab w:val="clear" w:pos="-189"/>
              </w:tabs>
              <w:suppressAutoHyphens/>
              <w:rPr>
                <w:rFonts w:cs="Arial"/>
                <w:highlight w:val="yellow"/>
              </w:rPr>
            </w:pPr>
            <w:r>
              <w:rPr>
                <w:rFonts w:cs="Arial"/>
              </w:rPr>
              <w:t>ESEGUITO</w:t>
            </w:r>
          </w:p>
        </w:tc>
      </w:tr>
      <w:tr w:rsidR="00B50442" w:rsidRPr="002055C4" w14:paraId="7FBAA517" w14:textId="77777777" w:rsidTr="04E7E1D8">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517C91BC" w14:textId="77777777" w:rsidR="00B50442" w:rsidRDefault="00B50442" w:rsidP="00B50442">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2EFBADB" w14:textId="77777777" w:rsidR="00B50442" w:rsidRPr="00F62259" w:rsidRDefault="00B50442" w:rsidP="00B50442">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31E02A11" w14:textId="77777777" w:rsidR="00B50442" w:rsidRPr="00A4729D" w:rsidRDefault="00B50442" w:rsidP="00B50442">
            <w:pPr>
              <w:tabs>
                <w:tab w:val="clear" w:pos="-189"/>
              </w:tabs>
              <w:suppressAutoHyphens/>
              <w:rPr>
                <w:rFonts w:cs="Arial"/>
                <w:highlight w:val="yellow"/>
              </w:rPr>
            </w:pPr>
          </w:p>
        </w:tc>
      </w:tr>
      <w:bookmarkEnd w:id="6"/>
      <w:bookmarkEnd w:id="7"/>
    </w:tbl>
    <w:p w14:paraId="1CC4FA35" w14:textId="77777777" w:rsidR="00F7219D" w:rsidRPr="00045913" w:rsidRDefault="00F7219D" w:rsidP="00F7219D">
      <w:pPr>
        <w:rPr>
          <w:sz w:val="10"/>
          <w:szCs w:val="10"/>
        </w:rPr>
      </w:pPr>
    </w:p>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In merito al carico d’incendio eventuali depositi di materiale cartaceo (archivi, ripostigli, ecc)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782"/>
        <w:gridCol w:w="1877"/>
        <w:gridCol w:w="7677"/>
      </w:tblGrid>
      <w:tr w:rsidR="00F7219D" w14:paraId="0FF4B8E4" w14:textId="77777777" w:rsidTr="04E7E1D8">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4E7E1D8">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4E7E1D8">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14AF3957" w:rsidR="00F7219D" w:rsidRPr="001736F6" w:rsidRDefault="00F7219D" w:rsidP="00E509FF">
            <w:pPr>
              <w:jc w:val="left"/>
              <w:rPr>
                <w:sz w:val="22"/>
                <w:szCs w:val="22"/>
                <w:highlight w:val="yellow"/>
              </w:rPr>
            </w:pPr>
          </w:p>
        </w:tc>
      </w:tr>
      <w:tr w:rsidR="00F7219D" w14:paraId="36AA1212" w14:textId="77777777" w:rsidTr="04E7E1D8">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28DFE91A" w:rsidR="00F7219D" w:rsidRPr="00882B0E" w:rsidRDefault="04E7E1D8" w:rsidP="00E509FF">
            <w:pPr>
              <w:jc w:val="left"/>
              <w:rPr>
                <w:sz w:val="22"/>
                <w:szCs w:val="22"/>
              </w:rPr>
            </w:pPr>
            <w:r w:rsidRPr="04E7E1D8">
              <w:rPr>
                <w:sz w:val="22"/>
                <w:szCs w:val="22"/>
              </w:rPr>
              <w:t>Abitabilità N° 6644 del 5 aprile del 1968</w:t>
            </w:r>
          </w:p>
        </w:tc>
      </w:tr>
      <w:tr w:rsidR="00F7219D" w14:paraId="4D46E3A0" w14:textId="77777777" w:rsidTr="04E7E1D8">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ecc)</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04E7E1D8">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596D615C" w:rsidR="00F7219D" w:rsidRPr="00882B0E" w:rsidRDefault="00F7219D" w:rsidP="00E509FF">
            <w:pPr>
              <w:jc w:val="left"/>
              <w:rPr>
                <w:sz w:val="22"/>
                <w:szCs w:val="22"/>
              </w:rPr>
            </w:pPr>
          </w:p>
        </w:tc>
      </w:tr>
      <w:tr w:rsidR="00F7219D" w14:paraId="794088DB" w14:textId="77777777" w:rsidTr="04E7E1D8">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4E7E1D8">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4E7E1D8">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2192C7A4" w:rsidR="00F7219D" w:rsidRPr="00B5389E" w:rsidRDefault="00F7219D" w:rsidP="00847779">
            <w:pPr>
              <w:jc w:val="left"/>
              <w:rPr>
                <w:sz w:val="22"/>
                <w:szCs w:val="22"/>
                <w:highlight w:val="yellow"/>
              </w:rPr>
            </w:pPr>
            <w:r w:rsidRPr="000B0441">
              <w:rPr>
                <w:sz w:val="22"/>
                <w:szCs w:val="22"/>
              </w:rPr>
              <w:t xml:space="preserve">Di.Co. </w:t>
            </w:r>
            <w:r w:rsidR="000B0441" w:rsidRPr="000B0441">
              <w:rPr>
                <w:sz w:val="22"/>
                <w:szCs w:val="22"/>
              </w:rPr>
              <w:t>del 30-04-2015</w:t>
            </w:r>
          </w:p>
        </w:tc>
      </w:tr>
      <w:tr w:rsidR="00F7219D" w14:paraId="5B9B216C" w14:textId="77777777" w:rsidTr="04E7E1D8">
        <w:trPr>
          <w:trHeight w:val="115"/>
        </w:trPr>
        <w:tc>
          <w:tcPr>
            <w:tcW w:w="4820" w:type="dxa"/>
            <w:vMerge/>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04E7E1D8">
        <w:trPr>
          <w:trHeight w:val="115"/>
        </w:trPr>
        <w:tc>
          <w:tcPr>
            <w:tcW w:w="4820" w:type="dxa"/>
            <w:vMerge/>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77777777" w:rsidR="00F7219D" w:rsidRPr="00217028" w:rsidRDefault="00F7219D" w:rsidP="00E509FF">
            <w:pPr>
              <w:jc w:val="left"/>
              <w:rPr>
                <w:sz w:val="22"/>
                <w:szCs w:val="22"/>
              </w:rPr>
            </w:pPr>
          </w:p>
        </w:tc>
      </w:tr>
      <w:tr w:rsidR="00F7219D" w14:paraId="76A86331" w14:textId="77777777" w:rsidTr="04E7E1D8">
        <w:trPr>
          <w:trHeight w:val="115"/>
        </w:trPr>
        <w:tc>
          <w:tcPr>
            <w:tcW w:w="4820" w:type="dxa"/>
            <w:vMerge/>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03FFDAC3" w:rsidR="00F7219D" w:rsidRPr="00217028" w:rsidRDefault="000B0441" w:rsidP="00E509FF">
            <w:pPr>
              <w:jc w:val="left"/>
              <w:rPr>
                <w:sz w:val="22"/>
                <w:szCs w:val="22"/>
              </w:rPr>
            </w:pPr>
            <w:r>
              <w:rPr>
                <w:sz w:val="22"/>
                <w:szCs w:val="22"/>
              </w:rPr>
              <w:t>Di.Co. del 06-06-20063</w:t>
            </w:r>
          </w:p>
        </w:tc>
      </w:tr>
      <w:tr w:rsidR="00F7219D" w14:paraId="2BBFB4A6" w14:textId="77777777" w:rsidTr="04E7E1D8">
        <w:trPr>
          <w:trHeight w:val="115"/>
        </w:trPr>
        <w:tc>
          <w:tcPr>
            <w:tcW w:w="4820" w:type="dxa"/>
            <w:vMerge/>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1701B07A" w:rsidR="00F7219D" w:rsidRPr="00836B27" w:rsidRDefault="00F7219D" w:rsidP="00E509FF">
            <w:pPr>
              <w:jc w:val="left"/>
              <w:rPr>
                <w:sz w:val="22"/>
                <w:szCs w:val="22"/>
              </w:rPr>
            </w:pPr>
          </w:p>
        </w:tc>
      </w:tr>
      <w:tr w:rsidR="00F7219D" w14:paraId="70080446" w14:textId="77777777" w:rsidTr="04E7E1D8">
        <w:trPr>
          <w:trHeight w:val="115"/>
        </w:trPr>
        <w:tc>
          <w:tcPr>
            <w:tcW w:w="4820" w:type="dxa"/>
            <w:vMerge/>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170D5166" w:rsidR="00F7219D" w:rsidRPr="00836B27" w:rsidRDefault="000B0441" w:rsidP="00E509FF">
            <w:pPr>
              <w:jc w:val="left"/>
              <w:rPr>
                <w:sz w:val="22"/>
                <w:szCs w:val="22"/>
              </w:rPr>
            </w:pPr>
            <w:r>
              <w:rPr>
                <w:sz w:val="22"/>
                <w:szCs w:val="22"/>
              </w:rPr>
              <w:t>Di.Co. n.47/2005 del 22-03-2005</w:t>
            </w:r>
          </w:p>
        </w:tc>
      </w:tr>
      <w:tr w:rsidR="00F7219D" w14:paraId="71A64D7C" w14:textId="77777777" w:rsidTr="04E7E1D8">
        <w:trPr>
          <w:trHeight w:val="115"/>
        </w:trPr>
        <w:tc>
          <w:tcPr>
            <w:tcW w:w="4820" w:type="dxa"/>
            <w:vMerge/>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4E7E1D8">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31027F7A" w:rsidR="00F7219D" w:rsidRPr="00437935" w:rsidRDefault="00F7219D" w:rsidP="00E509FF">
            <w:pPr>
              <w:jc w:val="left"/>
              <w:rPr>
                <w:sz w:val="22"/>
                <w:szCs w:val="22"/>
                <w:highlight w:val="yellow"/>
              </w:rPr>
            </w:pPr>
          </w:p>
        </w:tc>
      </w:tr>
      <w:tr w:rsidR="00F7219D" w14:paraId="441FB7C1" w14:textId="77777777" w:rsidTr="04E7E1D8">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4E7E1D8">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0D04ADC4" w:rsidR="00F7219D" w:rsidRPr="001302F7" w:rsidRDefault="00F7219D" w:rsidP="00E509FF">
            <w:pPr>
              <w:rPr>
                <w:b/>
                <w:lang w:val="en-US"/>
              </w:rPr>
            </w:pPr>
            <w:r w:rsidRPr="001302F7">
              <w:rPr>
                <w:b/>
                <w:lang w:val="en-US"/>
              </w:rPr>
              <w:t>PLANIMETRIA DI EMERGENZA</w:t>
            </w:r>
          </w:p>
        </w:tc>
      </w:tr>
    </w:tbl>
    <w:p w14:paraId="25AC19CD" w14:textId="221EAE2D" w:rsidR="00F7219D" w:rsidRDefault="00F7219D" w:rsidP="00F7219D">
      <w:pPr>
        <w:jc w:val="center"/>
        <w:rPr>
          <w:sz w:val="10"/>
          <w:szCs w:val="10"/>
        </w:rPr>
      </w:pPr>
    </w:p>
    <w:p w14:paraId="0E0CC3D8" w14:textId="5E4D13ED" w:rsidR="002D4436" w:rsidRDefault="002D4436" w:rsidP="00F7219D">
      <w:pPr>
        <w:jc w:val="center"/>
        <w:rPr>
          <w:sz w:val="10"/>
          <w:szCs w:val="10"/>
        </w:rPr>
      </w:pPr>
      <w:r>
        <w:rPr>
          <w:noProof/>
          <w:sz w:val="10"/>
          <w:szCs w:val="10"/>
        </w:rPr>
        <w:drawing>
          <wp:inline distT="0" distB="0" distL="0" distR="0" wp14:anchorId="671451B9" wp14:editId="4E02538C">
            <wp:extent cx="8655060" cy="6120000"/>
            <wp:effectExtent l="0" t="0" r="0" b="0"/>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655060" cy="6120000"/>
                    </a:xfrm>
                    <a:prstGeom prst="rect">
                      <a:avLst/>
                    </a:prstGeom>
                    <a:noFill/>
                    <a:ln>
                      <a:noFill/>
                    </a:ln>
                  </pic:spPr>
                </pic:pic>
              </a:graphicData>
            </a:graphic>
          </wp:inline>
        </w:drawing>
      </w:r>
    </w:p>
    <w:p w14:paraId="1F11DB0F" w14:textId="0B0D8DB1" w:rsidR="002D4436" w:rsidRDefault="002D4436" w:rsidP="00F7219D">
      <w:pPr>
        <w:jc w:val="center"/>
        <w:rPr>
          <w:sz w:val="10"/>
          <w:szCs w:val="10"/>
        </w:rPr>
      </w:pPr>
    </w:p>
    <w:p w14:paraId="22017E78" w14:textId="77777777" w:rsidR="002D4436" w:rsidRDefault="002D4436" w:rsidP="00F7219D">
      <w:pPr>
        <w:jc w:val="center"/>
        <w:rPr>
          <w:sz w:val="10"/>
          <w:szCs w:val="10"/>
        </w:rPr>
      </w:pPr>
    </w:p>
    <w:p w14:paraId="0AE6DF89" w14:textId="46EF0BE2" w:rsidR="004A5A23" w:rsidRDefault="004A5A23" w:rsidP="00F7219D">
      <w:pPr>
        <w:jc w:val="center"/>
        <w:rPr>
          <w:sz w:val="10"/>
          <w:szCs w:val="10"/>
        </w:rPr>
      </w:pPr>
    </w:p>
    <w:p w14:paraId="566686A4" w14:textId="2C8A4D6A" w:rsidR="00F7219D" w:rsidRDefault="00F7219D" w:rsidP="00F7219D">
      <w:pPr>
        <w:jc w:val="center"/>
      </w:pP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3A973D87" w:rsidR="00F7219D" w:rsidRDefault="00F464F4" w:rsidP="00F7219D">
      <w:pPr>
        <w:jc w:val="center"/>
      </w:pPr>
      <w:r>
        <w:rPr>
          <w:rFonts w:ascii="Swis721 BT" w:hAnsi="Swis721 BT"/>
          <w:noProof/>
          <w:sz w:val="22"/>
          <w:szCs w:val="22"/>
        </w:rPr>
        <mc:AlternateContent>
          <mc:Choice Requires="wps">
            <w:drawing>
              <wp:anchor distT="0" distB="0" distL="114300" distR="114300" simplePos="0" relativeHeight="251681280" behindDoc="0" locked="0" layoutInCell="1" allowOverlap="1" wp14:anchorId="694F6152" wp14:editId="36CAE603">
                <wp:simplePos x="0" y="0"/>
                <wp:positionH relativeFrom="column">
                  <wp:posOffset>3392499</wp:posOffset>
                </wp:positionH>
                <wp:positionV relativeFrom="paragraph">
                  <wp:posOffset>1147039</wp:posOffset>
                </wp:positionV>
                <wp:extent cx="1756309" cy="2116988"/>
                <wp:effectExtent l="19050" t="19050" r="34925" b="17145"/>
                <wp:wrapNone/>
                <wp:docPr id="13" name="Connettore 2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56309" cy="2116988"/>
                        </a:xfrm>
                        <a:prstGeom prst="straightConnector1">
                          <a:avLst/>
                        </a:prstGeom>
                        <a:noFill/>
                        <a:ln w="38100">
                          <a:solidFill>
                            <a:srgbClr val="FF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09E59BD">
              <v:shapetype id="_x0000_t32" coordsize="21600,21600" o:oned="t" filled="f" o:spt="32" path="m,l21600,21600e" w14:anchorId="56EE7682">
                <v:path fillok="f" arrowok="t" o:connecttype="none"/>
                <o:lock v:ext="edit" shapetype="t"/>
              </v:shapetype>
              <v:shape id="Connettore 2 13" style="position:absolute;margin-left:267.15pt;margin-top:90.3pt;width:138.3pt;height:166.7pt;flip:y;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red"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">
                <v:stroke dashstyle="dash"/>
              </v:shape>
            </w:pict>
          </mc:Fallback>
        </mc:AlternateContent>
      </w:r>
      <w:r>
        <w:rPr>
          <w:rFonts w:cs="Arial"/>
          <w:b/>
          <w:noProof/>
        </w:rPr>
        <mc:AlternateContent>
          <mc:Choice Requires="wps">
            <w:drawing>
              <wp:anchor distT="0" distB="0" distL="114300" distR="114300" simplePos="0" relativeHeight="251667968" behindDoc="0" locked="0" layoutInCell="1" allowOverlap="1" wp14:anchorId="58ECE0B3" wp14:editId="257F10F5">
                <wp:simplePos x="0" y="0"/>
                <wp:positionH relativeFrom="column">
                  <wp:posOffset>2889579</wp:posOffset>
                </wp:positionH>
                <wp:positionV relativeFrom="paragraph">
                  <wp:posOffset>2863214</wp:posOffset>
                </wp:positionV>
                <wp:extent cx="503225" cy="415442"/>
                <wp:effectExtent l="38100" t="38100" r="30480" b="22860"/>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03225" cy="415442"/>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1641604">
              <v:shape id="Connettore 2 8" style="position:absolute;margin-left:227.55pt;margin-top:225.45pt;width:39.6pt;height:32.7pt;flip:x y;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red"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" w14:anchorId="2074A1BA">
                <v:stroke dashstyle="dash" endarrow="open" endarrowwidth="wide"/>
              </v:shape>
            </w:pict>
          </mc:Fallback>
        </mc:AlternateContent>
      </w:r>
      <w:r>
        <w:rPr>
          <w:noProof/>
        </w:rPr>
        <w:drawing>
          <wp:anchor distT="0" distB="0" distL="114300" distR="114300" simplePos="0" relativeHeight="251636224" behindDoc="0" locked="0" layoutInCell="1" allowOverlap="1" wp14:anchorId="7F0E3FBE" wp14:editId="3CAD71AE">
            <wp:simplePos x="0" y="0"/>
            <wp:positionH relativeFrom="column">
              <wp:posOffset>2382698</wp:posOffset>
            </wp:positionH>
            <wp:positionV relativeFrom="paragraph">
              <wp:posOffset>2665324</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noProof/>
        </w:rPr>
        <mc:AlternateContent>
          <mc:Choice Requires="wps">
            <w:drawing>
              <wp:anchor distT="0" distB="0" distL="114300" distR="114300" simplePos="0" relativeHeight="251643392" behindDoc="0" locked="0" layoutInCell="1" allowOverlap="1" wp14:anchorId="7189DA1A" wp14:editId="312F5849">
                <wp:simplePos x="0" y="0"/>
                <wp:positionH relativeFrom="column">
                  <wp:posOffset>4998491</wp:posOffset>
                </wp:positionH>
                <wp:positionV relativeFrom="paragraph">
                  <wp:posOffset>873861</wp:posOffset>
                </wp:positionV>
                <wp:extent cx="245110" cy="258445"/>
                <wp:effectExtent l="38100" t="38100" r="0" b="0"/>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8101039">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8885D66">
              <v:shapetype id="_x0000_t68" coordsize="21600,21600" o:spt="68" adj="5400,5400" path="m0@0l@1@0@1,21600@2,21600@2@0,21600@0,10800,xe" w14:anchorId="14EE998F">
                <v:stroke joinstyle="miter"/>
                <v:formulas>
                  <v:f eqn="val #0"/>
                  <v:f eqn="val #1"/>
                  <v:f eqn="sum 21600 0 #1"/>
                  <v:f eqn="prod #0 #1 10800"/>
                  <v:f eqn="sum #0 0 @3"/>
                </v:formulas>
                <v:path textboxrect="@1,@4,@2,21600" o:connecttype="custom" o:connectlocs="10800,0;0,@0;10800,21600;21600,@0" o:connectangles="270,180,90,0"/>
                <v:handles>
                  <v:h position="#1,#0" xrange="0,10800" yrange="0,21600"/>
                </v:handles>
              </v:shapetype>
              <v:shape id="Freccia in su 10" style="position:absolute;margin-left:393.6pt;margin-top:68.8pt;width:19.3pt;height:20.35pt;rotation:8848495fd;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red" strokecolor="red" strokeweight="2pt" type="#_x0000_t68" adj="10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">
                <v:path arrowok="t"/>
              </v:shape>
            </w:pict>
          </mc:Fallback>
        </mc:AlternateContent>
      </w:r>
      <w:r>
        <w:rPr>
          <w:noProof/>
        </w:rPr>
        <w:drawing>
          <wp:inline distT="0" distB="0" distL="0" distR="0" wp14:anchorId="2272F15F" wp14:editId="0930F746">
            <wp:extent cx="8194551" cy="3960000"/>
            <wp:effectExtent l="0" t="0" r="0" b="2540"/>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194551" cy="3960000"/>
                    </a:xfrm>
                    <a:prstGeom prst="rect">
                      <a:avLst/>
                    </a:prstGeom>
                    <a:noFill/>
                    <a:ln>
                      <a:noFill/>
                    </a:ln>
                  </pic:spPr>
                </pic:pic>
              </a:graphicData>
            </a:graphic>
          </wp:inline>
        </w:drawing>
      </w:r>
    </w:p>
    <w:p w14:paraId="3E60FDC1" w14:textId="77777777" w:rsidR="00F7219D" w:rsidRDefault="00F7219D" w:rsidP="00F7219D">
      <w:pPr>
        <w:tabs>
          <w:tab w:val="clear" w:pos="-189"/>
        </w:tabs>
        <w:jc w:val="center"/>
      </w:pPr>
    </w:p>
    <w:p w14:paraId="29F3B15A" w14:textId="68CC76C1" w:rsidR="00F7219D" w:rsidRPr="000F20C2" w:rsidRDefault="00F7219D" w:rsidP="00F7219D">
      <w:pPr>
        <w:tabs>
          <w:tab w:val="clear" w:pos="-189"/>
        </w:tabs>
        <w:spacing w:line="276" w:lineRule="auto"/>
        <w:jc w:val="center"/>
        <w:rPr>
          <w:rFonts w:ascii="Swis721 BT" w:hAnsi="Swis721 BT"/>
          <w:sz w:val="22"/>
          <w:szCs w:val="22"/>
        </w:rPr>
      </w:pPr>
      <w:r w:rsidRPr="000F20C2">
        <w:rPr>
          <w:rFonts w:ascii="Swis721 BT" w:hAnsi="Swis721 BT"/>
          <w:sz w:val="22"/>
          <w:szCs w:val="22"/>
        </w:rPr>
        <w:t xml:space="preserve">Piazza </w:t>
      </w:r>
      <w:r w:rsidR="00F464F4">
        <w:rPr>
          <w:rFonts w:ascii="Swis721 BT" w:hAnsi="Swis721 BT"/>
          <w:sz w:val="22"/>
          <w:szCs w:val="22"/>
        </w:rPr>
        <w:t>della Repubblica</w:t>
      </w:r>
    </w:p>
    <w:p w14:paraId="04E7942E" w14:textId="77777777" w:rsidR="008C398F" w:rsidRDefault="008C398F" w:rsidP="00212665"/>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4A4FB3" w:rsidRDefault="004A4FB3" w:rsidP="00212665">
      <w:r>
        <w:separator/>
      </w:r>
    </w:p>
  </w:endnote>
  <w:endnote w:type="continuationSeparator" w:id="0">
    <w:p w14:paraId="2E83EB01" w14:textId="77777777" w:rsidR="004A4FB3" w:rsidRDefault="004A4FB3"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1C1D5" w14:textId="77777777" w:rsidR="004A4FB3" w:rsidRPr="00353F7E" w:rsidRDefault="004A4FB3"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777EA3">
      <w:rPr>
        <w:rFonts w:ascii="Helvetica" w:hAnsi="Helvetica"/>
        <w:i/>
        <w:noProof/>
        <w:sz w:val="16"/>
        <w:szCs w:val="16"/>
      </w:rPr>
      <w:fldChar w:fldCharType="begin"/>
    </w:r>
    <w:r w:rsidR="00777EA3">
      <w:rPr>
        <w:rFonts w:ascii="Helvetica" w:hAnsi="Helvetica"/>
        <w:i/>
        <w:noProof/>
        <w:sz w:val="16"/>
        <w:szCs w:val="16"/>
      </w:rPr>
      <w:instrText xml:space="preserve"> NUMPAGES   \* MERGEFORMAT </w:instrText>
    </w:r>
    <w:r w:rsidR="00777EA3">
      <w:rPr>
        <w:rFonts w:ascii="Helvetica" w:hAnsi="Helvetica"/>
        <w:i/>
        <w:noProof/>
        <w:sz w:val="16"/>
        <w:szCs w:val="16"/>
      </w:rPr>
      <w:fldChar w:fldCharType="separate"/>
    </w:r>
    <w:r w:rsidR="004640C5">
      <w:rPr>
        <w:rFonts w:ascii="Helvetica" w:hAnsi="Helvetica"/>
        <w:i/>
        <w:noProof/>
        <w:sz w:val="16"/>
        <w:szCs w:val="16"/>
      </w:rPr>
      <w:t>23</w:t>
    </w:r>
    <w:r w:rsidR="00777EA3">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4A4FB3" w:rsidRPr="002F3833" w:rsidRDefault="004A4FB3">
        <w:pPr>
          <w:pStyle w:val="Pidipagina"/>
          <w:jc w:val="center"/>
          <w:rPr>
            <w:sz w:val="8"/>
            <w:szCs w:val="8"/>
          </w:rPr>
        </w:pPr>
      </w:p>
      <w:p w14:paraId="70EC75F6" w14:textId="77777777" w:rsidR="004A4FB3" w:rsidRDefault="004A4FB3">
        <w:pPr>
          <w:pStyle w:val="Pidipagina"/>
          <w:jc w:val="center"/>
        </w:pPr>
        <w:r>
          <w:fldChar w:fldCharType="begin"/>
        </w:r>
        <w:r>
          <w:instrText>PAGE   \* MERGEFORMAT</w:instrText>
        </w:r>
        <w:r>
          <w:fldChar w:fldCharType="separate"/>
        </w:r>
        <w:r w:rsidR="004640C5">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4A4FB3" w:rsidRPr="005B03CF" w:rsidRDefault="004A4FB3"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4A4FB3" w:rsidRPr="005B03CF" w:rsidRDefault="004A4FB3"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4A4FB3" w:rsidRPr="005B03CF" w:rsidRDefault="004A4FB3" w:rsidP="00212665">
    <w:pPr>
      <w:spacing w:line="160" w:lineRule="exact"/>
      <w:jc w:val="center"/>
      <w:rPr>
        <w:rFonts w:ascii="Helvetica" w:hAnsi="Helvetica"/>
        <w:i/>
        <w:iCs/>
        <w:sz w:val="12"/>
        <w:szCs w:val="16"/>
      </w:rPr>
    </w:pPr>
  </w:p>
  <w:p w14:paraId="28B11895" w14:textId="77777777" w:rsidR="004A4FB3" w:rsidRPr="00353F7E" w:rsidRDefault="004A4FB3"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4640C5">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4A4FB3" w:rsidRPr="005B03CF" w:rsidRDefault="004A4FB3" w:rsidP="00212665">
    <w:pPr>
      <w:spacing w:line="160" w:lineRule="exact"/>
      <w:jc w:val="center"/>
      <w:rPr>
        <w:rFonts w:ascii="Helvetica" w:hAnsi="Helvetica"/>
        <w:i/>
        <w:iCs/>
        <w:sz w:val="12"/>
        <w:szCs w:val="16"/>
      </w:rPr>
    </w:pPr>
  </w:p>
  <w:p w14:paraId="687352E8" w14:textId="77777777" w:rsidR="004A4FB3" w:rsidRPr="00353F7E" w:rsidRDefault="004A4FB3"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4640C5">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4A4FB3" w:rsidRPr="005B03CF" w:rsidRDefault="004A4FB3" w:rsidP="00212665">
    <w:pPr>
      <w:spacing w:line="160" w:lineRule="exact"/>
      <w:jc w:val="center"/>
      <w:rPr>
        <w:rFonts w:ascii="Helvetica" w:hAnsi="Helvetica"/>
        <w:i/>
        <w:iCs/>
        <w:sz w:val="12"/>
        <w:szCs w:val="16"/>
      </w:rPr>
    </w:pPr>
  </w:p>
  <w:p w14:paraId="04CBF10C" w14:textId="77777777" w:rsidR="004A4FB3" w:rsidRPr="00353F7E" w:rsidRDefault="004A4FB3"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556CD" w14:textId="77777777" w:rsidR="004A4FB3" w:rsidRPr="00D94D6A" w:rsidRDefault="004A4FB3" w:rsidP="00212665">
    <w:pPr>
      <w:pStyle w:val="Pidipagina"/>
      <w:jc w:val="center"/>
      <w:rPr>
        <w:sz w:val="12"/>
        <w:szCs w:val="12"/>
      </w:rPr>
    </w:pPr>
  </w:p>
  <w:p w14:paraId="3B9FD149" w14:textId="77777777" w:rsidR="004A4FB3" w:rsidRPr="00353F7E" w:rsidRDefault="004A4FB3"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4640C5">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4A4FB3" w:rsidRDefault="004A4FB3" w:rsidP="00212665">
      <w:r>
        <w:separator/>
      </w:r>
    </w:p>
  </w:footnote>
  <w:footnote w:type="continuationSeparator" w:id="0">
    <w:p w14:paraId="4C2BDD01" w14:textId="77777777" w:rsidR="004A4FB3" w:rsidRDefault="004A4FB3"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4A4FB3" w:rsidRDefault="004A4FB3">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4A4FB3" w:rsidRPr="00026DE1" w14:paraId="5C8AC99F" w14:textId="77777777" w:rsidTr="00212665">
      <w:tc>
        <w:tcPr>
          <w:tcW w:w="809" w:type="dxa"/>
          <w:shd w:val="clear" w:color="auto" w:fill="D9D9D9" w:themeFill="background1" w:themeFillShade="D9"/>
          <w:vAlign w:val="center"/>
        </w:tcPr>
        <w:p w14:paraId="188EDBDC" w14:textId="77777777" w:rsidR="004A4FB3" w:rsidRPr="00026DE1" w:rsidRDefault="004A4FB3"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4A4FB3" w:rsidRPr="00026DE1" w:rsidRDefault="004A4FB3"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4A4FB3" w:rsidRPr="00026DE1" w:rsidRDefault="004A4FB3"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4A4FB3" w:rsidRPr="00026DE1" w:rsidRDefault="004A4FB3"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4A4FB3" w:rsidRPr="00026DE1" w:rsidRDefault="004A4FB3"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4A4FB3" w:rsidRPr="00026DE1" w:rsidRDefault="004A4FB3" w:rsidP="00212665">
          <w:pPr>
            <w:tabs>
              <w:tab w:val="clear" w:pos="-189"/>
            </w:tabs>
            <w:jc w:val="left"/>
            <w:rPr>
              <w:sz w:val="24"/>
            </w:rPr>
          </w:pPr>
          <w:r w:rsidRPr="00026DE1">
            <w:rPr>
              <w:b/>
              <w:sz w:val="24"/>
            </w:rPr>
            <w:t>NOTE</w:t>
          </w:r>
        </w:p>
      </w:tc>
    </w:tr>
  </w:tbl>
  <w:p w14:paraId="5365D0B9" w14:textId="77777777" w:rsidR="004A4FB3" w:rsidRPr="007A1BD5" w:rsidRDefault="004A4FB3">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4A4FB3" w:rsidRDefault="004A4FB3"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4A4FB3" w:rsidRDefault="004A4FB3">
    <w:pPr>
      <w:pStyle w:val="Intestazione"/>
    </w:pPr>
  </w:p>
  <w:p w14:paraId="27C76A20" w14:textId="77777777" w:rsidR="004A4FB3" w:rsidRPr="007A1BD5" w:rsidRDefault="004A4FB3">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4A4FB3" w:rsidRPr="00026DE1" w14:paraId="5C8CF501" w14:textId="77777777" w:rsidTr="00212665">
      <w:tc>
        <w:tcPr>
          <w:tcW w:w="959" w:type="dxa"/>
          <w:shd w:val="clear" w:color="auto" w:fill="D9D9D9" w:themeFill="background1" w:themeFillShade="D9"/>
          <w:vAlign w:val="center"/>
        </w:tcPr>
        <w:p w14:paraId="63C71DD3" w14:textId="77777777" w:rsidR="004A4FB3" w:rsidRPr="00026DE1" w:rsidRDefault="004A4FB3"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4A4FB3" w:rsidRPr="00026DE1" w:rsidRDefault="004A4FB3"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4A4FB3" w:rsidRPr="00026DE1" w:rsidRDefault="004A4FB3"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4A4FB3" w:rsidRPr="00026DE1" w:rsidRDefault="004A4FB3"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4A4FB3" w:rsidRPr="00026DE1" w:rsidRDefault="004A4FB3"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4A4FB3" w:rsidRPr="00026DE1" w:rsidRDefault="004A4FB3" w:rsidP="00212665">
          <w:pPr>
            <w:tabs>
              <w:tab w:val="clear" w:pos="-189"/>
            </w:tabs>
            <w:jc w:val="left"/>
            <w:rPr>
              <w:sz w:val="24"/>
            </w:rPr>
          </w:pPr>
          <w:r w:rsidRPr="00026DE1">
            <w:rPr>
              <w:b/>
              <w:sz w:val="24"/>
            </w:rPr>
            <w:t>NOTE</w:t>
          </w:r>
        </w:p>
      </w:tc>
    </w:tr>
  </w:tbl>
  <w:p w14:paraId="26A007F3" w14:textId="77777777" w:rsidR="004A4FB3" w:rsidRPr="009429AB" w:rsidRDefault="004A4FB3"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4A4FB3" w:rsidRPr="00026DE1" w14:paraId="6B3AB273" w14:textId="77777777" w:rsidTr="00212665">
      <w:tc>
        <w:tcPr>
          <w:tcW w:w="809" w:type="dxa"/>
          <w:shd w:val="clear" w:color="auto" w:fill="D9D9D9" w:themeFill="background1" w:themeFillShade="D9"/>
          <w:vAlign w:val="center"/>
        </w:tcPr>
        <w:p w14:paraId="78E61CDC" w14:textId="77777777" w:rsidR="004A4FB3" w:rsidRPr="00026DE1" w:rsidRDefault="004A4FB3"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4A4FB3" w:rsidRPr="00026DE1" w:rsidRDefault="004A4FB3"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4A4FB3" w:rsidRPr="00026DE1" w:rsidRDefault="004A4FB3"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4A4FB3" w:rsidRPr="00026DE1" w:rsidRDefault="004A4FB3"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4A4FB3" w:rsidRPr="00026DE1" w:rsidRDefault="004A4FB3"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4A4FB3" w:rsidRPr="00026DE1" w:rsidRDefault="004A4FB3" w:rsidP="00212665">
          <w:pPr>
            <w:tabs>
              <w:tab w:val="clear" w:pos="-189"/>
            </w:tabs>
            <w:jc w:val="left"/>
            <w:rPr>
              <w:sz w:val="24"/>
            </w:rPr>
          </w:pPr>
          <w:r w:rsidRPr="00026DE1">
            <w:rPr>
              <w:b/>
              <w:sz w:val="24"/>
            </w:rPr>
            <w:t>NOTE</w:t>
          </w:r>
        </w:p>
      </w:tc>
    </w:tr>
  </w:tbl>
  <w:p w14:paraId="45DCD412" w14:textId="77777777" w:rsidR="004A4FB3" w:rsidRPr="007A1BD5" w:rsidRDefault="004A4FB3"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4A4FB3" w:rsidRDefault="004A4FB3"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4A4FB3" w:rsidRDefault="004A4FB3"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4A4FB3" w:rsidRDefault="004A4FB3" w:rsidP="00212665">
    <w:pPr>
      <w:pStyle w:val="Intestazione"/>
      <w:tabs>
        <w:tab w:val="clear" w:pos="4819"/>
        <w:tab w:val="clear" w:pos="9638"/>
        <w:tab w:val="left" w:pos="188"/>
        <w:tab w:val="left" w:pos="11032"/>
      </w:tabs>
      <w:rPr>
        <w:sz w:val="8"/>
        <w:szCs w:val="8"/>
      </w:rPr>
    </w:pPr>
  </w:p>
  <w:p w14:paraId="3A5CC29D" w14:textId="77777777" w:rsidR="004A4FB3" w:rsidRPr="007A1BD5" w:rsidRDefault="004A4FB3"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279"/>
      <w:gridCol w:w="1422"/>
      <w:gridCol w:w="2134"/>
      <w:gridCol w:w="5127"/>
      <w:gridCol w:w="281"/>
      <w:gridCol w:w="287"/>
      <w:gridCol w:w="284"/>
      <w:gridCol w:w="2844"/>
    </w:tblGrid>
    <w:tr w:rsidR="004A4FB3" w14:paraId="353D1854" w14:textId="77777777" w:rsidTr="003275B2">
      <w:tc>
        <w:tcPr>
          <w:tcW w:w="777" w:type="pct"/>
          <w:vMerge w:val="restart"/>
          <w:shd w:val="clear" w:color="auto" w:fill="F2F2F2" w:themeFill="background1" w:themeFillShade="F2"/>
          <w:vAlign w:val="center"/>
        </w:tcPr>
        <w:p w14:paraId="385D8C44" w14:textId="77777777" w:rsidR="004A4FB3" w:rsidRPr="00D95587" w:rsidRDefault="004A4FB3"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4A4FB3" w:rsidRPr="00D95587" w:rsidRDefault="004A4FB3"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4A4FB3" w:rsidRPr="00D95587" w:rsidRDefault="004A4FB3"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4A4FB3" w:rsidRPr="00D95587" w:rsidRDefault="004A4FB3"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4A4FB3" w:rsidRPr="00D95587" w:rsidRDefault="004A4FB3"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4A4FB3" w:rsidRPr="00D95587" w:rsidRDefault="004A4FB3"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4A4FB3" w14:paraId="5A695C41" w14:textId="77777777" w:rsidTr="003275B2">
      <w:tc>
        <w:tcPr>
          <w:tcW w:w="777" w:type="pct"/>
          <w:vMerge/>
          <w:shd w:val="clear" w:color="auto" w:fill="EEECE1" w:themeFill="background2"/>
          <w:vAlign w:val="center"/>
        </w:tcPr>
        <w:p w14:paraId="03DB1CF8" w14:textId="77777777" w:rsidR="004A4FB3" w:rsidRPr="00D95587" w:rsidRDefault="004A4FB3"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4A4FB3" w:rsidRPr="00D95587" w:rsidRDefault="004A4FB3"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4A4FB3" w:rsidRPr="00D95587" w:rsidRDefault="004A4FB3"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4A4FB3" w:rsidRPr="00D95587" w:rsidRDefault="004A4FB3"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4A4FB3" w:rsidRPr="00D95587" w:rsidRDefault="004A4FB3"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4A4FB3" w:rsidRPr="00D95587" w:rsidRDefault="004A4FB3"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4A4FB3" w:rsidRPr="00D95587" w:rsidRDefault="004A4FB3"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4A4FB3" w:rsidRPr="00D95587" w:rsidRDefault="004A4FB3" w:rsidP="00212665">
          <w:pPr>
            <w:adjustRightInd w:val="0"/>
            <w:spacing w:line="276" w:lineRule="auto"/>
            <w:jc w:val="center"/>
            <w:rPr>
              <w:rFonts w:eastAsia="Arial Unicode MS" w:cs="Arial"/>
              <w:b/>
              <w:sz w:val="18"/>
            </w:rPr>
          </w:pPr>
        </w:p>
      </w:tc>
    </w:tr>
  </w:tbl>
  <w:p w14:paraId="170512BE" w14:textId="77777777" w:rsidR="004A4FB3" w:rsidRPr="00A96CC1" w:rsidRDefault="004A4FB3"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4A4FB3" w:rsidRPr="00DA13BA" w:rsidRDefault="004A4FB3"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4A4FB3" w:rsidRPr="00A96CC1" w:rsidRDefault="004A4FB3"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581675993">
    <w:abstractNumId w:val="2"/>
  </w:num>
  <w:num w:numId="2" w16cid:durableId="1312438767">
    <w:abstractNumId w:val="30"/>
  </w:num>
  <w:num w:numId="3" w16cid:durableId="1347251386">
    <w:abstractNumId w:val="14"/>
  </w:num>
  <w:num w:numId="4" w16cid:durableId="1936355730">
    <w:abstractNumId w:val="15"/>
  </w:num>
  <w:num w:numId="5" w16cid:durableId="1956674476">
    <w:abstractNumId w:val="1"/>
  </w:num>
  <w:num w:numId="6" w16cid:durableId="1176966194">
    <w:abstractNumId w:val="9"/>
  </w:num>
  <w:num w:numId="7" w16cid:durableId="422536903">
    <w:abstractNumId w:val="21"/>
  </w:num>
  <w:num w:numId="8" w16cid:durableId="1216356163">
    <w:abstractNumId w:val="19"/>
  </w:num>
  <w:num w:numId="9" w16cid:durableId="1835755093">
    <w:abstractNumId w:val="18"/>
  </w:num>
  <w:num w:numId="10" w16cid:durableId="334188244">
    <w:abstractNumId w:val="36"/>
  </w:num>
  <w:num w:numId="11" w16cid:durableId="1237781599">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90516824">
    <w:abstractNumId w:val="28"/>
  </w:num>
  <w:num w:numId="13" w16cid:durableId="1757707670">
    <w:abstractNumId w:val="25"/>
  </w:num>
  <w:num w:numId="14" w16cid:durableId="347365867">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20984121">
    <w:abstractNumId w:val="12"/>
  </w:num>
  <w:num w:numId="16" w16cid:durableId="410349813">
    <w:abstractNumId w:val="27"/>
  </w:num>
  <w:num w:numId="17" w16cid:durableId="2135170629">
    <w:abstractNumId w:val="29"/>
  </w:num>
  <w:num w:numId="18" w16cid:durableId="150362390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6068667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05851525">
    <w:abstractNumId w:val="5"/>
  </w:num>
  <w:num w:numId="21" w16cid:durableId="608582720">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9791321">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11858843">
    <w:abstractNumId w:val="22"/>
  </w:num>
  <w:num w:numId="24" w16cid:durableId="669212869">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55889733">
    <w:abstractNumId w:val="34"/>
  </w:num>
  <w:num w:numId="26" w16cid:durableId="2058359799">
    <w:abstractNumId w:val="24"/>
  </w:num>
  <w:num w:numId="27" w16cid:durableId="1779788306">
    <w:abstractNumId w:val="6"/>
  </w:num>
  <w:num w:numId="28" w16cid:durableId="1416591888">
    <w:abstractNumId w:val="17"/>
  </w:num>
  <w:num w:numId="29" w16cid:durableId="630942383">
    <w:abstractNumId w:val="11"/>
  </w:num>
  <w:num w:numId="30" w16cid:durableId="1423602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04693826">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9383352">
    <w:abstractNumId w:val="33"/>
  </w:num>
  <w:num w:numId="33" w16cid:durableId="1830708936">
    <w:abstractNumId w:val="13"/>
  </w:num>
  <w:num w:numId="34" w16cid:durableId="1759983970">
    <w:abstractNumId w:val="0"/>
  </w:num>
  <w:num w:numId="35" w16cid:durableId="261382141">
    <w:abstractNumId w:val="26"/>
  </w:num>
  <w:num w:numId="36" w16cid:durableId="18508036">
    <w:abstractNumId w:val="3"/>
  </w:num>
  <w:num w:numId="37" w16cid:durableId="215051540">
    <w:abstractNumId w:val="20"/>
  </w:num>
  <w:num w:numId="38" w16cid:durableId="3279446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6" w:nlCheck="1" w:checkStyle="1"/>
  <w:activeWritingStyle w:appName="MSWord" w:lang="it-IT" w:vendorID="64" w:dllVersion="0" w:nlCheck="1" w:checkStyle="0"/>
  <w:defaultTabStop w:val="708"/>
  <w:hyphenationZone w:val="283"/>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954F3"/>
    <w:rsid w:val="00095B8F"/>
    <w:rsid w:val="000A00FD"/>
    <w:rsid w:val="000B0441"/>
    <w:rsid w:val="000C3379"/>
    <w:rsid w:val="0013285B"/>
    <w:rsid w:val="001660C4"/>
    <w:rsid w:val="0018739E"/>
    <w:rsid w:val="00193070"/>
    <w:rsid w:val="001E0F2A"/>
    <w:rsid w:val="00212665"/>
    <w:rsid w:val="002175F3"/>
    <w:rsid w:val="00221EE5"/>
    <w:rsid w:val="00227926"/>
    <w:rsid w:val="002D4436"/>
    <w:rsid w:val="003275B2"/>
    <w:rsid w:val="00335831"/>
    <w:rsid w:val="00374F73"/>
    <w:rsid w:val="003D2008"/>
    <w:rsid w:val="003F2ABD"/>
    <w:rsid w:val="00406C9A"/>
    <w:rsid w:val="00437935"/>
    <w:rsid w:val="00443BB5"/>
    <w:rsid w:val="004640C5"/>
    <w:rsid w:val="00490BB2"/>
    <w:rsid w:val="00497A21"/>
    <w:rsid w:val="004A4FB3"/>
    <w:rsid w:val="004A5A23"/>
    <w:rsid w:val="004B7893"/>
    <w:rsid w:val="00506B0B"/>
    <w:rsid w:val="0058039D"/>
    <w:rsid w:val="006073A4"/>
    <w:rsid w:val="006104B1"/>
    <w:rsid w:val="00646F1D"/>
    <w:rsid w:val="00656D63"/>
    <w:rsid w:val="00676E85"/>
    <w:rsid w:val="006E6D04"/>
    <w:rsid w:val="00713C48"/>
    <w:rsid w:val="007475B4"/>
    <w:rsid w:val="00777EA3"/>
    <w:rsid w:val="007D7227"/>
    <w:rsid w:val="007E4A5A"/>
    <w:rsid w:val="00805407"/>
    <w:rsid w:val="00847779"/>
    <w:rsid w:val="0086339A"/>
    <w:rsid w:val="0088046E"/>
    <w:rsid w:val="00882B3A"/>
    <w:rsid w:val="008B57B4"/>
    <w:rsid w:val="008C398F"/>
    <w:rsid w:val="009130E3"/>
    <w:rsid w:val="00996099"/>
    <w:rsid w:val="009E71EA"/>
    <w:rsid w:val="00A4729D"/>
    <w:rsid w:val="00AE03FC"/>
    <w:rsid w:val="00AF3DC4"/>
    <w:rsid w:val="00B31297"/>
    <w:rsid w:val="00B50442"/>
    <w:rsid w:val="00B60B00"/>
    <w:rsid w:val="00B734E0"/>
    <w:rsid w:val="00B9626D"/>
    <w:rsid w:val="00BE1836"/>
    <w:rsid w:val="00C04F25"/>
    <w:rsid w:val="00D12FDF"/>
    <w:rsid w:val="00D317BE"/>
    <w:rsid w:val="00D73A2D"/>
    <w:rsid w:val="00D80492"/>
    <w:rsid w:val="00DC1924"/>
    <w:rsid w:val="00DC2C5C"/>
    <w:rsid w:val="00DD687F"/>
    <w:rsid w:val="00DF7E68"/>
    <w:rsid w:val="00E11C41"/>
    <w:rsid w:val="00E131CD"/>
    <w:rsid w:val="00E509FF"/>
    <w:rsid w:val="00E76ED0"/>
    <w:rsid w:val="00EA7E60"/>
    <w:rsid w:val="00EF2654"/>
    <w:rsid w:val="00F35D6D"/>
    <w:rsid w:val="00F464F4"/>
    <w:rsid w:val="00F52C17"/>
    <w:rsid w:val="00F7219D"/>
    <w:rsid w:val="00F7415B"/>
    <w:rsid w:val="00F84D80"/>
    <w:rsid w:val="00FA760A"/>
    <w:rsid w:val="00FE5FC2"/>
    <w:rsid w:val="04E7E1D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25376BF1"/>
  <w15:docId w15:val="{5786FADC-350B-40A1-8F3D-D99103184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8443</Words>
  <Characters>48130</Characters>
  <Application>Microsoft Office Word</Application>
  <DocSecurity>0</DocSecurity>
  <Lines>401</Lines>
  <Paragraphs>112</Paragraphs>
  <ScaleCrop>false</ScaleCrop>
  <Company>Hewlett-Packard Company</Company>
  <LinksUpToDate>false</LinksUpToDate>
  <CharactersWithSpaces>56461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Ilenia Montiglio</cp:lastModifiedBy>
  <cp:revision>7</cp:revision>
  <cp:lastPrinted>2022-02-28T16:30:00Z</cp:lastPrinted>
  <dcterms:created xsi:type="dcterms:W3CDTF">2022-02-14T10:40:00Z</dcterms:created>
  <dcterms:modified xsi:type="dcterms:W3CDTF">2024-07-05T07:58:00Z</dcterms:modified>
</cp:coreProperties>
</file>